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29AA" w:rsidRPr="001A5091" w:rsidRDefault="000929AA" w:rsidP="000929AA">
      <w:pPr>
        <w:jc w:val="center"/>
        <w:rPr>
          <w:rFonts w:eastAsia="SimSun"/>
          <w:bCs/>
          <w:caps/>
          <w:sz w:val="22"/>
          <w:szCs w:val="22"/>
          <w:lang w:val="en-US" w:eastAsia="zh-CN"/>
        </w:rPr>
      </w:pPr>
    </w:p>
    <w:p w:rsidR="000929AA" w:rsidRPr="00602655" w:rsidRDefault="000929AA" w:rsidP="008C5C99">
      <w:pPr>
        <w:jc w:val="center"/>
        <w:rPr>
          <w:rFonts w:eastAsia="SimSun"/>
          <w:bCs/>
          <w:caps/>
          <w:sz w:val="22"/>
          <w:szCs w:val="22"/>
          <w:lang w:eastAsia="zh-CN"/>
        </w:rPr>
      </w:pPr>
      <w:r w:rsidRPr="00602655">
        <w:rPr>
          <w:rFonts w:eastAsia="SimSun"/>
          <w:bCs/>
          <w:caps/>
          <w:sz w:val="22"/>
          <w:szCs w:val="22"/>
          <w:lang w:eastAsia="zh-CN"/>
        </w:rPr>
        <w:t>Федеральное государственное образовательное бюджетное учреждение</w:t>
      </w:r>
    </w:p>
    <w:p w:rsidR="000929AA" w:rsidRPr="00602655" w:rsidRDefault="000929AA" w:rsidP="008C5C99">
      <w:pPr>
        <w:jc w:val="center"/>
        <w:rPr>
          <w:rFonts w:eastAsia="SimSun"/>
          <w:bCs/>
          <w:caps/>
          <w:sz w:val="22"/>
          <w:szCs w:val="22"/>
          <w:lang w:eastAsia="zh-CN"/>
        </w:rPr>
      </w:pPr>
      <w:r w:rsidRPr="00602655">
        <w:rPr>
          <w:rFonts w:eastAsia="SimSun"/>
          <w:bCs/>
          <w:caps/>
          <w:sz w:val="22"/>
          <w:szCs w:val="22"/>
          <w:lang w:eastAsia="zh-CN"/>
        </w:rPr>
        <w:t>высшего образования</w:t>
      </w:r>
    </w:p>
    <w:p w:rsidR="000929AA" w:rsidRPr="00602655" w:rsidRDefault="000929AA" w:rsidP="008C5C99">
      <w:pPr>
        <w:jc w:val="center"/>
        <w:rPr>
          <w:rFonts w:eastAsia="SimSun"/>
          <w:bCs/>
          <w:caps/>
          <w:lang w:eastAsia="zh-CN"/>
        </w:rPr>
      </w:pPr>
    </w:p>
    <w:p w:rsidR="000929AA" w:rsidRPr="00602655" w:rsidRDefault="000929AA" w:rsidP="008C5C99">
      <w:pPr>
        <w:jc w:val="center"/>
        <w:rPr>
          <w:rFonts w:eastAsia="SimSun"/>
          <w:bCs/>
          <w:caps/>
          <w:sz w:val="28"/>
          <w:szCs w:val="28"/>
          <w:lang w:eastAsia="zh-CN"/>
        </w:rPr>
      </w:pPr>
      <w:r w:rsidRPr="00602655">
        <w:rPr>
          <w:rFonts w:eastAsia="SimSun"/>
          <w:bCs/>
          <w:caps/>
          <w:sz w:val="28"/>
          <w:szCs w:val="28"/>
          <w:lang w:eastAsia="zh-CN"/>
        </w:rPr>
        <w:t xml:space="preserve">«ФИНАНСОВЫЙ университет </w:t>
      </w:r>
    </w:p>
    <w:p w:rsidR="000929AA" w:rsidRPr="00602655" w:rsidRDefault="000929AA" w:rsidP="008C5C99">
      <w:pPr>
        <w:jc w:val="center"/>
        <w:rPr>
          <w:rFonts w:eastAsia="SimSun"/>
          <w:bCs/>
          <w:caps/>
          <w:sz w:val="28"/>
          <w:szCs w:val="28"/>
          <w:lang w:eastAsia="zh-CN"/>
        </w:rPr>
      </w:pPr>
      <w:r w:rsidRPr="00602655">
        <w:rPr>
          <w:rFonts w:eastAsia="SimSun"/>
          <w:bCs/>
          <w:caps/>
          <w:sz w:val="28"/>
          <w:szCs w:val="28"/>
          <w:lang w:eastAsia="zh-CN"/>
        </w:rPr>
        <w:t>при правительстве Российской Федерации»</w:t>
      </w:r>
    </w:p>
    <w:p w:rsidR="000929AA" w:rsidRPr="00602655" w:rsidRDefault="000929AA" w:rsidP="008C5C99">
      <w:pPr>
        <w:jc w:val="center"/>
        <w:rPr>
          <w:rFonts w:eastAsia="SimSun"/>
          <w:bCs/>
          <w:caps/>
          <w:sz w:val="28"/>
          <w:szCs w:val="28"/>
          <w:lang w:eastAsia="zh-CN"/>
        </w:rPr>
      </w:pPr>
      <w:r w:rsidRPr="00602655">
        <w:rPr>
          <w:rFonts w:eastAsia="SimSun"/>
          <w:bCs/>
          <w:caps/>
          <w:sz w:val="28"/>
          <w:szCs w:val="28"/>
          <w:lang w:eastAsia="zh-CN"/>
        </w:rPr>
        <w:t>(ФИНАНСОВЫЙ УНИВЕРСИТЕТ)</w:t>
      </w:r>
    </w:p>
    <w:p w:rsidR="00976E21" w:rsidRPr="00602655" w:rsidRDefault="00976E21" w:rsidP="008C5C99">
      <w:pPr>
        <w:shd w:val="clear" w:color="auto" w:fill="FFFFFF"/>
        <w:tabs>
          <w:tab w:val="left" w:pos="0"/>
        </w:tabs>
        <w:jc w:val="center"/>
        <w:rPr>
          <w:b/>
          <w:sz w:val="28"/>
          <w:szCs w:val="28"/>
        </w:rPr>
      </w:pPr>
      <w:r>
        <w:rPr>
          <w:b/>
          <w:color w:val="000000"/>
          <w:sz w:val="28"/>
          <w:szCs w:val="28"/>
        </w:rPr>
        <w:t>Департамент</w:t>
      </w:r>
      <w:r w:rsidRPr="00602655">
        <w:rPr>
          <w:b/>
          <w:color w:val="000000"/>
          <w:sz w:val="28"/>
          <w:szCs w:val="28"/>
        </w:rPr>
        <w:t xml:space="preserve"> «Миров</w:t>
      </w:r>
      <w:r>
        <w:rPr>
          <w:b/>
          <w:color w:val="000000"/>
          <w:sz w:val="28"/>
          <w:szCs w:val="28"/>
        </w:rPr>
        <w:t>ая экономика и миров</w:t>
      </w:r>
      <w:r w:rsidRPr="00602655">
        <w:rPr>
          <w:b/>
          <w:color w:val="000000"/>
          <w:sz w:val="28"/>
          <w:szCs w:val="28"/>
        </w:rPr>
        <w:t>ые финансы»</w:t>
      </w:r>
    </w:p>
    <w:p w:rsidR="00346737" w:rsidRPr="00346737" w:rsidRDefault="00346737" w:rsidP="008C5C99">
      <w:pPr>
        <w:widowControl/>
        <w:jc w:val="center"/>
        <w:rPr>
          <w:rFonts w:eastAsiaTheme="minorHAnsi"/>
          <w:sz w:val="28"/>
          <w:szCs w:val="28"/>
          <w:lang w:eastAsia="en-US"/>
        </w:rPr>
      </w:pPr>
    </w:p>
    <w:p w:rsidR="00133D07" w:rsidRPr="00133D07" w:rsidRDefault="00133D07" w:rsidP="00133D07">
      <w:pPr>
        <w:widowControl/>
        <w:autoSpaceDE/>
        <w:autoSpaceDN/>
        <w:adjustRightInd/>
        <w:spacing w:after="120" w:line="352" w:lineRule="auto"/>
        <w:ind w:left="716" w:right="-519" w:hanging="10"/>
        <w:jc w:val="both"/>
        <w:rPr>
          <w:rFonts w:eastAsia="SimSun"/>
          <w:b/>
          <w:bCs/>
          <w:caps/>
          <w:sz w:val="28"/>
          <w:szCs w:val="28"/>
          <w:lang w:eastAsia="zh-CN"/>
        </w:rPr>
      </w:pPr>
      <w:r>
        <w:rPr>
          <w:rFonts w:eastAsia="SimSun"/>
          <w:b/>
          <w:bCs/>
          <w:caps/>
          <w:sz w:val="28"/>
          <w:szCs w:val="28"/>
          <w:lang w:eastAsia="zh-CN"/>
        </w:rPr>
        <w:t xml:space="preserve">                                                                </w:t>
      </w:r>
      <w:r w:rsidRPr="00133D07">
        <w:rPr>
          <w:rFonts w:eastAsia="SimSun"/>
          <w:b/>
          <w:bCs/>
          <w:caps/>
          <w:sz w:val="28"/>
          <w:szCs w:val="28"/>
          <w:lang w:eastAsia="zh-CN"/>
        </w:rPr>
        <w:t xml:space="preserve">Утверждаю                                                               </w:t>
      </w:r>
    </w:p>
    <w:p w:rsidR="00133D07" w:rsidRPr="00133D07" w:rsidRDefault="00133D07" w:rsidP="00133D07">
      <w:pPr>
        <w:ind w:right="84"/>
        <w:jc w:val="center"/>
        <w:rPr>
          <w:rFonts w:eastAsia="SimSun"/>
          <w:bCs/>
          <w:sz w:val="28"/>
          <w:szCs w:val="28"/>
          <w:lang w:eastAsia="zh-CN"/>
        </w:rPr>
      </w:pPr>
      <w:r w:rsidRPr="00133D07">
        <w:rPr>
          <w:rFonts w:eastAsia="SimSun"/>
          <w:bCs/>
          <w:sz w:val="28"/>
          <w:szCs w:val="28"/>
          <w:lang w:eastAsia="zh-CN"/>
        </w:rPr>
        <w:t xml:space="preserve">                                                  Проректор по развитию </w:t>
      </w:r>
    </w:p>
    <w:p w:rsidR="00133D07" w:rsidRPr="00133D07" w:rsidRDefault="00133D07" w:rsidP="00133D07">
      <w:pPr>
        <w:ind w:right="84"/>
        <w:jc w:val="center"/>
        <w:rPr>
          <w:rFonts w:eastAsia="SimSun"/>
          <w:bCs/>
          <w:sz w:val="28"/>
          <w:szCs w:val="28"/>
          <w:lang w:eastAsia="zh-CN"/>
        </w:rPr>
      </w:pPr>
      <w:r w:rsidRPr="00133D07">
        <w:rPr>
          <w:rFonts w:eastAsia="SimSun"/>
          <w:bCs/>
          <w:sz w:val="28"/>
          <w:szCs w:val="28"/>
          <w:lang w:eastAsia="zh-CN"/>
        </w:rPr>
        <w:t xml:space="preserve">                                                        образовательных программ </w:t>
      </w:r>
    </w:p>
    <w:p w:rsidR="00133D07" w:rsidRPr="00133D07" w:rsidRDefault="00133D07" w:rsidP="00133D07">
      <w:pPr>
        <w:spacing w:after="120"/>
        <w:ind w:right="84"/>
        <w:jc w:val="center"/>
        <w:rPr>
          <w:rFonts w:eastAsia="SimSun"/>
          <w:bCs/>
          <w:sz w:val="28"/>
          <w:szCs w:val="28"/>
          <w:lang w:eastAsia="zh-CN"/>
        </w:rPr>
      </w:pPr>
      <w:r w:rsidRPr="00133D07">
        <w:rPr>
          <w:rFonts w:eastAsia="SimSun"/>
          <w:bCs/>
          <w:sz w:val="28"/>
          <w:szCs w:val="28"/>
          <w:lang w:eastAsia="zh-CN"/>
        </w:rPr>
        <w:t xml:space="preserve">                                                                        </w:t>
      </w:r>
    </w:p>
    <w:p w:rsidR="00133D07" w:rsidRPr="00133D07" w:rsidRDefault="00133D07" w:rsidP="00133D07">
      <w:pPr>
        <w:spacing w:after="120"/>
        <w:ind w:right="-426"/>
        <w:jc w:val="both"/>
        <w:rPr>
          <w:rFonts w:eastAsia="SimSun"/>
          <w:bCs/>
          <w:sz w:val="28"/>
          <w:szCs w:val="28"/>
          <w:lang w:eastAsia="zh-CN"/>
        </w:rPr>
      </w:pPr>
      <w:r w:rsidRPr="00133D07">
        <w:rPr>
          <w:rFonts w:eastAsia="SimSun"/>
          <w:bCs/>
          <w:sz w:val="28"/>
          <w:szCs w:val="28"/>
          <w:lang w:eastAsia="zh-CN"/>
        </w:rPr>
        <w:tab/>
      </w:r>
      <w:r w:rsidRPr="00133D07">
        <w:rPr>
          <w:rFonts w:eastAsia="SimSun"/>
          <w:bCs/>
          <w:sz w:val="28"/>
          <w:szCs w:val="28"/>
          <w:lang w:eastAsia="zh-CN"/>
        </w:rPr>
        <w:tab/>
      </w:r>
      <w:r w:rsidRPr="00133D07">
        <w:rPr>
          <w:rFonts w:eastAsia="SimSun"/>
          <w:bCs/>
          <w:sz w:val="28"/>
          <w:szCs w:val="28"/>
          <w:lang w:eastAsia="zh-CN"/>
        </w:rPr>
        <w:tab/>
        <w:t xml:space="preserve">                                       </w:t>
      </w:r>
      <w:r>
        <w:rPr>
          <w:rFonts w:eastAsia="SimSun"/>
          <w:bCs/>
          <w:sz w:val="28"/>
          <w:szCs w:val="28"/>
          <w:lang w:eastAsia="zh-CN"/>
        </w:rPr>
        <w:t xml:space="preserve">                          </w:t>
      </w:r>
      <w:r w:rsidRPr="00133D07">
        <w:rPr>
          <w:rFonts w:eastAsia="SimSun"/>
          <w:bCs/>
          <w:sz w:val="28"/>
          <w:szCs w:val="28"/>
          <w:lang w:eastAsia="zh-CN"/>
        </w:rPr>
        <w:t>Е. А. Каменева</w:t>
      </w:r>
    </w:p>
    <w:p w:rsidR="00133D07" w:rsidRPr="00133D07" w:rsidRDefault="00133D07" w:rsidP="00133D07">
      <w:pPr>
        <w:spacing w:after="120"/>
        <w:ind w:right="85"/>
        <w:jc w:val="both"/>
        <w:rPr>
          <w:rFonts w:eastAsia="SimSun"/>
          <w:bCs/>
          <w:sz w:val="28"/>
          <w:szCs w:val="28"/>
          <w:lang w:eastAsia="zh-CN"/>
        </w:rPr>
      </w:pPr>
      <w:r w:rsidRPr="00133D07">
        <w:rPr>
          <w:rFonts w:eastAsia="SimSun"/>
          <w:bCs/>
          <w:sz w:val="28"/>
          <w:szCs w:val="28"/>
          <w:lang w:eastAsia="zh-CN"/>
        </w:rPr>
        <w:tab/>
      </w:r>
      <w:r w:rsidRPr="00133D07">
        <w:rPr>
          <w:rFonts w:eastAsia="SimSun"/>
          <w:bCs/>
          <w:sz w:val="28"/>
          <w:szCs w:val="28"/>
          <w:lang w:eastAsia="zh-CN"/>
        </w:rPr>
        <w:tab/>
      </w:r>
      <w:r w:rsidRPr="00133D07">
        <w:rPr>
          <w:rFonts w:eastAsia="SimSun"/>
          <w:bCs/>
          <w:sz w:val="28"/>
          <w:szCs w:val="28"/>
          <w:lang w:eastAsia="zh-CN"/>
        </w:rPr>
        <w:tab/>
      </w:r>
      <w:r w:rsidRPr="00133D07">
        <w:rPr>
          <w:rFonts w:eastAsia="SimSun"/>
          <w:bCs/>
          <w:sz w:val="28"/>
          <w:szCs w:val="28"/>
          <w:lang w:eastAsia="zh-CN"/>
        </w:rPr>
        <w:tab/>
      </w:r>
      <w:r w:rsidRPr="00133D07">
        <w:rPr>
          <w:rFonts w:eastAsia="SimSun"/>
          <w:bCs/>
          <w:sz w:val="28"/>
          <w:szCs w:val="28"/>
          <w:lang w:eastAsia="zh-CN"/>
        </w:rPr>
        <w:tab/>
      </w:r>
      <w:r w:rsidRPr="00133D07">
        <w:rPr>
          <w:rFonts w:eastAsia="SimSun"/>
          <w:bCs/>
          <w:sz w:val="28"/>
          <w:szCs w:val="28"/>
          <w:lang w:eastAsia="zh-CN"/>
        </w:rPr>
        <w:tab/>
      </w:r>
      <w:r w:rsidRPr="00133D07">
        <w:rPr>
          <w:rFonts w:eastAsia="SimSun"/>
          <w:bCs/>
          <w:sz w:val="28"/>
          <w:szCs w:val="28"/>
          <w:lang w:eastAsia="zh-CN"/>
        </w:rPr>
        <w:tab/>
        <w:t xml:space="preserve"> </w:t>
      </w:r>
      <w:r>
        <w:rPr>
          <w:rFonts w:eastAsia="SimSun"/>
          <w:bCs/>
          <w:sz w:val="28"/>
          <w:szCs w:val="28"/>
          <w:lang w:eastAsia="zh-CN"/>
        </w:rPr>
        <w:t xml:space="preserve">                          18</w:t>
      </w:r>
      <w:r w:rsidRPr="00133D07">
        <w:rPr>
          <w:rFonts w:eastAsia="SimSun"/>
          <w:bCs/>
          <w:sz w:val="28"/>
          <w:szCs w:val="28"/>
          <w:lang w:eastAsia="zh-CN"/>
        </w:rPr>
        <w:t xml:space="preserve">. </w:t>
      </w:r>
      <w:r>
        <w:rPr>
          <w:rFonts w:eastAsia="SimSun"/>
          <w:bCs/>
          <w:sz w:val="28"/>
          <w:szCs w:val="28"/>
          <w:lang w:eastAsia="zh-CN"/>
        </w:rPr>
        <w:t>12</w:t>
      </w:r>
      <w:r w:rsidRPr="00133D07">
        <w:rPr>
          <w:rFonts w:eastAsia="SimSun"/>
          <w:bCs/>
          <w:sz w:val="28"/>
          <w:szCs w:val="28"/>
          <w:lang w:eastAsia="zh-CN"/>
        </w:rPr>
        <w:t>. 2019 г.</w:t>
      </w:r>
    </w:p>
    <w:p w:rsidR="00346737" w:rsidRDefault="00346737" w:rsidP="008C5C99">
      <w:pPr>
        <w:shd w:val="clear" w:color="auto" w:fill="FFFFFF"/>
        <w:jc w:val="center"/>
        <w:rPr>
          <w:color w:val="000000"/>
          <w:sz w:val="28"/>
          <w:szCs w:val="26"/>
        </w:rPr>
      </w:pPr>
    </w:p>
    <w:p w:rsidR="00346737" w:rsidRDefault="00346737" w:rsidP="008C5C99">
      <w:pPr>
        <w:shd w:val="clear" w:color="auto" w:fill="FFFFFF"/>
        <w:jc w:val="center"/>
        <w:rPr>
          <w:color w:val="000000"/>
          <w:sz w:val="28"/>
          <w:szCs w:val="26"/>
        </w:rPr>
      </w:pPr>
    </w:p>
    <w:p w:rsidR="006E12C1" w:rsidRPr="00602655" w:rsidRDefault="006E12C1" w:rsidP="008C5C99">
      <w:pPr>
        <w:shd w:val="clear" w:color="auto" w:fill="FFFFFF"/>
        <w:jc w:val="center"/>
        <w:rPr>
          <w:color w:val="000000"/>
          <w:sz w:val="28"/>
          <w:szCs w:val="26"/>
        </w:rPr>
      </w:pPr>
      <w:r>
        <w:rPr>
          <w:color w:val="000000"/>
          <w:sz w:val="28"/>
          <w:szCs w:val="26"/>
        </w:rPr>
        <w:t>А.В. Навой, Н.В. Сергеева</w:t>
      </w:r>
    </w:p>
    <w:p w:rsidR="006E12C1" w:rsidRPr="00602655" w:rsidRDefault="006E12C1" w:rsidP="008C5C99">
      <w:pPr>
        <w:shd w:val="clear" w:color="auto" w:fill="FFFFFF"/>
        <w:jc w:val="center"/>
        <w:rPr>
          <w:color w:val="000000"/>
          <w:sz w:val="26"/>
          <w:szCs w:val="26"/>
        </w:rPr>
      </w:pPr>
    </w:p>
    <w:p w:rsidR="00BA47F3" w:rsidRPr="00955483" w:rsidRDefault="00BA47F3" w:rsidP="00BA47F3">
      <w:pPr>
        <w:shd w:val="clear" w:color="auto" w:fill="FFFFFF"/>
        <w:ind w:left="28"/>
        <w:jc w:val="center"/>
        <w:rPr>
          <w:b/>
          <w:caps/>
          <w:color w:val="000000"/>
          <w:sz w:val="28"/>
          <w:szCs w:val="28"/>
        </w:rPr>
      </w:pPr>
      <w:r w:rsidRPr="00955483">
        <w:rPr>
          <w:b/>
          <w:caps/>
          <w:color w:val="000000"/>
          <w:sz w:val="28"/>
          <w:szCs w:val="28"/>
        </w:rPr>
        <w:t>ТРАНСГРАНИЧНЫЕ ДВИЖЕНИЯ КАПИТАЛОВ</w:t>
      </w:r>
    </w:p>
    <w:p w:rsidR="00BA47F3" w:rsidRPr="00955483" w:rsidRDefault="00BA47F3" w:rsidP="00BA47F3">
      <w:pPr>
        <w:shd w:val="clear" w:color="auto" w:fill="FFFFFF"/>
        <w:ind w:left="28"/>
        <w:jc w:val="center"/>
        <w:rPr>
          <w:b/>
          <w:caps/>
          <w:color w:val="000000"/>
          <w:sz w:val="28"/>
          <w:szCs w:val="28"/>
        </w:rPr>
      </w:pPr>
      <w:r w:rsidRPr="00955483">
        <w:rPr>
          <w:b/>
          <w:caps/>
          <w:color w:val="000000"/>
          <w:sz w:val="28"/>
          <w:szCs w:val="28"/>
        </w:rPr>
        <w:t>на мировом финансовом рынке</w:t>
      </w:r>
    </w:p>
    <w:p w:rsidR="00BA47F3" w:rsidRPr="007E34BF" w:rsidRDefault="00BA47F3" w:rsidP="00BA47F3">
      <w:pPr>
        <w:shd w:val="clear" w:color="auto" w:fill="FFFFFF"/>
        <w:ind w:left="28"/>
        <w:jc w:val="center"/>
        <w:rPr>
          <w:b/>
          <w:color w:val="000000"/>
          <w:sz w:val="28"/>
          <w:szCs w:val="28"/>
        </w:rPr>
      </w:pPr>
      <w:r w:rsidRPr="00C85007">
        <w:rPr>
          <w:b/>
          <w:color w:val="000000"/>
          <w:sz w:val="28"/>
          <w:szCs w:val="28"/>
        </w:rPr>
        <w:t>(на английском языке)</w:t>
      </w:r>
    </w:p>
    <w:p w:rsidR="00976E21" w:rsidRPr="00602655" w:rsidRDefault="00976E21" w:rsidP="00B45987">
      <w:pPr>
        <w:shd w:val="clear" w:color="auto" w:fill="FFFFFF"/>
        <w:spacing w:before="250" w:line="595" w:lineRule="exact"/>
        <w:ind w:right="-2"/>
        <w:jc w:val="center"/>
        <w:rPr>
          <w:sz w:val="28"/>
          <w:szCs w:val="28"/>
        </w:rPr>
      </w:pPr>
      <w:r w:rsidRPr="00602655">
        <w:rPr>
          <w:b/>
          <w:bCs/>
          <w:i/>
          <w:color w:val="000000"/>
          <w:sz w:val="28"/>
          <w:szCs w:val="28"/>
        </w:rPr>
        <w:t>Рабочая программа</w:t>
      </w:r>
      <w:r w:rsidR="007E34BF">
        <w:rPr>
          <w:b/>
          <w:bCs/>
          <w:i/>
          <w:color w:val="000000"/>
          <w:sz w:val="28"/>
          <w:szCs w:val="28"/>
        </w:rPr>
        <w:t xml:space="preserve"> </w:t>
      </w:r>
      <w:r w:rsidRPr="00A16F67">
        <w:rPr>
          <w:b/>
          <w:bCs/>
          <w:i/>
          <w:color w:val="000000"/>
          <w:sz w:val="28"/>
          <w:szCs w:val="28"/>
        </w:rPr>
        <w:t>дисциплины</w:t>
      </w:r>
    </w:p>
    <w:p w:rsidR="00976E21" w:rsidRPr="00602655" w:rsidRDefault="00976E21" w:rsidP="00B45987">
      <w:pPr>
        <w:shd w:val="clear" w:color="auto" w:fill="FFFFFF"/>
        <w:tabs>
          <w:tab w:val="left" w:pos="1066"/>
        </w:tabs>
        <w:ind w:right="-2"/>
        <w:jc w:val="center"/>
        <w:rPr>
          <w:color w:val="000000"/>
          <w:sz w:val="28"/>
          <w:szCs w:val="28"/>
        </w:rPr>
      </w:pPr>
      <w:r w:rsidRPr="00602655">
        <w:rPr>
          <w:color w:val="000000"/>
          <w:sz w:val="28"/>
          <w:szCs w:val="28"/>
        </w:rPr>
        <w:t>для студентов, обучающихся по направлению подготовки</w:t>
      </w:r>
    </w:p>
    <w:p w:rsidR="00976E21" w:rsidRPr="00602655" w:rsidRDefault="00976E21" w:rsidP="00B45987">
      <w:pPr>
        <w:shd w:val="clear" w:color="auto" w:fill="FFFFFF"/>
        <w:tabs>
          <w:tab w:val="left" w:pos="1066"/>
        </w:tabs>
        <w:ind w:right="-2"/>
        <w:jc w:val="center"/>
        <w:rPr>
          <w:sz w:val="28"/>
          <w:szCs w:val="28"/>
        </w:rPr>
      </w:pPr>
      <w:r>
        <w:rPr>
          <w:color w:val="000000"/>
          <w:sz w:val="28"/>
          <w:szCs w:val="28"/>
        </w:rPr>
        <w:t>38.04</w:t>
      </w:r>
      <w:r w:rsidRPr="00602655">
        <w:rPr>
          <w:color w:val="000000"/>
          <w:sz w:val="28"/>
          <w:szCs w:val="28"/>
        </w:rPr>
        <w:t>.</w:t>
      </w:r>
      <w:r>
        <w:rPr>
          <w:color w:val="000000"/>
          <w:sz w:val="28"/>
          <w:szCs w:val="28"/>
        </w:rPr>
        <w:t>01</w:t>
      </w:r>
      <w:r w:rsidRPr="00602655">
        <w:rPr>
          <w:color w:val="000000"/>
          <w:sz w:val="28"/>
          <w:szCs w:val="28"/>
        </w:rPr>
        <w:t xml:space="preserve"> «Экономика»</w:t>
      </w:r>
    </w:p>
    <w:p w:rsidR="00976E21" w:rsidRPr="00602655" w:rsidRDefault="00976E21" w:rsidP="00B45987">
      <w:pPr>
        <w:shd w:val="clear" w:color="auto" w:fill="FFFFFF"/>
        <w:ind w:right="-2"/>
        <w:jc w:val="center"/>
        <w:rPr>
          <w:color w:val="000000"/>
          <w:sz w:val="28"/>
          <w:szCs w:val="28"/>
        </w:rPr>
      </w:pPr>
    </w:p>
    <w:p w:rsidR="00BA47F3" w:rsidRDefault="00BA47F3" w:rsidP="00BA47F3">
      <w:pPr>
        <w:shd w:val="clear" w:color="auto" w:fill="FFFFFF"/>
        <w:jc w:val="center"/>
        <w:rPr>
          <w:color w:val="000000"/>
          <w:sz w:val="28"/>
          <w:szCs w:val="28"/>
        </w:rPr>
      </w:pPr>
      <w:r>
        <w:rPr>
          <w:color w:val="000000"/>
          <w:sz w:val="28"/>
          <w:szCs w:val="28"/>
        </w:rPr>
        <w:t>Направленность программы магистратуры</w:t>
      </w:r>
    </w:p>
    <w:p w:rsidR="00BA47F3" w:rsidRDefault="00BA47F3" w:rsidP="00BA47F3">
      <w:pPr>
        <w:shd w:val="clear" w:color="auto" w:fill="FFFFFF"/>
        <w:ind w:left="176"/>
        <w:jc w:val="center"/>
        <w:rPr>
          <w:color w:val="000000"/>
          <w:sz w:val="28"/>
          <w:szCs w:val="28"/>
        </w:rPr>
      </w:pPr>
      <w:r w:rsidRPr="00BA47F3">
        <w:rPr>
          <w:sz w:val="28"/>
          <w:szCs w:val="28"/>
        </w:rPr>
        <w:t xml:space="preserve">Международные финансы (на английском языке), </w:t>
      </w:r>
      <w:r>
        <w:rPr>
          <w:sz w:val="28"/>
          <w:szCs w:val="28"/>
        </w:rPr>
        <w:br/>
      </w:r>
      <w:r w:rsidRPr="00BA47F3">
        <w:rPr>
          <w:sz w:val="28"/>
          <w:szCs w:val="28"/>
        </w:rPr>
        <w:t xml:space="preserve">Международный финансовый рынок </w:t>
      </w:r>
      <w:r>
        <w:rPr>
          <w:sz w:val="28"/>
          <w:szCs w:val="28"/>
        </w:rPr>
        <w:br/>
      </w:r>
      <w:r w:rsidRPr="00BA47F3">
        <w:rPr>
          <w:sz w:val="28"/>
          <w:szCs w:val="28"/>
        </w:rPr>
        <w:t>(с частичной реализацией на английском языке)</w:t>
      </w:r>
    </w:p>
    <w:p w:rsidR="000929AA" w:rsidRDefault="000929AA" w:rsidP="00B45987">
      <w:pPr>
        <w:shd w:val="clear" w:color="auto" w:fill="FFFFFF"/>
        <w:ind w:right="-2"/>
        <w:jc w:val="center"/>
        <w:rPr>
          <w:color w:val="000000"/>
          <w:sz w:val="28"/>
          <w:szCs w:val="28"/>
        </w:rPr>
      </w:pPr>
    </w:p>
    <w:p w:rsidR="0045350A" w:rsidRPr="00EB5472" w:rsidRDefault="0045350A" w:rsidP="0045350A">
      <w:pPr>
        <w:suppressAutoHyphens/>
        <w:jc w:val="center"/>
        <w:rPr>
          <w:i/>
          <w:sz w:val="28"/>
          <w:szCs w:val="28"/>
        </w:rPr>
      </w:pPr>
      <w:r w:rsidRPr="00EB5472">
        <w:rPr>
          <w:i/>
          <w:sz w:val="28"/>
          <w:szCs w:val="28"/>
        </w:rPr>
        <w:t>Рекомендовано Ученым советом   Факультета международных экономических отношений   и Международного финансового факультета</w:t>
      </w:r>
    </w:p>
    <w:p w:rsidR="0045350A" w:rsidRPr="00EB5472" w:rsidRDefault="0045350A" w:rsidP="0045350A">
      <w:pPr>
        <w:suppressAutoHyphens/>
        <w:jc w:val="center"/>
        <w:rPr>
          <w:i/>
          <w:sz w:val="28"/>
          <w:szCs w:val="28"/>
        </w:rPr>
      </w:pPr>
      <w:r w:rsidRPr="00EB5472">
        <w:rPr>
          <w:i/>
          <w:sz w:val="28"/>
          <w:szCs w:val="28"/>
        </w:rPr>
        <w:t>протокол № 35 от 17.12.2019г.</w:t>
      </w:r>
    </w:p>
    <w:p w:rsidR="0045350A" w:rsidRPr="00EB5472" w:rsidRDefault="0045350A" w:rsidP="0045350A">
      <w:pPr>
        <w:suppressAutoHyphens/>
        <w:jc w:val="center"/>
        <w:rPr>
          <w:i/>
          <w:sz w:val="28"/>
          <w:szCs w:val="28"/>
        </w:rPr>
      </w:pPr>
      <w:r w:rsidRPr="00EB5472">
        <w:rPr>
          <w:i/>
          <w:sz w:val="28"/>
          <w:szCs w:val="28"/>
        </w:rPr>
        <w:t xml:space="preserve">  </w:t>
      </w:r>
    </w:p>
    <w:p w:rsidR="0045350A" w:rsidRPr="00EB5472" w:rsidRDefault="0045350A" w:rsidP="0045350A">
      <w:pPr>
        <w:suppressAutoHyphens/>
        <w:jc w:val="center"/>
        <w:rPr>
          <w:i/>
          <w:sz w:val="28"/>
          <w:szCs w:val="28"/>
        </w:rPr>
      </w:pPr>
      <w:r w:rsidRPr="00EB5472">
        <w:rPr>
          <w:i/>
          <w:sz w:val="28"/>
          <w:szCs w:val="28"/>
        </w:rPr>
        <w:t>Одобрено Советом учебно-научного департамента мировой</w:t>
      </w:r>
      <w:r w:rsidRPr="00EB5472">
        <w:rPr>
          <w:i/>
          <w:sz w:val="28"/>
          <w:szCs w:val="28"/>
        </w:rPr>
        <w:tab/>
        <w:t xml:space="preserve"> экономики и мировых финансов</w:t>
      </w:r>
    </w:p>
    <w:p w:rsidR="0045350A" w:rsidRDefault="0045350A" w:rsidP="0045350A">
      <w:pPr>
        <w:suppressAutoHyphens/>
        <w:jc w:val="center"/>
        <w:rPr>
          <w:i/>
          <w:iCs/>
          <w:sz w:val="28"/>
          <w:szCs w:val="28"/>
        </w:rPr>
      </w:pPr>
      <w:r w:rsidRPr="00EB5472">
        <w:rPr>
          <w:i/>
          <w:iCs/>
          <w:sz w:val="28"/>
          <w:szCs w:val="28"/>
        </w:rPr>
        <w:t>протокол № 8 от 03.12.2019г</w:t>
      </w:r>
    </w:p>
    <w:p w:rsidR="000C4E9E" w:rsidRDefault="000C4E9E" w:rsidP="008C5C99">
      <w:pPr>
        <w:shd w:val="clear" w:color="auto" w:fill="FFFFFF"/>
        <w:tabs>
          <w:tab w:val="left" w:pos="5678"/>
        </w:tabs>
        <w:ind w:right="1843"/>
        <w:jc w:val="center"/>
        <w:rPr>
          <w:sz w:val="28"/>
          <w:szCs w:val="28"/>
        </w:rPr>
      </w:pPr>
    </w:p>
    <w:p w:rsidR="006E12C1" w:rsidRDefault="006E12C1" w:rsidP="008C5C99">
      <w:pPr>
        <w:shd w:val="clear" w:color="auto" w:fill="FFFFFF"/>
        <w:tabs>
          <w:tab w:val="left" w:pos="5678"/>
        </w:tabs>
        <w:ind w:right="1843"/>
        <w:jc w:val="center"/>
        <w:rPr>
          <w:sz w:val="28"/>
          <w:szCs w:val="28"/>
        </w:rPr>
      </w:pPr>
    </w:p>
    <w:p w:rsidR="000929AA" w:rsidRPr="00A3276A" w:rsidRDefault="000929AA" w:rsidP="008C5C99">
      <w:pPr>
        <w:shd w:val="clear" w:color="auto" w:fill="FFFFFF"/>
        <w:jc w:val="center"/>
        <w:rPr>
          <w:b/>
          <w:color w:val="000000"/>
          <w:sz w:val="28"/>
          <w:szCs w:val="28"/>
        </w:rPr>
      </w:pPr>
      <w:r w:rsidRPr="00602655">
        <w:rPr>
          <w:b/>
          <w:color w:val="000000"/>
          <w:sz w:val="28"/>
          <w:szCs w:val="28"/>
        </w:rPr>
        <w:t>Москва</w:t>
      </w:r>
      <w:r w:rsidR="00D05324">
        <w:rPr>
          <w:b/>
          <w:color w:val="000000"/>
          <w:sz w:val="28"/>
          <w:szCs w:val="28"/>
        </w:rPr>
        <w:t xml:space="preserve"> </w:t>
      </w:r>
      <w:r w:rsidRPr="00602655">
        <w:rPr>
          <w:b/>
          <w:color w:val="000000"/>
          <w:sz w:val="28"/>
          <w:szCs w:val="28"/>
        </w:rPr>
        <w:t>201</w:t>
      </w:r>
      <w:r w:rsidR="00D05324">
        <w:rPr>
          <w:b/>
          <w:color w:val="000000"/>
          <w:sz w:val="28"/>
          <w:szCs w:val="28"/>
        </w:rPr>
        <w:t>9</w:t>
      </w:r>
    </w:p>
    <w:p w:rsidR="000929AA" w:rsidRPr="00602655" w:rsidRDefault="000929AA" w:rsidP="000929AA">
      <w:pPr>
        <w:spacing w:line="360" w:lineRule="exact"/>
        <w:rPr>
          <w:rFonts w:eastAsia="SimSun"/>
          <w:b/>
          <w:sz w:val="28"/>
          <w:szCs w:val="28"/>
          <w:lang w:eastAsia="zh-CN"/>
        </w:rPr>
      </w:pPr>
      <w:r w:rsidRPr="00602655">
        <w:rPr>
          <w:b/>
          <w:color w:val="000000"/>
          <w:sz w:val="26"/>
          <w:szCs w:val="26"/>
        </w:rPr>
        <w:br w:type="page"/>
      </w:r>
      <w:r w:rsidRPr="00602655">
        <w:rPr>
          <w:rFonts w:eastAsia="SimSun"/>
          <w:b/>
          <w:sz w:val="28"/>
          <w:szCs w:val="28"/>
          <w:lang w:eastAsia="zh-CN"/>
        </w:rPr>
        <w:lastRenderedPageBreak/>
        <w:t>УДК 339.9(073)</w:t>
      </w:r>
    </w:p>
    <w:p w:rsidR="000929AA" w:rsidRPr="00602655" w:rsidRDefault="000929AA" w:rsidP="000929AA">
      <w:pPr>
        <w:spacing w:line="360" w:lineRule="exact"/>
        <w:rPr>
          <w:rFonts w:eastAsia="SimSun"/>
          <w:b/>
          <w:sz w:val="28"/>
          <w:szCs w:val="28"/>
          <w:lang w:eastAsia="zh-CN"/>
        </w:rPr>
      </w:pPr>
      <w:r w:rsidRPr="00602655">
        <w:rPr>
          <w:rFonts w:eastAsia="SimSun"/>
          <w:b/>
          <w:sz w:val="28"/>
          <w:szCs w:val="28"/>
          <w:lang w:eastAsia="zh-CN"/>
        </w:rPr>
        <w:t xml:space="preserve">ББК </w:t>
      </w:r>
      <w:r w:rsidRPr="00602655">
        <w:rPr>
          <w:b/>
          <w:sz w:val="28"/>
          <w:szCs w:val="28"/>
        </w:rPr>
        <w:t>65.268</w:t>
      </w:r>
    </w:p>
    <w:p w:rsidR="000929AA" w:rsidRPr="00602655" w:rsidRDefault="006E12C1" w:rsidP="000929AA">
      <w:pPr>
        <w:spacing w:line="360" w:lineRule="exact"/>
        <w:rPr>
          <w:rFonts w:eastAsia="SimSun"/>
          <w:b/>
          <w:sz w:val="28"/>
          <w:szCs w:val="28"/>
          <w:lang w:eastAsia="zh-CN"/>
        </w:rPr>
      </w:pPr>
      <w:r>
        <w:rPr>
          <w:rFonts w:eastAsia="SimSun"/>
          <w:b/>
          <w:sz w:val="28"/>
          <w:szCs w:val="28"/>
          <w:lang w:eastAsia="zh-CN"/>
        </w:rPr>
        <w:t>Н</w:t>
      </w:r>
      <w:r w:rsidR="000929AA" w:rsidRPr="00602655">
        <w:rPr>
          <w:rFonts w:eastAsia="SimSun"/>
          <w:b/>
          <w:sz w:val="28"/>
          <w:szCs w:val="28"/>
          <w:lang w:eastAsia="zh-CN"/>
        </w:rPr>
        <w:t xml:space="preserve"> – </w:t>
      </w:r>
    </w:p>
    <w:p w:rsidR="000929AA" w:rsidRPr="00602655" w:rsidRDefault="000929AA" w:rsidP="000929AA">
      <w:pPr>
        <w:ind w:firstLine="709"/>
        <w:jc w:val="both"/>
        <w:rPr>
          <w:sz w:val="28"/>
          <w:szCs w:val="28"/>
        </w:rPr>
      </w:pPr>
    </w:p>
    <w:p w:rsidR="000929AA" w:rsidRPr="003D2329" w:rsidRDefault="000929AA" w:rsidP="000929AA">
      <w:pPr>
        <w:ind w:firstLine="709"/>
        <w:jc w:val="both"/>
        <w:rPr>
          <w:sz w:val="24"/>
          <w:szCs w:val="24"/>
        </w:rPr>
      </w:pPr>
      <w:r w:rsidRPr="003D2329">
        <w:rPr>
          <w:b/>
          <w:sz w:val="24"/>
          <w:szCs w:val="24"/>
        </w:rPr>
        <w:t xml:space="preserve">Рецензенты: </w:t>
      </w:r>
      <w:r w:rsidR="006E12C1" w:rsidRPr="003D2329">
        <w:rPr>
          <w:b/>
          <w:sz w:val="24"/>
          <w:szCs w:val="24"/>
        </w:rPr>
        <w:t>В.Я. Пищик</w:t>
      </w:r>
      <w:r w:rsidR="006E12C1" w:rsidRPr="003D2329">
        <w:rPr>
          <w:sz w:val="24"/>
          <w:szCs w:val="24"/>
        </w:rPr>
        <w:t>,</w:t>
      </w:r>
      <w:r w:rsidR="00787419" w:rsidRPr="003D2329">
        <w:rPr>
          <w:sz w:val="24"/>
          <w:szCs w:val="24"/>
        </w:rPr>
        <w:t xml:space="preserve"> </w:t>
      </w:r>
      <w:r w:rsidR="006E12C1" w:rsidRPr="003D2329">
        <w:rPr>
          <w:sz w:val="24"/>
          <w:szCs w:val="24"/>
        </w:rPr>
        <w:t>доктор экономических наук, профессор</w:t>
      </w:r>
      <w:r w:rsidR="00787419" w:rsidRPr="003D2329">
        <w:rPr>
          <w:sz w:val="24"/>
          <w:szCs w:val="24"/>
        </w:rPr>
        <w:t xml:space="preserve"> </w:t>
      </w:r>
      <w:r w:rsidR="00976E21" w:rsidRPr="003D2329">
        <w:rPr>
          <w:sz w:val="24"/>
          <w:szCs w:val="24"/>
        </w:rPr>
        <w:t xml:space="preserve">департамента </w:t>
      </w:r>
      <w:r w:rsidRPr="003D2329">
        <w:rPr>
          <w:sz w:val="24"/>
          <w:szCs w:val="24"/>
        </w:rPr>
        <w:t>«</w:t>
      </w:r>
      <w:r w:rsidR="00976E21" w:rsidRPr="003D2329">
        <w:rPr>
          <w:color w:val="000000"/>
          <w:sz w:val="24"/>
          <w:szCs w:val="24"/>
        </w:rPr>
        <w:t>Мировая экономика и мировые финансы</w:t>
      </w:r>
      <w:r w:rsidRPr="003D2329">
        <w:rPr>
          <w:sz w:val="24"/>
          <w:szCs w:val="24"/>
        </w:rPr>
        <w:t xml:space="preserve">», </w:t>
      </w:r>
      <w:r w:rsidR="004C379B">
        <w:rPr>
          <w:b/>
          <w:sz w:val="24"/>
          <w:szCs w:val="24"/>
        </w:rPr>
        <w:t>А</w:t>
      </w:r>
      <w:r w:rsidR="006E12C1" w:rsidRPr="003D2329">
        <w:rPr>
          <w:b/>
          <w:sz w:val="24"/>
          <w:szCs w:val="24"/>
        </w:rPr>
        <w:t>.</w:t>
      </w:r>
      <w:r w:rsidR="004C379B">
        <w:rPr>
          <w:b/>
          <w:sz w:val="24"/>
          <w:szCs w:val="24"/>
        </w:rPr>
        <w:t>В</w:t>
      </w:r>
      <w:r w:rsidR="006E12C1" w:rsidRPr="003D2329">
        <w:rPr>
          <w:b/>
          <w:sz w:val="24"/>
          <w:szCs w:val="24"/>
        </w:rPr>
        <w:t xml:space="preserve">. </w:t>
      </w:r>
      <w:r w:rsidR="004C379B">
        <w:rPr>
          <w:b/>
          <w:sz w:val="24"/>
          <w:szCs w:val="24"/>
        </w:rPr>
        <w:t>Кузнецов</w:t>
      </w:r>
      <w:r w:rsidR="006E12C1" w:rsidRPr="003D2329">
        <w:rPr>
          <w:sz w:val="24"/>
          <w:szCs w:val="24"/>
        </w:rPr>
        <w:t xml:space="preserve">, </w:t>
      </w:r>
      <w:r w:rsidR="004C379B" w:rsidRPr="003D2329">
        <w:rPr>
          <w:sz w:val="24"/>
          <w:szCs w:val="24"/>
        </w:rPr>
        <w:t xml:space="preserve">доктор </w:t>
      </w:r>
      <w:r w:rsidR="006E12C1" w:rsidRPr="003D2329">
        <w:rPr>
          <w:sz w:val="24"/>
          <w:szCs w:val="24"/>
        </w:rPr>
        <w:t xml:space="preserve">экономических наук, </w:t>
      </w:r>
      <w:r w:rsidR="004C379B" w:rsidRPr="003D2329">
        <w:rPr>
          <w:sz w:val="24"/>
          <w:szCs w:val="24"/>
        </w:rPr>
        <w:t xml:space="preserve">профессор </w:t>
      </w:r>
      <w:r w:rsidR="00976E21" w:rsidRPr="003D2329">
        <w:rPr>
          <w:sz w:val="24"/>
          <w:szCs w:val="24"/>
        </w:rPr>
        <w:t>департамента «</w:t>
      </w:r>
      <w:r w:rsidR="00976E21" w:rsidRPr="003D2329">
        <w:rPr>
          <w:color w:val="000000"/>
          <w:sz w:val="24"/>
          <w:szCs w:val="24"/>
        </w:rPr>
        <w:t>Мировая экономика и мировые финансы</w:t>
      </w:r>
      <w:r w:rsidR="00976E21" w:rsidRPr="003D2329">
        <w:rPr>
          <w:sz w:val="24"/>
          <w:szCs w:val="24"/>
        </w:rPr>
        <w:t>»</w:t>
      </w:r>
    </w:p>
    <w:p w:rsidR="000929AA" w:rsidRPr="00602655" w:rsidRDefault="000929AA" w:rsidP="000929AA">
      <w:pPr>
        <w:rPr>
          <w:b/>
          <w:sz w:val="28"/>
          <w:szCs w:val="28"/>
        </w:rPr>
      </w:pPr>
    </w:p>
    <w:p w:rsidR="006E12C1" w:rsidRDefault="006E12C1" w:rsidP="004B2F4F">
      <w:pPr>
        <w:jc w:val="both"/>
        <w:rPr>
          <w:b/>
          <w:sz w:val="28"/>
          <w:szCs w:val="28"/>
        </w:rPr>
      </w:pPr>
      <w:r w:rsidRPr="006E12C1">
        <w:rPr>
          <w:b/>
          <w:sz w:val="28"/>
          <w:szCs w:val="28"/>
        </w:rPr>
        <w:t>А.В. Навой, Н.В. Сергеева</w:t>
      </w:r>
    </w:p>
    <w:p w:rsidR="000929AA" w:rsidRPr="00602655" w:rsidRDefault="00F7794B" w:rsidP="00665547">
      <w:pPr>
        <w:shd w:val="clear" w:color="auto" w:fill="FFFFFF"/>
        <w:jc w:val="both"/>
        <w:rPr>
          <w:sz w:val="28"/>
          <w:szCs w:val="28"/>
        </w:rPr>
      </w:pPr>
      <w:r w:rsidRPr="00F7794B">
        <w:rPr>
          <w:b/>
          <w:sz w:val="28"/>
          <w:szCs w:val="28"/>
        </w:rPr>
        <w:t xml:space="preserve">Трансграничные движения капиталов на мировом финансовом рынке </w:t>
      </w:r>
      <w:r w:rsidR="00787419">
        <w:rPr>
          <w:b/>
          <w:sz w:val="28"/>
          <w:szCs w:val="28"/>
        </w:rPr>
        <w:t xml:space="preserve">(на </w:t>
      </w:r>
      <w:r w:rsidR="00787419" w:rsidRPr="00787419">
        <w:rPr>
          <w:b/>
          <w:sz w:val="28"/>
          <w:szCs w:val="28"/>
        </w:rPr>
        <w:t>английском языке</w:t>
      </w:r>
      <w:r w:rsidR="00787419">
        <w:rPr>
          <w:b/>
          <w:sz w:val="28"/>
          <w:szCs w:val="28"/>
        </w:rPr>
        <w:t>)</w:t>
      </w:r>
      <w:r w:rsidR="000929AA" w:rsidRPr="002A4642">
        <w:rPr>
          <w:b/>
          <w:color w:val="000000"/>
          <w:sz w:val="28"/>
          <w:szCs w:val="28"/>
        </w:rPr>
        <w:t xml:space="preserve">. </w:t>
      </w:r>
      <w:r w:rsidR="000929AA" w:rsidRPr="00602655">
        <w:rPr>
          <w:bCs/>
          <w:color w:val="000000"/>
          <w:sz w:val="28"/>
          <w:szCs w:val="28"/>
        </w:rPr>
        <w:t xml:space="preserve">Рабочая программа дисциплины </w:t>
      </w:r>
      <w:r w:rsidR="000929AA" w:rsidRPr="002A4642">
        <w:rPr>
          <w:sz w:val="28"/>
          <w:szCs w:val="28"/>
        </w:rPr>
        <w:t>по выбору</w:t>
      </w:r>
      <w:r w:rsidR="000929AA" w:rsidRPr="00602655">
        <w:rPr>
          <w:bCs/>
          <w:color w:val="000000"/>
          <w:sz w:val="28"/>
          <w:szCs w:val="28"/>
        </w:rPr>
        <w:t xml:space="preserve"> для студентов, обучающихся по </w:t>
      </w:r>
      <w:bookmarkStart w:id="0" w:name="OLE_LINK5"/>
      <w:bookmarkStart w:id="1" w:name="OLE_LINK4"/>
      <w:r w:rsidR="000929AA" w:rsidRPr="00602655">
        <w:rPr>
          <w:bCs/>
          <w:color w:val="000000"/>
          <w:sz w:val="28"/>
          <w:szCs w:val="28"/>
        </w:rPr>
        <w:t xml:space="preserve">направлению </w:t>
      </w:r>
      <w:r w:rsidR="000929AA">
        <w:rPr>
          <w:color w:val="000000"/>
          <w:sz w:val="28"/>
          <w:szCs w:val="28"/>
        </w:rPr>
        <w:t>38.04</w:t>
      </w:r>
      <w:r w:rsidR="000929AA" w:rsidRPr="00602655">
        <w:rPr>
          <w:color w:val="000000"/>
          <w:sz w:val="28"/>
          <w:szCs w:val="28"/>
        </w:rPr>
        <w:t>.</w:t>
      </w:r>
      <w:r w:rsidR="000929AA">
        <w:rPr>
          <w:color w:val="000000"/>
          <w:sz w:val="28"/>
          <w:szCs w:val="28"/>
        </w:rPr>
        <w:t>01</w:t>
      </w:r>
      <w:r w:rsidR="000929AA" w:rsidRPr="00602655">
        <w:rPr>
          <w:bCs/>
          <w:color w:val="000000"/>
          <w:sz w:val="28"/>
          <w:szCs w:val="28"/>
        </w:rPr>
        <w:t>«</w:t>
      </w:r>
      <w:bookmarkEnd w:id="0"/>
      <w:bookmarkEnd w:id="1"/>
      <w:r w:rsidR="000929AA" w:rsidRPr="00602655">
        <w:rPr>
          <w:bCs/>
          <w:color w:val="000000"/>
          <w:sz w:val="28"/>
          <w:szCs w:val="28"/>
        </w:rPr>
        <w:t>Экономика»</w:t>
      </w:r>
      <w:r w:rsidR="00665547" w:rsidRPr="00665547">
        <w:rPr>
          <w:color w:val="000000"/>
          <w:sz w:val="28"/>
          <w:szCs w:val="28"/>
        </w:rPr>
        <w:t xml:space="preserve"> </w:t>
      </w:r>
      <w:r w:rsidR="00665547">
        <w:rPr>
          <w:color w:val="000000"/>
          <w:sz w:val="28"/>
          <w:szCs w:val="28"/>
        </w:rPr>
        <w:t xml:space="preserve">направленность программы магистратуры: </w:t>
      </w:r>
      <w:r w:rsidR="00665547" w:rsidRPr="00BA47F3">
        <w:rPr>
          <w:sz w:val="28"/>
          <w:szCs w:val="28"/>
        </w:rPr>
        <w:t xml:space="preserve">Международные финансы (на английском языке), </w:t>
      </w:r>
      <w:r w:rsidR="00665547">
        <w:rPr>
          <w:sz w:val="28"/>
          <w:szCs w:val="28"/>
        </w:rPr>
        <w:br/>
      </w:r>
      <w:r w:rsidR="00665547" w:rsidRPr="00BA47F3">
        <w:rPr>
          <w:sz w:val="28"/>
          <w:szCs w:val="28"/>
        </w:rPr>
        <w:t xml:space="preserve">Международный финансовый рынок </w:t>
      </w:r>
      <w:r w:rsidR="00665547">
        <w:rPr>
          <w:sz w:val="28"/>
          <w:szCs w:val="28"/>
        </w:rPr>
        <w:br/>
      </w:r>
      <w:r w:rsidR="00665547" w:rsidRPr="00BA47F3">
        <w:rPr>
          <w:sz w:val="28"/>
          <w:szCs w:val="28"/>
        </w:rPr>
        <w:t>(с частичной реализацией на английском языке)</w:t>
      </w:r>
      <w:r w:rsidR="000929AA" w:rsidRPr="00602655">
        <w:rPr>
          <w:bCs/>
          <w:color w:val="000000"/>
          <w:sz w:val="28"/>
          <w:szCs w:val="28"/>
        </w:rPr>
        <w:t>.</w:t>
      </w:r>
      <w:r w:rsidR="000929AA" w:rsidRPr="00602655">
        <w:rPr>
          <w:color w:val="000000"/>
          <w:sz w:val="28"/>
          <w:szCs w:val="28"/>
        </w:rPr>
        <w:t xml:space="preserve"> — М.: Финансовый университет, </w:t>
      </w:r>
      <w:r w:rsidR="00976E21">
        <w:rPr>
          <w:sz w:val="28"/>
          <w:szCs w:val="28"/>
        </w:rPr>
        <w:t>департамент «</w:t>
      </w:r>
      <w:r w:rsidR="00976E21" w:rsidRPr="00602655">
        <w:rPr>
          <w:color w:val="000000"/>
          <w:sz w:val="28"/>
          <w:szCs w:val="28"/>
        </w:rPr>
        <w:t>Миров</w:t>
      </w:r>
      <w:r w:rsidR="00976E21">
        <w:rPr>
          <w:color w:val="000000"/>
          <w:sz w:val="28"/>
          <w:szCs w:val="28"/>
        </w:rPr>
        <w:t>ая экономика и миров</w:t>
      </w:r>
      <w:r w:rsidR="00976E21" w:rsidRPr="00602655">
        <w:rPr>
          <w:color w:val="000000"/>
          <w:sz w:val="28"/>
          <w:szCs w:val="28"/>
        </w:rPr>
        <w:t>ые финансы</w:t>
      </w:r>
      <w:r w:rsidR="00976E21">
        <w:rPr>
          <w:sz w:val="28"/>
          <w:szCs w:val="28"/>
        </w:rPr>
        <w:t>»</w:t>
      </w:r>
      <w:r w:rsidR="000929AA" w:rsidRPr="00602655">
        <w:rPr>
          <w:color w:val="000000"/>
          <w:sz w:val="28"/>
          <w:szCs w:val="28"/>
        </w:rPr>
        <w:t>, 201</w:t>
      </w:r>
      <w:r>
        <w:rPr>
          <w:color w:val="000000"/>
          <w:sz w:val="28"/>
          <w:szCs w:val="28"/>
        </w:rPr>
        <w:t>9</w:t>
      </w:r>
      <w:r w:rsidR="000929AA" w:rsidRPr="00602655">
        <w:rPr>
          <w:color w:val="000000"/>
          <w:sz w:val="28"/>
          <w:szCs w:val="28"/>
        </w:rPr>
        <w:t xml:space="preserve">. – </w:t>
      </w:r>
      <w:r w:rsidR="001F4A5A">
        <w:rPr>
          <w:color w:val="000000"/>
          <w:sz w:val="28"/>
          <w:szCs w:val="28"/>
        </w:rPr>
        <w:t>4</w:t>
      </w:r>
      <w:r w:rsidR="00640667">
        <w:rPr>
          <w:color w:val="000000"/>
          <w:sz w:val="28"/>
          <w:szCs w:val="28"/>
        </w:rPr>
        <w:t>3</w:t>
      </w:r>
      <w:r w:rsidR="000929AA" w:rsidRPr="00602655">
        <w:rPr>
          <w:color w:val="000000"/>
          <w:sz w:val="28"/>
          <w:szCs w:val="28"/>
        </w:rPr>
        <w:t xml:space="preserve"> с</w:t>
      </w:r>
      <w:r w:rsidR="000929AA" w:rsidRPr="00602655">
        <w:rPr>
          <w:sz w:val="28"/>
          <w:szCs w:val="28"/>
        </w:rPr>
        <w:t xml:space="preserve">. </w:t>
      </w:r>
    </w:p>
    <w:p w:rsidR="000929AA" w:rsidRPr="00602655" w:rsidRDefault="000929AA" w:rsidP="000929AA">
      <w:pPr>
        <w:pStyle w:val="Normal1"/>
        <w:ind w:firstLine="540"/>
        <w:jc w:val="both"/>
        <w:rPr>
          <w:sz w:val="28"/>
          <w:szCs w:val="28"/>
        </w:rPr>
      </w:pPr>
    </w:p>
    <w:p w:rsidR="000929AA" w:rsidRPr="003D2329" w:rsidRDefault="000929AA" w:rsidP="000929AA">
      <w:pPr>
        <w:pStyle w:val="Normal1"/>
        <w:ind w:firstLine="540"/>
        <w:jc w:val="both"/>
        <w:rPr>
          <w:sz w:val="24"/>
          <w:szCs w:val="24"/>
        </w:rPr>
      </w:pPr>
      <w:r w:rsidRPr="003D2329">
        <w:rPr>
          <w:sz w:val="24"/>
          <w:szCs w:val="24"/>
        </w:rPr>
        <w:t xml:space="preserve">Рабочая программа предназначена для </w:t>
      </w:r>
      <w:r w:rsidR="008C499B" w:rsidRPr="003D2329">
        <w:rPr>
          <w:sz w:val="24"/>
          <w:szCs w:val="24"/>
        </w:rPr>
        <w:t>методического обеспечения</w:t>
      </w:r>
      <w:r w:rsidRPr="003D2329">
        <w:rPr>
          <w:sz w:val="24"/>
          <w:szCs w:val="24"/>
        </w:rPr>
        <w:t xml:space="preserve"> дисциплины «</w:t>
      </w:r>
      <w:r w:rsidR="00F7794B" w:rsidRPr="00F7794B">
        <w:rPr>
          <w:sz w:val="24"/>
          <w:szCs w:val="24"/>
        </w:rPr>
        <w:t xml:space="preserve">Трансграничные движения капиталов на мировом финансовом рынке </w:t>
      </w:r>
      <w:r w:rsidR="00ED0C48" w:rsidRPr="003D2329">
        <w:rPr>
          <w:sz w:val="24"/>
          <w:szCs w:val="24"/>
        </w:rPr>
        <w:t>(на английском языке)</w:t>
      </w:r>
      <w:r w:rsidRPr="003D2329">
        <w:rPr>
          <w:sz w:val="24"/>
          <w:szCs w:val="24"/>
        </w:rPr>
        <w:t>»</w:t>
      </w:r>
      <w:r w:rsidR="00ED0C48" w:rsidRPr="003D2329">
        <w:rPr>
          <w:sz w:val="24"/>
          <w:szCs w:val="24"/>
        </w:rPr>
        <w:t xml:space="preserve"> </w:t>
      </w:r>
      <w:r w:rsidR="008C499B" w:rsidRPr="003D2329">
        <w:rPr>
          <w:sz w:val="24"/>
          <w:szCs w:val="24"/>
        </w:rPr>
        <w:t xml:space="preserve">для </w:t>
      </w:r>
      <w:r w:rsidRPr="003D2329">
        <w:rPr>
          <w:sz w:val="24"/>
          <w:szCs w:val="24"/>
        </w:rPr>
        <w:t>студент</w:t>
      </w:r>
      <w:r w:rsidR="008C499B" w:rsidRPr="003D2329">
        <w:rPr>
          <w:sz w:val="24"/>
          <w:szCs w:val="24"/>
        </w:rPr>
        <w:t>ов</w:t>
      </w:r>
      <w:r w:rsidR="00ED0C48" w:rsidRPr="003D2329">
        <w:rPr>
          <w:sz w:val="24"/>
          <w:szCs w:val="24"/>
        </w:rPr>
        <w:t xml:space="preserve"> </w:t>
      </w:r>
      <w:r w:rsidRPr="003D2329">
        <w:rPr>
          <w:sz w:val="24"/>
          <w:szCs w:val="24"/>
        </w:rPr>
        <w:t>очной формы обучения</w:t>
      </w:r>
      <w:r w:rsidR="008C499B" w:rsidRPr="003D2329">
        <w:rPr>
          <w:sz w:val="24"/>
          <w:szCs w:val="24"/>
        </w:rPr>
        <w:t>, обучающихся по программам подготовки</w:t>
      </w:r>
      <w:r w:rsidR="00ED0C48" w:rsidRPr="003D2329">
        <w:rPr>
          <w:sz w:val="24"/>
          <w:szCs w:val="24"/>
        </w:rPr>
        <w:t xml:space="preserve"> </w:t>
      </w:r>
      <w:r w:rsidRPr="003D2329">
        <w:rPr>
          <w:sz w:val="24"/>
          <w:szCs w:val="24"/>
        </w:rPr>
        <w:t>магистров в соответствии с утвержденным учебным планом Финансового университета при Правительстве Российской Федерации.</w:t>
      </w:r>
    </w:p>
    <w:p w:rsidR="000929AA" w:rsidRPr="003D2329" w:rsidRDefault="000929AA" w:rsidP="000929AA">
      <w:pPr>
        <w:pStyle w:val="Normal1"/>
        <w:ind w:firstLine="540"/>
        <w:jc w:val="both"/>
        <w:rPr>
          <w:sz w:val="24"/>
          <w:szCs w:val="24"/>
        </w:rPr>
      </w:pPr>
      <w:r w:rsidRPr="003D2329">
        <w:rPr>
          <w:sz w:val="24"/>
          <w:szCs w:val="24"/>
        </w:rPr>
        <w:t xml:space="preserve">В рабочей программе </w:t>
      </w:r>
      <w:r w:rsidR="008C499B" w:rsidRPr="003D2329">
        <w:rPr>
          <w:sz w:val="24"/>
          <w:szCs w:val="24"/>
        </w:rPr>
        <w:t>приведены</w:t>
      </w:r>
      <w:r w:rsidRPr="003D2329">
        <w:rPr>
          <w:sz w:val="24"/>
          <w:szCs w:val="24"/>
        </w:rPr>
        <w:t xml:space="preserve"> содержание дисциплины, междисциплинарные связи тем, тематика семинарских занятий,</w:t>
      </w:r>
      <w:r w:rsidR="008C499B" w:rsidRPr="003D2329">
        <w:rPr>
          <w:sz w:val="24"/>
          <w:szCs w:val="24"/>
        </w:rPr>
        <w:t xml:space="preserve"> учебно-методическое обеспечение для самостоятельной работы, </w:t>
      </w:r>
      <w:r w:rsidR="007B2596" w:rsidRPr="003D2329">
        <w:rPr>
          <w:sz w:val="24"/>
          <w:szCs w:val="24"/>
        </w:rPr>
        <w:t>фонд оценочных средств для проведения промежуточной аттестации обучающихся по дисциплине,</w:t>
      </w:r>
      <w:r w:rsidR="00ED0C48" w:rsidRPr="003D2329">
        <w:rPr>
          <w:sz w:val="24"/>
          <w:szCs w:val="24"/>
        </w:rPr>
        <w:t xml:space="preserve"> </w:t>
      </w:r>
      <w:r w:rsidRPr="003D2329">
        <w:rPr>
          <w:sz w:val="24"/>
          <w:szCs w:val="24"/>
        </w:rPr>
        <w:t xml:space="preserve">а также </w:t>
      </w:r>
      <w:r w:rsidR="007B2596" w:rsidRPr="003D2329">
        <w:rPr>
          <w:sz w:val="24"/>
          <w:szCs w:val="24"/>
        </w:rPr>
        <w:t>перечень основной и дополнительной учебной литературы, необходимой для ее освоения</w:t>
      </w:r>
      <w:r w:rsidRPr="003D2329">
        <w:rPr>
          <w:sz w:val="24"/>
          <w:szCs w:val="24"/>
        </w:rPr>
        <w:t>.</w:t>
      </w:r>
    </w:p>
    <w:p w:rsidR="000929AA" w:rsidRPr="00602655" w:rsidRDefault="000929AA" w:rsidP="000929AA">
      <w:pPr>
        <w:pStyle w:val="Normal1"/>
        <w:ind w:firstLine="540"/>
        <w:jc w:val="both"/>
        <w:rPr>
          <w:sz w:val="28"/>
          <w:szCs w:val="28"/>
        </w:rPr>
      </w:pPr>
    </w:p>
    <w:p w:rsidR="000929AA" w:rsidRDefault="000929AA" w:rsidP="000929AA">
      <w:pPr>
        <w:jc w:val="center"/>
        <w:rPr>
          <w:i/>
          <w:sz w:val="28"/>
          <w:szCs w:val="28"/>
        </w:rPr>
      </w:pPr>
      <w:r w:rsidRPr="00602655">
        <w:rPr>
          <w:i/>
          <w:sz w:val="28"/>
          <w:szCs w:val="28"/>
        </w:rPr>
        <w:t>Учебное издание</w:t>
      </w:r>
    </w:p>
    <w:p w:rsidR="009C282C" w:rsidRDefault="009C282C" w:rsidP="000929AA">
      <w:pPr>
        <w:jc w:val="center"/>
        <w:rPr>
          <w:b/>
          <w:sz w:val="28"/>
          <w:szCs w:val="28"/>
        </w:rPr>
      </w:pPr>
    </w:p>
    <w:p w:rsidR="009C282C" w:rsidRDefault="009C282C" w:rsidP="000929AA">
      <w:pPr>
        <w:jc w:val="center"/>
        <w:rPr>
          <w:b/>
          <w:sz w:val="28"/>
          <w:szCs w:val="28"/>
        </w:rPr>
      </w:pPr>
      <w:r>
        <w:rPr>
          <w:b/>
          <w:sz w:val="28"/>
          <w:szCs w:val="28"/>
        </w:rPr>
        <w:t xml:space="preserve">Навой Антон </w:t>
      </w:r>
      <w:proofErr w:type="spellStart"/>
      <w:r>
        <w:rPr>
          <w:b/>
          <w:sz w:val="28"/>
          <w:szCs w:val="28"/>
        </w:rPr>
        <w:t>Викентьевич</w:t>
      </w:r>
      <w:proofErr w:type="spellEnd"/>
      <w:r>
        <w:rPr>
          <w:b/>
          <w:sz w:val="28"/>
          <w:szCs w:val="28"/>
        </w:rPr>
        <w:t xml:space="preserve">, </w:t>
      </w:r>
      <w:r w:rsidRPr="00447960">
        <w:rPr>
          <w:b/>
          <w:sz w:val="28"/>
          <w:szCs w:val="28"/>
        </w:rPr>
        <w:t>Сергеева Наталья Владимировна</w:t>
      </w:r>
    </w:p>
    <w:p w:rsidR="009C282C" w:rsidRPr="009C282C" w:rsidRDefault="009C282C" w:rsidP="000929AA">
      <w:pPr>
        <w:jc w:val="center"/>
        <w:rPr>
          <w:b/>
          <w:sz w:val="28"/>
          <w:szCs w:val="28"/>
        </w:rPr>
      </w:pPr>
    </w:p>
    <w:p w:rsidR="005D7A25" w:rsidRPr="007E34BF" w:rsidRDefault="005D7A25" w:rsidP="005D7A25">
      <w:pPr>
        <w:shd w:val="clear" w:color="auto" w:fill="FFFFFF"/>
        <w:ind w:left="28"/>
        <w:jc w:val="center"/>
        <w:rPr>
          <w:b/>
          <w:color w:val="000000"/>
          <w:sz w:val="28"/>
          <w:szCs w:val="28"/>
        </w:rPr>
      </w:pPr>
      <w:r w:rsidRPr="00955483">
        <w:rPr>
          <w:b/>
          <w:caps/>
          <w:color w:val="000000"/>
          <w:sz w:val="28"/>
          <w:szCs w:val="28"/>
        </w:rPr>
        <w:t>ТРАНСГРАНИЧНЫЕ ДВИЖЕНИЯ КАПИТАЛОВ</w:t>
      </w:r>
      <w:r>
        <w:rPr>
          <w:b/>
          <w:caps/>
          <w:color w:val="000000"/>
          <w:sz w:val="28"/>
          <w:szCs w:val="28"/>
        </w:rPr>
        <w:t xml:space="preserve"> </w:t>
      </w:r>
      <w:r w:rsidRPr="00955483">
        <w:rPr>
          <w:b/>
          <w:caps/>
          <w:color w:val="000000"/>
          <w:sz w:val="28"/>
          <w:szCs w:val="28"/>
        </w:rPr>
        <w:t>на мировом финансовом рынке</w:t>
      </w:r>
      <w:r>
        <w:rPr>
          <w:b/>
          <w:caps/>
          <w:color w:val="000000"/>
          <w:sz w:val="28"/>
          <w:szCs w:val="28"/>
        </w:rPr>
        <w:t xml:space="preserve"> </w:t>
      </w:r>
      <w:r w:rsidRPr="00C85007">
        <w:rPr>
          <w:b/>
          <w:color w:val="000000"/>
          <w:sz w:val="28"/>
          <w:szCs w:val="28"/>
        </w:rPr>
        <w:t>(на английском языке)</w:t>
      </w:r>
    </w:p>
    <w:p w:rsidR="00ED0C48" w:rsidRPr="00602655" w:rsidRDefault="00ED0C48" w:rsidP="00ED0C48">
      <w:pPr>
        <w:ind w:right="-286"/>
        <w:jc w:val="center"/>
        <w:rPr>
          <w:caps/>
          <w:sz w:val="28"/>
          <w:szCs w:val="28"/>
        </w:rPr>
      </w:pPr>
    </w:p>
    <w:p w:rsidR="009C282C" w:rsidRDefault="009C282C" w:rsidP="009C282C">
      <w:pPr>
        <w:jc w:val="center"/>
        <w:rPr>
          <w:sz w:val="28"/>
          <w:szCs w:val="28"/>
        </w:rPr>
      </w:pPr>
      <w:r w:rsidRPr="005272AD">
        <w:rPr>
          <w:sz w:val="28"/>
          <w:szCs w:val="28"/>
        </w:rPr>
        <w:t xml:space="preserve">Рабочая </w:t>
      </w:r>
      <w:r>
        <w:rPr>
          <w:sz w:val="28"/>
          <w:szCs w:val="28"/>
        </w:rPr>
        <w:t>учебн</w:t>
      </w:r>
      <w:r w:rsidRPr="00CA10F1">
        <w:rPr>
          <w:sz w:val="28"/>
          <w:szCs w:val="28"/>
        </w:rPr>
        <w:t>ая</w:t>
      </w:r>
      <w:r w:rsidRPr="005272AD">
        <w:rPr>
          <w:sz w:val="28"/>
          <w:szCs w:val="28"/>
        </w:rPr>
        <w:t xml:space="preserve"> </w:t>
      </w:r>
      <w:r>
        <w:rPr>
          <w:sz w:val="28"/>
          <w:szCs w:val="28"/>
        </w:rPr>
        <w:t>программа</w:t>
      </w:r>
    </w:p>
    <w:p w:rsidR="000929AA" w:rsidRPr="00602655" w:rsidRDefault="000929AA" w:rsidP="000929AA">
      <w:pPr>
        <w:jc w:val="center"/>
        <w:rPr>
          <w:sz w:val="28"/>
          <w:szCs w:val="28"/>
        </w:rPr>
      </w:pPr>
    </w:p>
    <w:p w:rsidR="000929AA" w:rsidRPr="003D2329" w:rsidRDefault="000929AA" w:rsidP="000929AA">
      <w:pPr>
        <w:jc w:val="center"/>
        <w:rPr>
          <w:sz w:val="24"/>
          <w:szCs w:val="24"/>
        </w:rPr>
      </w:pPr>
      <w:r w:rsidRPr="003D2329">
        <w:rPr>
          <w:sz w:val="24"/>
          <w:szCs w:val="24"/>
        </w:rPr>
        <w:t xml:space="preserve">Компьютерный набор, верстка </w:t>
      </w:r>
      <w:r w:rsidR="007B2596" w:rsidRPr="003D2329">
        <w:rPr>
          <w:sz w:val="24"/>
          <w:szCs w:val="24"/>
        </w:rPr>
        <w:t>А</w:t>
      </w:r>
      <w:r w:rsidRPr="003D2329">
        <w:rPr>
          <w:sz w:val="24"/>
          <w:szCs w:val="24"/>
        </w:rPr>
        <w:t xml:space="preserve">.В. </w:t>
      </w:r>
      <w:r w:rsidR="007B2596" w:rsidRPr="003D2329">
        <w:rPr>
          <w:sz w:val="24"/>
          <w:szCs w:val="24"/>
        </w:rPr>
        <w:t>На</w:t>
      </w:r>
      <w:r w:rsidRPr="003D2329">
        <w:rPr>
          <w:sz w:val="24"/>
          <w:szCs w:val="24"/>
        </w:rPr>
        <w:t>вой</w:t>
      </w:r>
      <w:r w:rsidR="007B2596" w:rsidRPr="003D2329">
        <w:rPr>
          <w:sz w:val="24"/>
          <w:szCs w:val="24"/>
        </w:rPr>
        <w:t>, Н.В. Сергеева</w:t>
      </w:r>
    </w:p>
    <w:p w:rsidR="000929AA" w:rsidRPr="003D2329" w:rsidRDefault="000929AA" w:rsidP="000929AA">
      <w:pPr>
        <w:jc w:val="center"/>
        <w:rPr>
          <w:sz w:val="24"/>
          <w:szCs w:val="24"/>
        </w:rPr>
      </w:pPr>
      <w:r w:rsidRPr="003D2329">
        <w:rPr>
          <w:sz w:val="24"/>
          <w:szCs w:val="24"/>
        </w:rPr>
        <w:t xml:space="preserve">Формат 60х90/16. Гарнитура </w:t>
      </w:r>
      <w:proofErr w:type="spellStart"/>
      <w:r w:rsidRPr="003D2329">
        <w:rPr>
          <w:i/>
          <w:sz w:val="24"/>
          <w:szCs w:val="24"/>
        </w:rPr>
        <w:t>TimesNewRoman</w:t>
      </w:r>
      <w:proofErr w:type="spellEnd"/>
    </w:p>
    <w:p w:rsidR="000929AA" w:rsidRPr="003D2329" w:rsidRDefault="000929AA" w:rsidP="000929AA">
      <w:pPr>
        <w:jc w:val="center"/>
        <w:rPr>
          <w:sz w:val="24"/>
          <w:szCs w:val="24"/>
        </w:rPr>
      </w:pPr>
      <w:proofErr w:type="spellStart"/>
      <w:r w:rsidRPr="003D2329">
        <w:rPr>
          <w:sz w:val="24"/>
          <w:szCs w:val="24"/>
        </w:rPr>
        <w:t>Усл</w:t>
      </w:r>
      <w:proofErr w:type="spellEnd"/>
      <w:r w:rsidRPr="003D2329">
        <w:rPr>
          <w:sz w:val="24"/>
          <w:szCs w:val="24"/>
        </w:rPr>
        <w:t xml:space="preserve">. </w:t>
      </w:r>
      <w:proofErr w:type="spellStart"/>
      <w:r w:rsidRPr="003D2329">
        <w:rPr>
          <w:sz w:val="24"/>
          <w:szCs w:val="24"/>
        </w:rPr>
        <w:t>п.л</w:t>
      </w:r>
      <w:proofErr w:type="spellEnd"/>
      <w:r w:rsidRPr="003D2329">
        <w:rPr>
          <w:sz w:val="24"/>
          <w:szCs w:val="24"/>
        </w:rPr>
        <w:t>. 2,</w:t>
      </w:r>
      <w:r w:rsidR="00640667">
        <w:rPr>
          <w:sz w:val="24"/>
          <w:szCs w:val="24"/>
        </w:rPr>
        <w:t>7</w:t>
      </w:r>
      <w:r w:rsidRPr="003D2329">
        <w:rPr>
          <w:sz w:val="24"/>
          <w:szCs w:val="24"/>
        </w:rPr>
        <w:t>. Изд. № -201</w:t>
      </w:r>
      <w:r w:rsidR="00F7794B">
        <w:rPr>
          <w:sz w:val="24"/>
          <w:szCs w:val="24"/>
        </w:rPr>
        <w:t>9</w:t>
      </w:r>
      <w:r w:rsidRPr="003D2329">
        <w:rPr>
          <w:sz w:val="24"/>
          <w:szCs w:val="24"/>
        </w:rPr>
        <w:t xml:space="preserve">. </w:t>
      </w:r>
      <w:proofErr w:type="gramStart"/>
      <w:r w:rsidRPr="003D2329">
        <w:rPr>
          <w:sz w:val="24"/>
          <w:szCs w:val="24"/>
        </w:rPr>
        <w:t>Тираж  экз.</w:t>
      </w:r>
      <w:proofErr w:type="gramEnd"/>
      <w:r w:rsidRPr="003D2329">
        <w:rPr>
          <w:sz w:val="24"/>
          <w:szCs w:val="24"/>
        </w:rPr>
        <w:t xml:space="preserve"> </w:t>
      </w:r>
    </w:p>
    <w:p w:rsidR="000929AA" w:rsidRPr="003D2329" w:rsidRDefault="000929AA" w:rsidP="000929AA">
      <w:pPr>
        <w:jc w:val="center"/>
        <w:rPr>
          <w:bCs/>
          <w:sz w:val="24"/>
          <w:szCs w:val="24"/>
        </w:rPr>
      </w:pPr>
      <w:r w:rsidRPr="003D2329">
        <w:rPr>
          <w:bCs/>
          <w:sz w:val="24"/>
          <w:szCs w:val="24"/>
        </w:rPr>
        <w:t xml:space="preserve">Отпечатано в Финансовом университете </w:t>
      </w:r>
    </w:p>
    <w:p w:rsidR="000929AA" w:rsidRPr="00602655" w:rsidRDefault="000929AA" w:rsidP="000929AA">
      <w:pPr>
        <w:jc w:val="center"/>
        <w:rPr>
          <w:bCs/>
          <w:sz w:val="28"/>
          <w:szCs w:val="28"/>
        </w:rPr>
      </w:pPr>
    </w:p>
    <w:p w:rsidR="000929AA" w:rsidRPr="009C282C" w:rsidRDefault="000929AA" w:rsidP="000929AA">
      <w:pPr>
        <w:ind w:firstLine="5529"/>
        <w:jc w:val="both"/>
        <w:rPr>
          <w:b/>
          <w:bCs/>
          <w:sz w:val="28"/>
          <w:szCs w:val="28"/>
        </w:rPr>
      </w:pPr>
      <w:r w:rsidRPr="009C282C">
        <w:rPr>
          <w:b/>
          <w:bCs/>
          <w:sz w:val="28"/>
          <w:szCs w:val="28"/>
        </w:rPr>
        <w:sym w:font="Symbol" w:char="F0D3"/>
      </w:r>
      <w:r w:rsidR="007B2596" w:rsidRPr="009C282C">
        <w:rPr>
          <w:b/>
          <w:bCs/>
          <w:sz w:val="28"/>
          <w:szCs w:val="28"/>
        </w:rPr>
        <w:t>А.В. Навой, Н.В. Сергеева</w:t>
      </w:r>
      <w:r w:rsidRPr="009C282C">
        <w:rPr>
          <w:b/>
          <w:bCs/>
          <w:sz w:val="28"/>
          <w:szCs w:val="28"/>
        </w:rPr>
        <w:t>, 201</w:t>
      </w:r>
      <w:r w:rsidR="00F7794B">
        <w:rPr>
          <w:b/>
          <w:bCs/>
          <w:sz w:val="28"/>
          <w:szCs w:val="28"/>
        </w:rPr>
        <w:t>9</w:t>
      </w:r>
    </w:p>
    <w:p w:rsidR="000929AA" w:rsidRPr="009C282C" w:rsidRDefault="000929AA" w:rsidP="000929AA">
      <w:pPr>
        <w:tabs>
          <w:tab w:val="left" w:pos="4104"/>
          <w:tab w:val="center" w:pos="4535"/>
          <w:tab w:val="right" w:pos="9070"/>
        </w:tabs>
        <w:ind w:firstLine="5529"/>
        <w:rPr>
          <w:b/>
          <w:bCs/>
          <w:sz w:val="28"/>
          <w:szCs w:val="28"/>
        </w:rPr>
      </w:pPr>
      <w:r w:rsidRPr="009C282C">
        <w:rPr>
          <w:b/>
          <w:bCs/>
          <w:sz w:val="28"/>
          <w:szCs w:val="28"/>
        </w:rPr>
        <w:sym w:font="Symbol" w:char="F0D3"/>
      </w:r>
      <w:r w:rsidRPr="009C282C">
        <w:rPr>
          <w:b/>
          <w:bCs/>
          <w:sz w:val="28"/>
          <w:szCs w:val="28"/>
        </w:rPr>
        <w:t xml:space="preserve"> Финансовый университет, 201</w:t>
      </w:r>
      <w:r w:rsidR="00F7794B">
        <w:rPr>
          <w:b/>
          <w:bCs/>
          <w:sz w:val="28"/>
          <w:szCs w:val="28"/>
        </w:rPr>
        <w:t>9</w:t>
      </w:r>
    </w:p>
    <w:p w:rsidR="009C282C" w:rsidRDefault="000929AA" w:rsidP="009C282C">
      <w:pPr>
        <w:widowControl/>
        <w:autoSpaceDE/>
        <w:autoSpaceDN/>
        <w:adjustRightInd/>
        <w:spacing w:after="200" w:line="276" w:lineRule="auto"/>
        <w:jc w:val="center"/>
        <w:rPr>
          <w:b/>
          <w:color w:val="000000"/>
          <w:sz w:val="28"/>
          <w:szCs w:val="28"/>
        </w:rPr>
      </w:pPr>
      <w:r w:rsidRPr="00602655">
        <w:rPr>
          <w:b/>
          <w:color w:val="000000"/>
          <w:sz w:val="26"/>
          <w:szCs w:val="26"/>
        </w:rPr>
        <w:br w:type="page"/>
      </w:r>
      <w:r w:rsidRPr="00602655">
        <w:rPr>
          <w:b/>
          <w:color w:val="000000"/>
          <w:sz w:val="28"/>
          <w:szCs w:val="28"/>
        </w:rPr>
        <w:lastRenderedPageBreak/>
        <w:t>Содержание</w:t>
      </w:r>
    </w:p>
    <w:p w:rsidR="009C282C" w:rsidRPr="009C282C" w:rsidRDefault="009C282C" w:rsidP="009C282C">
      <w:pPr>
        <w:widowControl/>
        <w:autoSpaceDE/>
        <w:autoSpaceDN/>
        <w:adjustRightInd/>
        <w:rPr>
          <w:sz w:val="28"/>
          <w:szCs w:val="28"/>
        </w:rPr>
      </w:pPr>
      <w:r w:rsidRPr="009C282C">
        <w:rPr>
          <w:sz w:val="28"/>
          <w:szCs w:val="28"/>
        </w:rPr>
        <w:t>1. Наименование дисциплины……</w:t>
      </w:r>
      <w:proofErr w:type="gramStart"/>
      <w:r w:rsidRPr="009C282C">
        <w:rPr>
          <w:sz w:val="28"/>
          <w:szCs w:val="28"/>
        </w:rPr>
        <w:t>……</w:t>
      </w:r>
      <w:r>
        <w:rPr>
          <w:sz w:val="28"/>
          <w:szCs w:val="28"/>
        </w:rPr>
        <w:t>.</w:t>
      </w:r>
      <w:proofErr w:type="gramEnd"/>
      <w:r>
        <w:rPr>
          <w:sz w:val="28"/>
          <w:szCs w:val="28"/>
        </w:rPr>
        <w:t>.</w:t>
      </w:r>
      <w:r w:rsidRPr="009C282C">
        <w:rPr>
          <w:sz w:val="28"/>
          <w:szCs w:val="28"/>
        </w:rPr>
        <w:t>………………………………………</w:t>
      </w:r>
      <w:r w:rsidR="0024276C">
        <w:rPr>
          <w:sz w:val="28"/>
          <w:szCs w:val="28"/>
        </w:rPr>
        <w:t>…...</w:t>
      </w:r>
      <w:r w:rsidRPr="009C282C">
        <w:rPr>
          <w:sz w:val="28"/>
          <w:szCs w:val="28"/>
        </w:rPr>
        <w:t>.</w:t>
      </w:r>
      <w:r w:rsidR="00464B77">
        <w:rPr>
          <w:sz w:val="28"/>
          <w:szCs w:val="28"/>
        </w:rPr>
        <w:t>3</w:t>
      </w:r>
    </w:p>
    <w:p w:rsidR="009C282C" w:rsidRPr="009C282C" w:rsidRDefault="009C282C" w:rsidP="009C282C">
      <w:pPr>
        <w:widowControl/>
        <w:autoSpaceDE/>
        <w:autoSpaceDN/>
        <w:adjustRightInd/>
        <w:rPr>
          <w:sz w:val="28"/>
          <w:szCs w:val="28"/>
        </w:rPr>
      </w:pPr>
      <w:r w:rsidRPr="009C282C">
        <w:rPr>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roofErr w:type="gramStart"/>
      <w:r w:rsidRPr="009C282C">
        <w:rPr>
          <w:sz w:val="28"/>
          <w:szCs w:val="28"/>
        </w:rPr>
        <w:t>…….</w:t>
      </w:r>
      <w:proofErr w:type="gramEnd"/>
      <w:r w:rsidRPr="009C282C">
        <w:rPr>
          <w:sz w:val="28"/>
          <w:szCs w:val="28"/>
        </w:rPr>
        <w:t>.……………</w:t>
      </w:r>
      <w:r w:rsidR="0024276C">
        <w:rPr>
          <w:sz w:val="28"/>
          <w:szCs w:val="28"/>
        </w:rPr>
        <w:t>..</w:t>
      </w:r>
      <w:r w:rsidRPr="009C282C">
        <w:rPr>
          <w:sz w:val="28"/>
          <w:szCs w:val="28"/>
        </w:rPr>
        <w:t>……</w:t>
      </w:r>
      <w:r w:rsidR="0024276C">
        <w:rPr>
          <w:sz w:val="28"/>
          <w:szCs w:val="28"/>
        </w:rPr>
        <w:t>.…</w:t>
      </w:r>
      <w:r w:rsidRPr="009C282C">
        <w:rPr>
          <w:sz w:val="28"/>
          <w:szCs w:val="28"/>
        </w:rPr>
        <w:t>..</w:t>
      </w:r>
      <w:r w:rsidR="00464B77">
        <w:rPr>
          <w:sz w:val="28"/>
          <w:szCs w:val="28"/>
        </w:rPr>
        <w:t>3</w:t>
      </w:r>
    </w:p>
    <w:p w:rsidR="009C282C" w:rsidRPr="009C282C" w:rsidRDefault="009C282C" w:rsidP="009C282C">
      <w:pPr>
        <w:widowControl/>
        <w:autoSpaceDE/>
        <w:autoSpaceDN/>
        <w:adjustRightInd/>
        <w:rPr>
          <w:sz w:val="28"/>
          <w:szCs w:val="28"/>
        </w:rPr>
      </w:pPr>
      <w:r w:rsidRPr="009C282C">
        <w:rPr>
          <w:sz w:val="28"/>
          <w:szCs w:val="28"/>
        </w:rPr>
        <w:t>3. Место дисциплины в структуре образовательной программы………...…</w:t>
      </w:r>
      <w:r w:rsidR="0024276C">
        <w:rPr>
          <w:sz w:val="28"/>
          <w:szCs w:val="28"/>
        </w:rPr>
        <w:t>…...</w:t>
      </w:r>
      <w:r w:rsidRPr="009C282C">
        <w:rPr>
          <w:sz w:val="28"/>
          <w:szCs w:val="28"/>
        </w:rPr>
        <w:t>...</w:t>
      </w:r>
      <w:r w:rsidR="00464B77">
        <w:rPr>
          <w:sz w:val="28"/>
          <w:szCs w:val="28"/>
        </w:rPr>
        <w:t>5</w:t>
      </w:r>
    </w:p>
    <w:p w:rsidR="009C282C" w:rsidRPr="009C282C" w:rsidRDefault="009C282C" w:rsidP="009C282C">
      <w:pPr>
        <w:widowControl/>
        <w:autoSpaceDE/>
        <w:autoSpaceDN/>
        <w:adjustRightInd/>
        <w:rPr>
          <w:sz w:val="28"/>
          <w:szCs w:val="28"/>
        </w:rPr>
      </w:pPr>
      <w:r w:rsidRPr="009C282C">
        <w:rPr>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proofErr w:type="gramStart"/>
      <w:r w:rsidRPr="009C282C">
        <w:rPr>
          <w:sz w:val="28"/>
          <w:szCs w:val="28"/>
        </w:rPr>
        <w:t>…….</w:t>
      </w:r>
      <w:proofErr w:type="gramEnd"/>
      <w:r w:rsidRPr="009C282C">
        <w:rPr>
          <w:sz w:val="28"/>
          <w:szCs w:val="28"/>
        </w:rPr>
        <w:t>…</w:t>
      </w:r>
      <w:r w:rsidR="0024276C">
        <w:rPr>
          <w:sz w:val="28"/>
          <w:szCs w:val="28"/>
        </w:rPr>
        <w:t>……………</w:t>
      </w:r>
      <w:r w:rsidRPr="009C282C">
        <w:rPr>
          <w:sz w:val="28"/>
          <w:szCs w:val="28"/>
        </w:rPr>
        <w:t>…</w:t>
      </w:r>
      <w:r w:rsidR="00665543">
        <w:rPr>
          <w:sz w:val="28"/>
          <w:szCs w:val="28"/>
        </w:rPr>
        <w:t>.</w:t>
      </w:r>
      <w:r w:rsidR="00464B77">
        <w:rPr>
          <w:sz w:val="28"/>
          <w:szCs w:val="28"/>
        </w:rPr>
        <w:t>5</w:t>
      </w:r>
    </w:p>
    <w:p w:rsidR="009C282C" w:rsidRPr="009C282C" w:rsidRDefault="009C282C" w:rsidP="009C282C">
      <w:pPr>
        <w:widowControl/>
        <w:autoSpaceDE/>
        <w:autoSpaceDN/>
        <w:adjustRightInd/>
        <w:rPr>
          <w:sz w:val="28"/>
          <w:szCs w:val="28"/>
        </w:rPr>
      </w:pPr>
      <w:r w:rsidRPr="009C282C">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4276C">
        <w:rPr>
          <w:sz w:val="28"/>
          <w:szCs w:val="28"/>
        </w:rPr>
        <w:t>…………</w:t>
      </w:r>
      <w:proofErr w:type="gramStart"/>
      <w:r w:rsidR="0024276C">
        <w:rPr>
          <w:sz w:val="28"/>
          <w:szCs w:val="28"/>
        </w:rPr>
        <w:t>……</w:t>
      </w:r>
      <w:r w:rsidRPr="009C282C">
        <w:rPr>
          <w:sz w:val="28"/>
          <w:szCs w:val="28"/>
        </w:rPr>
        <w:t>.</w:t>
      </w:r>
      <w:proofErr w:type="gramEnd"/>
      <w:r w:rsidR="00464B77">
        <w:rPr>
          <w:sz w:val="28"/>
          <w:szCs w:val="28"/>
        </w:rPr>
        <w:t>5</w:t>
      </w:r>
    </w:p>
    <w:p w:rsidR="009C282C" w:rsidRPr="009C282C" w:rsidRDefault="009C282C" w:rsidP="009C282C">
      <w:pPr>
        <w:widowControl/>
        <w:autoSpaceDE/>
        <w:autoSpaceDN/>
        <w:adjustRightInd/>
        <w:rPr>
          <w:sz w:val="28"/>
          <w:szCs w:val="28"/>
        </w:rPr>
      </w:pPr>
      <w:r w:rsidRPr="009C282C">
        <w:rPr>
          <w:sz w:val="28"/>
          <w:szCs w:val="28"/>
        </w:rPr>
        <w:t>5.1. Содержание дисциплины…………………………………...……</w:t>
      </w:r>
      <w:r w:rsidR="0024276C">
        <w:rPr>
          <w:sz w:val="28"/>
          <w:szCs w:val="28"/>
        </w:rPr>
        <w:t>…...</w:t>
      </w:r>
      <w:r w:rsidRPr="009C282C">
        <w:rPr>
          <w:sz w:val="28"/>
          <w:szCs w:val="28"/>
        </w:rPr>
        <w:t>……</w:t>
      </w:r>
      <w:proofErr w:type="gramStart"/>
      <w:r w:rsidRPr="009C282C">
        <w:rPr>
          <w:sz w:val="28"/>
          <w:szCs w:val="28"/>
        </w:rPr>
        <w:t>…....</w:t>
      </w:r>
      <w:proofErr w:type="gramEnd"/>
      <w:r w:rsidRPr="009C282C">
        <w:rPr>
          <w:sz w:val="28"/>
          <w:szCs w:val="28"/>
        </w:rPr>
        <w:t>.</w:t>
      </w:r>
      <w:r w:rsidR="00464B77">
        <w:rPr>
          <w:sz w:val="28"/>
          <w:szCs w:val="28"/>
        </w:rPr>
        <w:t>5</w:t>
      </w:r>
    </w:p>
    <w:p w:rsidR="009C282C" w:rsidRPr="009C282C" w:rsidRDefault="009C282C" w:rsidP="009C282C">
      <w:pPr>
        <w:widowControl/>
        <w:autoSpaceDE/>
        <w:autoSpaceDN/>
        <w:adjustRightInd/>
        <w:rPr>
          <w:sz w:val="28"/>
          <w:szCs w:val="28"/>
        </w:rPr>
      </w:pPr>
      <w:r w:rsidRPr="009C282C">
        <w:rPr>
          <w:sz w:val="28"/>
          <w:szCs w:val="28"/>
        </w:rPr>
        <w:t xml:space="preserve">5.2. </w:t>
      </w:r>
      <w:proofErr w:type="spellStart"/>
      <w:r w:rsidRPr="009C282C">
        <w:rPr>
          <w:sz w:val="28"/>
          <w:szCs w:val="28"/>
        </w:rPr>
        <w:t>Учебно</w:t>
      </w:r>
      <w:proofErr w:type="spellEnd"/>
      <w:r w:rsidRPr="009C282C">
        <w:rPr>
          <w:sz w:val="28"/>
          <w:szCs w:val="28"/>
        </w:rPr>
        <w:t xml:space="preserve"> - тематический план……………………………………………</w:t>
      </w:r>
      <w:r w:rsidR="0024276C">
        <w:rPr>
          <w:sz w:val="28"/>
          <w:szCs w:val="28"/>
        </w:rPr>
        <w:t>…...</w:t>
      </w:r>
      <w:r w:rsidR="00665543">
        <w:rPr>
          <w:sz w:val="28"/>
          <w:szCs w:val="28"/>
        </w:rPr>
        <w:t>.....</w:t>
      </w:r>
      <w:r w:rsidR="00464B77">
        <w:rPr>
          <w:sz w:val="28"/>
          <w:szCs w:val="28"/>
        </w:rPr>
        <w:t>9</w:t>
      </w:r>
    </w:p>
    <w:p w:rsidR="009C282C" w:rsidRPr="009C282C" w:rsidRDefault="009C282C" w:rsidP="009C282C">
      <w:pPr>
        <w:widowControl/>
        <w:autoSpaceDE/>
        <w:autoSpaceDN/>
        <w:adjustRightInd/>
        <w:rPr>
          <w:sz w:val="28"/>
          <w:szCs w:val="28"/>
        </w:rPr>
      </w:pPr>
      <w:r w:rsidRPr="009C282C">
        <w:rPr>
          <w:sz w:val="28"/>
          <w:szCs w:val="28"/>
        </w:rPr>
        <w:t>5.3. Содержание семинаров, практических занятий…………………………</w:t>
      </w:r>
      <w:proofErr w:type="gramStart"/>
      <w:r w:rsidR="0024276C">
        <w:rPr>
          <w:sz w:val="28"/>
          <w:szCs w:val="28"/>
        </w:rPr>
        <w:t>…...</w:t>
      </w:r>
      <w:r w:rsidRPr="009C282C">
        <w:rPr>
          <w:sz w:val="28"/>
          <w:szCs w:val="28"/>
        </w:rPr>
        <w:t>.</w:t>
      </w:r>
      <w:proofErr w:type="gramEnd"/>
      <w:r w:rsidRPr="009C282C">
        <w:rPr>
          <w:sz w:val="28"/>
          <w:szCs w:val="28"/>
        </w:rPr>
        <w:t>.1</w:t>
      </w:r>
      <w:r w:rsidR="00464B77">
        <w:rPr>
          <w:sz w:val="28"/>
          <w:szCs w:val="28"/>
        </w:rPr>
        <w:t>0</w:t>
      </w:r>
    </w:p>
    <w:p w:rsidR="009C282C" w:rsidRPr="009C282C" w:rsidRDefault="009C282C" w:rsidP="009C282C">
      <w:pPr>
        <w:widowControl/>
        <w:autoSpaceDE/>
        <w:autoSpaceDN/>
        <w:adjustRightInd/>
        <w:rPr>
          <w:sz w:val="28"/>
          <w:szCs w:val="28"/>
        </w:rPr>
      </w:pPr>
      <w:r w:rsidRPr="009C282C">
        <w:rPr>
          <w:sz w:val="28"/>
          <w:szCs w:val="28"/>
        </w:rPr>
        <w:t>6. Перечень учебно-методического обеспечения для самостоятельной работы обучающихся по дисциплине</w:t>
      </w:r>
      <w:r w:rsidRPr="009C282C">
        <w:rPr>
          <w:sz w:val="28"/>
          <w:szCs w:val="28"/>
        </w:rPr>
        <w:tab/>
        <w:t>……………………………………………</w:t>
      </w:r>
      <w:r w:rsidR="0024276C">
        <w:rPr>
          <w:sz w:val="28"/>
          <w:szCs w:val="28"/>
        </w:rPr>
        <w:t>…</w:t>
      </w:r>
      <w:proofErr w:type="gramStart"/>
      <w:r w:rsidR="0024276C">
        <w:rPr>
          <w:sz w:val="28"/>
          <w:szCs w:val="28"/>
        </w:rPr>
        <w:t>...</w:t>
      </w:r>
      <w:r w:rsidRPr="009C282C">
        <w:rPr>
          <w:sz w:val="28"/>
          <w:szCs w:val="28"/>
        </w:rPr>
        <w:t>….</w:t>
      </w:r>
      <w:proofErr w:type="gramEnd"/>
      <w:r w:rsidRPr="009C282C">
        <w:rPr>
          <w:sz w:val="28"/>
          <w:szCs w:val="28"/>
        </w:rPr>
        <w:t>….</w:t>
      </w:r>
      <w:r w:rsidR="00464B77">
        <w:rPr>
          <w:sz w:val="28"/>
          <w:szCs w:val="28"/>
        </w:rPr>
        <w:t>13</w:t>
      </w:r>
    </w:p>
    <w:p w:rsidR="009C282C" w:rsidRPr="009C282C" w:rsidRDefault="009C282C" w:rsidP="009C282C">
      <w:pPr>
        <w:widowControl/>
        <w:autoSpaceDE/>
        <w:autoSpaceDN/>
        <w:adjustRightInd/>
        <w:rPr>
          <w:sz w:val="28"/>
          <w:szCs w:val="28"/>
        </w:rPr>
      </w:pPr>
      <w:r w:rsidRPr="009C282C">
        <w:rPr>
          <w:sz w:val="28"/>
          <w:szCs w:val="28"/>
        </w:rPr>
        <w:t>6.1. Перечень вопросов, отводимых на самостоятельное освоение дисциплины, формы внеаудиторной самостоятельной работы ……</w:t>
      </w:r>
      <w:proofErr w:type="gramStart"/>
      <w:r w:rsidRPr="009C282C">
        <w:rPr>
          <w:sz w:val="28"/>
          <w:szCs w:val="28"/>
        </w:rPr>
        <w:t>…….</w:t>
      </w:r>
      <w:proofErr w:type="gramEnd"/>
      <w:r w:rsidRPr="009C282C">
        <w:rPr>
          <w:sz w:val="28"/>
          <w:szCs w:val="28"/>
        </w:rPr>
        <w:t>…</w:t>
      </w:r>
      <w:r w:rsidR="0024276C">
        <w:rPr>
          <w:sz w:val="28"/>
          <w:szCs w:val="28"/>
        </w:rPr>
        <w:t>…………………..</w:t>
      </w:r>
      <w:r w:rsidRPr="009C282C">
        <w:rPr>
          <w:sz w:val="28"/>
          <w:szCs w:val="28"/>
        </w:rPr>
        <w:t>..</w:t>
      </w:r>
      <w:r w:rsidR="00464B77">
        <w:rPr>
          <w:sz w:val="28"/>
          <w:szCs w:val="28"/>
        </w:rPr>
        <w:t>13</w:t>
      </w:r>
    </w:p>
    <w:p w:rsidR="009C282C" w:rsidRPr="009C282C" w:rsidRDefault="009C282C" w:rsidP="009C282C">
      <w:pPr>
        <w:widowControl/>
        <w:autoSpaceDE/>
        <w:autoSpaceDN/>
        <w:adjustRightInd/>
        <w:rPr>
          <w:sz w:val="28"/>
          <w:szCs w:val="28"/>
        </w:rPr>
      </w:pPr>
      <w:r w:rsidRPr="009C282C">
        <w:rPr>
          <w:sz w:val="28"/>
          <w:szCs w:val="28"/>
        </w:rPr>
        <w:t xml:space="preserve">6.2. Перечень вопросов, заданий, тем для подготовки к текущему </w:t>
      </w:r>
      <w:proofErr w:type="gramStart"/>
      <w:r w:rsidRPr="009C282C">
        <w:rPr>
          <w:sz w:val="28"/>
          <w:szCs w:val="28"/>
        </w:rPr>
        <w:t>контролю</w:t>
      </w:r>
      <w:r w:rsidR="0024276C">
        <w:rPr>
          <w:sz w:val="28"/>
          <w:szCs w:val="28"/>
        </w:rPr>
        <w:t>….</w:t>
      </w:r>
      <w:proofErr w:type="gramEnd"/>
      <w:r w:rsidR="0024276C">
        <w:rPr>
          <w:sz w:val="28"/>
          <w:szCs w:val="28"/>
        </w:rPr>
        <w:t>.</w:t>
      </w:r>
      <w:r w:rsidR="00464B77">
        <w:rPr>
          <w:sz w:val="28"/>
          <w:szCs w:val="28"/>
        </w:rPr>
        <w:t>14</w:t>
      </w:r>
    </w:p>
    <w:p w:rsidR="009C282C" w:rsidRPr="009C282C" w:rsidRDefault="009C282C" w:rsidP="009C282C">
      <w:pPr>
        <w:widowControl/>
        <w:autoSpaceDE/>
        <w:autoSpaceDN/>
        <w:adjustRightInd/>
        <w:rPr>
          <w:sz w:val="28"/>
          <w:szCs w:val="28"/>
        </w:rPr>
      </w:pPr>
      <w:r w:rsidRPr="009C282C">
        <w:rPr>
          <w:sz w:val="28"/>
          <w:szCs w:val="28"/>
        </w:rPr>
        <w:t xml:space="preserve">7. Фонд оценочных средств для проведения промежуточной аттестации обучающихся по </w:t>
      </w:r>
      <w:proofErr w:type="gramStart"/>
      <w:r w:rsidRPr="009C282C">
        <w:rPr>
          <w:sz w:val="28"/>
          <w:szCs w:val="28"/>
        </w:rPr>
        <w:t>дисциплине:…</w:t>
      </w:r>
      <w:proofErr w:type="gramEnd"/>
      <w:r w:rsidRPr="009C282C">
        <w:rPr>
          <w:sz w:val="28"/>
          <w:szCs w:val="28"/>
        </w:rPr>
        <w:t>…………………………………………..…...</w:t>
      </w:r>
      <w:r w:rsidR="0024276C">
        <w:rPr>
          <w:sz w:val="28"/>
          <w:szCs w:val="28"/>
        </w:rPr>
        <w:t>.......</w:t>
      </w:r>
      <w:r w:rsidR="00464B77">
        <w:rPr>
          <w:sz w:val="28"/>
          <w:szCs w:val="28"/>
        </w:rPr>
        <w:t>17</w:t>
      </w:r>
    </w:p>
    <w:p w:rsidR="009C282C" w:rsidRPr="009C282C" w:rsidRDefault="009C282C" w:rsidP="009C282C">
      <w:pPr>
        <w:widowControl/>
        <w:autoSpaceDE/>
        <w:autoSpaceDN/>
        <w:adjustRightInd/>
        <w:rPr>
          <w:sz w:val="28"/>
          <w:szCs w:val="28"/>
        </w:rPr>
      </w:pPr>
      <w:r w:rsidRPr="009C282C">
        <w:rPr>
          <w:sz w:val="28"/>
          <w:szCs w:val="28"/>
        </w:rPr>
        <w:t xml:space="preserve">7.1 Перечень компетенций с указанием индикаторов их </w:t>
      </w:r>
      <w:proofErr w:type="gramStart"/>
      <w:r w:rsidRPr="009C282C">
        <w:rPr>
          <w:sz w:val="28"/>
          <w:szCs w:val="28"/>
        </w:rPr>
        <w:t>достижения  в</w:t>
      </w:r>
      <w:proofErr w:type="gramEnd"/>
      <w:r w:rsidRPr="009C282C">
        <w:rPr>
          <w:sz w:val="28"/>
          <w:szCs w:val="28"/>
        </w:rPr>
        <w:t xml:space="preserve"> процессе освоения образовательной программы………………………..……</w:t>
      </w:r>
      <w:r w:rsidR="0024276C">
        <w:rPr>
          <w:sz w:val="28"/>
          <w:szCs w:val="28"/>
        </w:rPr>
        <w:t>….…………..</w:t>
      </w:r>
      <w:r w:rsidRPr="009C282C">
        <w:rPr>
          <w:sz w:val="28"/>
          <w:szCs w:val="28"/>
        </w:rPr>
        <w:t>.</w:t>
      </w:r>
      <w:r w:rsidR="00464B77">
        <w:rPr>
          <w:sz w:val="28"/>
          <w:szCs w:val="28"/>
        </w:rPr>
        <w:t>17</w:t>
      </w:r>
    </w:p>
    <w:p w:rsidR="009C282C" w:rsidRPr="009C282C" w:rsidRDefault="009C282C" w:rsidP="009C282C">
      <w:pPr>
        <w:widowControl/>
        <w:autoSpaceDE/>
        <w:autoSpaceDN/>
        <w:adjustRightInd/>
        <w:rPr>
          <w:sz w:val="28"/>
          <w:szCs w:val="28"/>
        </w:rPr>
      </w:pPr>
      <w:r w:rsidRPr="009C282C">
        <w:rPr>
          <w:sz w:val="28"/>
          <w:szCs w:val="28"/>
        </w:rPr>
        <w:t>7.2. Описание показателей и критериев оценивания компетенций, описание шкал оценивания…………………………………………………………</w:t>
      </w:r>
      <w:r w:rsidR="0024276C">
        <w:rPr>
          <w:sz w:val="28"/>
          <w:szCs w:val="28"/>
        </w:rPr>
        <w:t>……</w:t>
      </w:r>
      <w:proofErr w:type="gramStart"/>
      <w:r w:rsidR="0024276C">
        <w:rPr>
          <w:sz w:val="28"/>
          <w:szCs w:val="28"/>
        </w:rPr>
        <w:t>……</w:t>
      </w:r>
      <w:r w:rsidRPr="009C282C">
        <w:rPr>
          <w:sz w:val="28"/>
          <w:szCs w:val="28"/>
        </w:rPr>
        <w:t>.</w:t>
      </w:r>
      <w:proofErr w:type="gramEnd"/>
      <w:r w:rsidRPr="009C282C">
        <w:rPr>
          <w:sz w:val="28"/>
          <w:szCs w:val="28"/>
        </w:rPr>
        <w:t>.…….</w:t>
      </w:r>
      <w:r w:rsidR="00464B77">
        <w:rPr>
          <w:sz w:val="28"/>
          <w:szCs w:val="28"/>
        </w:rPr>
        <w:t>17</w:t>
      </w:r>
    </w:p>
    <w:p w:rsidR="009C282C" w:rsidRPr="009C282C" w:rsidRDefault="009C282C" w:rsidP="009C282C">
      <w:pPr>
        <w:widowControl/>
        <w:autoSpaceDE/>
        <w:autoSpaceDN/>
        <w:adjustRightInd/>
        <w:rPr>
          <w:sz w:val="28"/>
          <w:szCs w:val="28"/>
        </w:rPr>
      </w:pPr>
      <w:r w:rsidRPr="009C282C">
        <w:rPr>
          <w:sz w:val="28"/>
          <w:szCs w:val="28"/>
        </w:rPr>
        <w:t>7.3. Типовые контрольные задания или иные материалы, необходимые для оценки индикаторов достижения компетенций, умений и знаний</w:t>
      </w:r>
      <w:proofErr w:type="gramStart"/>
      <w:r w:rsidRPr="009C282C">
        <w:rPr>
          <w:sz w:val="28"/>
          <w:szCs w:val="28"/>
        </w:rPr>
        <w:t>…….</w:t>
      </w:r>
      <w:proofErr w:type="gramEnd"/>
      <w:r w:rsidRPr="009C282C">
        <w:rPr>
          <w:sz w:val="28"/>
          <w:szCs w:val="28"/>
        </w:rPr>
        <w:t>……</w:t>
      </w:r>
      <w:r w:rsidR="0024276C">
        <w:rPr>
          <w:sz w:val="28"/>
          <w:szCs w:val="28"/>
        </w:rPr>
        <w:t>…………..</w:t>
      </w:r>
      <w:r w:rsidRPr="009C282C">
        <w:rPr>
          <w:sz w:val="28"/>
          <w:szCs w:val="28"/>
        </w:rPr>
        <w:t>..</w:t>
      </w:r>
      <w:r w:rsidR="00464B77">
        <w:rPr>
          <w:sz w:val="28"/>
          <w:szCs w:val="28"/>
        </w:rPr>
        <w:t>17</w:t>
      </w:r>
    </w:p>
    <w:p w:rsidR="009C282C" w:rsidRPr="009C282C" w:rsidRDefault="009C282C" w:rsidP="009C282C">
      <w:pPr>
        <w:widowControl/>
        <w:autoSpaceDE/>
        <w:autoSpaceDN/>
        <w:adjustRightInd/>
        <w:rPr>
          <w:sz w:val="28"/>
          <w:szCs w:val="28"/>
        </w:rPr>
      </w:pPr>
      <w:r w:rsidRPr="009C282C">
        <w:rPr>
          <w:sz w:val="28"/>
          <w:szCs w:val="28"/>
        </w:rPr>
        <w:t>7.4. Методические материалы, определяющие процедуры оценивания знаний, умений и владений…………………………………………………</w:t>
      </w:r>
      <w:proofErr w:type="gramStart"/>
      <w:r w:rsidRPr="009C282C">
        <w:rPr>
          <w:sz w:val="28"/>
          <w:szCs w:val="28"/>
        </w:rPr>
        <w:t>…….</w:t>
      </w:r>
      <w:proofErr w:type="gramEnd"/>
      <w:r w:rsidRPr="009C282C">
        <w:rPr>
          <w:sz w:val="28"/>
          <w:szCs w:val="28"/>
        </w:rPr>
        <w:t>……</w:t>
      </w:r>
      <w:r w:rsidR="0024276C">
        <w:rPr>
          <w:sz w:val="28"/>
          <w:szCs w:val="28"/>
        </w:rPr>
        <w:t>.…..</w:t>
      </w:r>
      <w:r w:rsidRPr="009C282C">
        <w:rPr>
          <w:sz w:val="28"/>
          <w:szCs w:val="28"/>
        </w:rPr>
        <w:t>..</w:t>
      </w:r>
      <w:r w:rsidR="00E80B79">
        <w:rPr>
          <w:sz w:val="28"/>
          <w:szCs w:val="28"/>
        </w:rPr>
        <w:t>3</w:t>
      </w:r>
      <w:r w:rsidR="00464B77">
        <w:rPr>
          <w:sz w:val="28"/>
          <w:szCs w:val="28"/>
        </w:rPr>
        <w:t>5</w:t>
      </w:r>
    </w:p>
    <w:p w:rsidR="009C282C" w:rsidRPr="009C282C" w:rsidRDefault="009C282C" w:rsidP="009C282C">
      <w:pPr>
        <w:widowControl/>
        <w:autoSpaceDE/>
        <w:autoSpaceDN/>
        <w:adjustRightInd/>
        <w:rPr>
          <w:sz w:val="28"/>
          <w:szCs w:val="28"/>
        </w:rPr>
      </w:pPr>
      <w:r w:rsidRPr="009C282C">
        <w:rPr>
          <w:sz w:val="28"/>
          <w:szCs w:val="28"/>
        </w:rPr>
        <w:t>8. Перечень основной и дополнительной учебной литературы, необходимой для освоения дисциплины ………………</w:t>
      </w:r>
      <w:proofErr w:type="gramStart"/>
      <w:r w:rsidRPr="009C282C">
        <w:rPr>
          <w:sz w:val="28"/>
          <w:szCs w:val="28"/>
        </w:rPr>
        <w:t>…….</w:t>
      </w:r>
      <w:proofErr w:type="gramEnd"/>
      <w:r w:rsidRPr="009C282C">
        <w:rPr>
          <w:sz w:val="28"/>
          <w:szCs w:val="28"/>
        </w:rPr>
        <w:t>.……………………</w:t>
      </w:r>
      <w:r w:rsidR="0024276C">
        <w:rPr>
          <w:sz w:val="28"/>
          <w:szCs w:val="28"/>
        </w:rPr>
        <w:t>………</w:t>
      </w:r>
      <w:r w:rsidRPr="009C282C">
        <w:rPr>
          <w:sz w:val="28"/>
          <w:szCs w:val="28"/>
        </w:rPr>
        <w:t>….…</w:t>
      </w:r>
      <w:r w:rsidR="0024276C">
        <w:rPr>
          <w:sz w:val="28"/>
          <w:szCs w:val="28"/>
        </w:rPr>
        <w:t>.</w:t>
      </w:r>
      <w:r w:rsidRPr="009C282C">
        <w:rPr>
          <w:sz w:val="28"/>
          <w:szCs w:val="28"/>
        </w:rPr>
        <w:t>……</w:t>
      </w:r>
      <w:r w:rsidR="001F4A5A">
        <w:rPr>
          <w:sz w:val="28"/>
          <w:szCs w:val="28"/>
        </w:rPr>
        <w:t>3</w:t>
      </w:r>
      <w:r w:rsidR="00464B77">
        <w:rPr>
          <w:sz w:val="28"/>
          <w:szCs w:val="28"/>
        </w:rPr>
        <w:t>5</w:t>
      </w:r>
    </w:p>
    <w:p w:rsidR="009C282C" w:rsidRPr="009C282C" w:rsidRDefault="009C282C" w:rsidP="009C282C">
      <w:pPr>
        <w:widowControl/>
        <w:autoSpaceDE/>
        <w:autoSpaceDN/>
        <w:adjustRightInd/>
        <w:rPr>
          <w:sz w:val="28"/>
          <w:szCs w:val="28"/>
        </w:rPr>
      </w:pPr>
      <w:r w:rsidRPr="009C282C">
        <w:rPr>
          <w:sz w:val="28"/>
          <w:szCs w:val="28"/>
        </w:rPr>
        <w:t xml:space="preserve">9. Перечень ресурсов информационно-телекоммуникационной сети «Интернет», необходимых для освоения </w:t>
      </w:r>
      <w:proofErr w:type="gramStart"/>
      <w:r w:rsidRPr="009C282C">
        <w:rPr>
          <w:sz w:val="28"/>
          <w:szCs w:val="28"/>
        </w:rPr>
        <w:t>дисциплины:…</w:t>
      </w:r>
      <w:proofErr w:type="gramEnd"/>
      <w:r w:rsidRPr="009C282C">
        <w:rPr>
          <w:sz w:val="28"/>
          <w:szCs w:val="28"/>
        </w:rPr>
        <w:t>……………</w:t>
      </w:r>
      <w:r w:rsidR="0024276C">
        <w:rPr>
          <w:sz w:val="28"/>
          <w:szCs w:val="28"/>
        </w:rPr>
        <w:t>………………….</w:t>
      </w:r>
      <w:r w:rsidRPr="009C282C">
        <w:rPr>
          <w:sz w:val="28"/>
          <w:szCs w:val="28"/>
        </w:rPr>
        <w:t>….......</w:t>
      </w:r>
      <w:r w:rsidR="00464B77">
        <w:rPr>
          <w:sz w:val="28"/>
          <w:szCs w:val="28"/>
        </w:rPr>
        <w:t>37</w:t>
      </w:r>
    </w:p>
    <w:p w:rsidR="009C282C" w:rsidRPr="009C282C" w:rsidRDefault="009C282C" w:rsidP="009C282C">
      <w:pPr>
        <w:widowControl/>
        <w:autoSpaceDE/>
        <w:autoSpaceDN/>
        <w:adjustRightInd/>
        <w:rPr>
          <w:sz w:val="28"/>
          <w:szCs w:val="28"/>
        </w:rPr>
      </w:pPr>
      <w:r w:rsidRPr="009C282C">
        <w:rPr>
          <w:sz w:val="28"/>
          <w:szCs w:val="28"/>
        </w:rPr>
        <w:t>10. Методические указания для обучающихся по освоению дисциплины……………………………………………………………………</w:t>
      </w:r>
      <w:proofErr w:type="gramStart"/>
      <w:r w:rsidRPr="009C282C">
        <w:rPr>
          <w:sz w:val="28"/>
          <w:szCs w:val="28"/>
        </w:rPr>
        <w:t>…</w:t>
      </w:r>
      <w:r w:rsidR="0024276C">
        <w:rPr>
          <w:sz w:val="28"/>
          <w:szCs w:val="28"/>
        </w:rPr>
        <w:t>….</w:t>
      </w:r>
      <w:proofErr w:type="gramEnd"/>
      <w:r w:rsidR="00640667">
        <w:rPr>
          <w:sz w:val="28"/>
          <w:szCs w:val="28"/>
        </w:rPr>
        <w:t>38</w:t>
      </w:r>
    </w:p>
    <w:p w:rsidR="009C282C" w:rsidRPr="009C282C" w:rsidRDefault="009C282C" w:rsidP="009C282C">
      <w:pPr>
        <w:widowControl/>
        <w:autoSpaceDE/>
        <w:autoSpaceDN/>
        <w:adjustRightInd/>
        <w:rPr>
          <w:sz w:val="28"/>
          <w:szCs w:val="28"/>
        </w:rPr>
      </w:pPr>
      <w:r w:rsidRPr="009C282C">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roofErr w:type="gramStart"/>
      <w:r w:rsidRPr="009C282C">
        <w:rPr>
          <w:sz w:val="28"/>
          <w:szCs w:val="28"/>
        </w:rPr>
        <w:t>…</w:t>
      </w:r>
      <w:r w:rsidR="0024276C">
        <w:rPr>
          <w:sz w:val="28"/>
          <w:szCs w:val="28"/>
        </w:rPr>
        <w:t>….</w:t>
      </w:r>
      <w:proofErr w:type="gramEnd"/>
      <w:r w:rsidR="0024276C">
        <w:rPr>
          <w:sz w:val="28"/>
          <w:szCs w:val="28"/>
        </w:rPr>
        <w:t>.</w:t>
      </w:r>
      <w:r w:rsidRPr="009C282C">
        <w:rPr>
          <w:sz w:val="28"/>
          <w:szCs w:val="28"/>
        </w:rPr>
        <w:t>……….</w:t>
      </w:r>
      <w:r w:rsidR="001F4A5A">
        <w:rPr>
          <w:sz w:val="28"/>
          <w:szCs w:val="28"/>
        </w:rPr>
        <w:t>4</w:t>
      </w:r>
      <w:r w:rsidR="00640667">
        <w:rPr>
          <w:sz w:val="28"/>
          <w:szCs w:val="28"/>
        </w:rPr>
        <w:t>2</w:t>
      </w:r>
    </w:p>
    <w:p w:rsidR="009C282C" w:rsidRPr="009C282C" w:rsidRDefault="009C282C" w:rsidP="009C282C">
      <w:pPr>
        <w:widowControl/>
        <w:autoSpaceDE/>
        <w:autoSpaceDN/>
        <w:adjustRightInd/>
        <w:rPr>
          <w:sz w:val="28"/>
          <w:szCs w:val="28"/>
        </w:rPr>
      </w:pPr>
      <w:r w:rsidRPr="009C282C">
        <w:rPr>
          <w:sz w:val="28"/>
          <w:szCs w:val="28"/>
        </w:rPr>
        <w:t>12. Описание материально-технической базы, необходимой для осуществления образовательного процесса по дисциплине…………………</w:t>
      </w:r>
      <w:r w:rsidR="0024276C">
        <w:rPr>
          <w:sz w:val="28"/>
          <w:szCs w:val="28"/>
        </w:rPr>
        <w:t>………………</w:t>
      </w:r>
      <w:proofErr w:type="gramStart"/>
      <w:r w:rsidR="0024276C">
        <w:rPr>
          <w:sz w:val="28"/>
          <w:szCs w:val="28"/>
        </w:rPr>
        <w:t>……</w:t>
      </w:r>
      <w:r w:rsidRPr="009C282C">
        <w:rPr>
          <w:sz w:val="28"/>
          <w:szCs w:val="28"/>
        </w:rPr>
        <w:t>.</w:t>
      </w:r>
      <w:proofErr w:type="gramEnd"/>
      <w:r w:rsidR="0024276C">
        <w:rPr>
          <w:sz w:val="28"/>
          <w:szCs w:val="28"/>
        </w:rPr>
        <w:t>4</w:t>
      </w:r>
      <w:r w:rsidR="00640667">
        <w:rPr>
          <w:sz w:val="28"/>
          <w:szCs w:val="28"/>
        </w:rPr>
        <w:t>3</w:t>
      </w:r>
    </w:p>
    <w:p w:rsidR="009C282C" w:rsidRDefault="0061353D" w:rsidP="009C282C">
      <w:pPr>
        <w:widowControl/>
        <w:autoSpaceDE/>
        <w:autoSpaceDN/>
        <w:adjustRightInd/>
        <w:spacing w:after="200" w:line="276" w:lineRule="auto"/>
      </w:pPr>
      <w:r w:rsidRPr="00602655">
        <w:rPr>
          <w:b/>
          <w:color w:val="000000"/>
          <w:sz w:val="28"/>
          <w:szCs w:val="28"/>
        </w:rPr>
        <w:fldChar w:fldCharType="begin"/>
      </w:r>
      <w:r w:rsidR="000929AA" w:rsidRPr="00602655">
        <w:rPr>
          <w:b/>
          <w:color w:val="000000"/>
          <w:sz w:val="28"/>
          <w:szCs w:val="28"/>
        </w:rPr>
        <w:instrText xml:space="preserve"> TOC \o "1-3" \h \z \u </w:instrText>
      </w:r>
      <w:r w:rsidRPr="00602655">
        <w:rPr>
          <w:b/>
          <w:color w:val="000000"/>
          <w:sz w:val="28"/>
          <w:szCs w:val="28"/>
        </w:rPr>
        <w:fldChar w:fldCharType="separate"/>
      </w:r>
    </w:p>
    <w:p w:rsidR="000929AA" w:rsidRPr="00602655" w:rsidRDefault="0061353D" w:rsidP="00FD3D72">
      <w:pPr>
        <w:widowControl/>
        <w:autoSpaceDE/>
        <w:autoSpaceDN/>
        <w:adjustRightInd/>
        <w:spacing w:after="200" w:line="276" w:lineRule="auto"/>
        <w:rPr>
          <w:b/>
          <w:bCs/>
          <w:color w:val="000000"/>
          <w:w w:val="88"/>
        </w:rPr>
      </w:pPr>
      <w:r w:rsidRPr="00602655">
        <w:rPr>
          <w:b/>
          <w:color w:val="000000"/>
          <w:sz w:val="28"/>
          <w:szCs w:val="28"/>
        </w:rPr>
        <w:fldChar w:fldCharType="end"/>
      </w:r>
    </w:p>
    <w:p w:rsidR="000929AA" w:rsidRPr="00602655" w:rsidRDefault="000929AA" w:rsidP="00236F46">
      <w:pPr>
        <w:pStyle w:val="1"/>
        <w:spacing w:before="0" w:after="0"/>
        <w:ind w:firstLine="720"/>
        <w:rPr>
          <w:rFonts w:ascii="Times New Roman" w:hAnsi="Times New Roman" w:cs="Times New Roman"/>
          <w:sz w:val="28"/>
          <w:szCs w:val="28"/>
        </w:rPr>
      </w:pPr>
      <w:bookmarkStart w:id="2" w:name="_Toc418768714"/>
      <w:r w:rsidRPr="00602655">
        <w:rPr>
          <w:rFonts w:ascii="Times New Roman" w:hAnsi="Times New Roman" w:cs="Times New Roman"/>
          <w:sz w:val="28"/>
          <w:szCs w:val="28"/>
        </w:rPr>
        <w:lastRenderedPageBreak/>
        <w:t>1.Наименование дисциплины</w:t>
      </w:r>
      <w:bookmarkEnd w:id="2"/>
    </w:p>
    <w:p w:rsidR="000929AA" w:rsidRDefault="000929AA" w:rsidP="00236F46">
      <w:pPr>
        <w:shd w:val="clear" w:color="auto" w:fill="FFFFFF"/>
        <w:ind w:left="6" w:firstLine="714"/>
        <w:jc w:val="both"/>
        <w:rPr>
          <w:sz w:val="28"/>
          <w:szCs w:val="28"/>
        </w:rPr>
      </w:pPr>
      <w:r w:rsidRPr="00602655">
        <w:rPr>
          <w:bCs/>
          <w:color w:val="000000"/>
          <w:sz w:val="28"/>
          <w:szCs w:val="28"/>
        </w:rPr>
        <w:t>Наименование дисциплины –</w:t>
      </w:r>
      <w:r w:rsidR="00553C4E">
        <w:rPr>
          <w:bCs/>
          <w:color w:val="000000"/>
          <w:sz w:val="28"/>
          <w:szCs w:val="28"/>
        </w:rPr>
        <w:t xml:space="preserve"> </w:t>
      </w:r>
      <w:r w:rsidR="00C03223" w:rsidRPr="00C03223">
        <w:rPr>
          <w:sz w:val="28"/>
          <w:szCs w:val="28"/>
        </w:rPr>
        <w:t xml:space="preserve">Трансграничные движения капиталов на мировом финансовом рынке </w:t>
      </w:r>
      <w:r w:rsidR="00FD3D72" w:rsidRPr="00ED0C48">
        <w:rPr>
          <w:sz w:val="28"/>
          <w:szCs w:val="28"/>
        </w:rPr>
        <w:t>(на английском языке)</w:t>
      </w:r>
      <w:r w:rsidR="00FD3D72" w:rsidRPr="002A4642">
        <w:rPr>
          <w:sz w:val="28"/>
          <w:szCs w:val="28"/>
        </w:rPr>
        <w:t>»</w:t>
      </w:r>
      <w:r w:rsidR="00FD3D72">
        <w:rPr>
          <w:sz w:val="28"/>
          <w:szCs w:val="28"/>
        </w:rPr>
        <w:t>.</w:t>
      </w:r>
    </w:p>
    <w:p w:rsidR="00FD3D72" w:rsidRPr="003B5D2C" w:rsidRDefault="00FD3D72" w:rsidP="00236F46">
      <w:pPr>
        <w:ind w:firstLine="709"/>
        <w:jc w:val="both"/>
        <w:rPr>
          <w:b/>
          <w:sz w:val="28"/>
          <w:szCs w:val="28"/>
        </w:rPr>
      </w:pPr>
      <w:r>
        <w:rPr>
          <w:b/>
          <w:sz w:val="28"/>
          <w:szCs w:val="28"/>
        </w:rPr>
        <w:t xml:space="preserve">2. </w:t>
      </w:r>
      <w:r w:rsidRPr="00D80BE9">
        <w:rPr>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BF15DB" w:rsidRDefault="000929AA" w:rsidP="00236F46">
      <w:pPr>
        <w:shd w:val="clear" w:color="auto" w:fill="FFFFFF"/>
        <w:ind w:right="11" w:firstLine="709"/>
        <w:jc w:val="both"/>
        <w:rPr>
          <w:sz w:val="28"/>
          <w:szCs w:val="28"/>
        </w:rPr>
      </w:pPr>
      <w:r w:rsidRPr="00602655">
        <w:rPr>
          <w:bCs/>
          <w:color w:val="000000"/>
          <w:sz w:val="28"/>
          <w:szCs w:val="28"/>
        </w:rPr>
        <w:t xml:space="preserve">Дисциплина </w:t>
      </w:r>
      <w:r w:rsidR="00F6596F">
        <w:rPr>
          <w:sz w:val="28"/>
          <w:szCs w:val="28"/>
        </w:rPr>
        <w:t>Трансграничные движения капиталов на мировом финансовом рынке (на английском языке)»</w:t>
      </w:r>
      <w:r>
        <w:rPr>
          <w:sz w:val="28"/>
          <w:szCs w:val="28"/>
        </w:rPr>
        <w:t xml:space="preserve"> </w:t>
      </w:r>
      <w:r w:rsidR="00BF15DB" w:rsidRPr="006558B5">
        <w:rPr>
          <w:sz w:val="28"/>
          <w:szCs w:val="28"/>
        </w:rPr>
        <w:t xml:space="preserve">в совокупности с другими дисциплинами </w:t>
      </w:r>
      <w:r w:rsidR="00A61CD6">
        <w:rPr>
          <w:sz w:val="28"/>
          <w:szCs w:val="28"/>
        </w:rPr>
        <w:t>программы магистратуры</w:t>
      </w:r>
      <w:r w:rsidR="00BF15DB">
        <w:rPr>
          <w:sz w:val="28"/>
          <w:szCs w:val="28"/>
        </w:rPr>
        <w:t xml:space="preserve"> ориентирована на формирование </w:t>
      </w:r>
      <w:r w:rsidR="00BF15DB" w:rsidRPr="006558B5">
        <w:rPr>
          <w:sz w:val="28"/>
          <w:szCs w:val="28"/>
        </w:rPr>
        <w:t>следующих</w:t>
      </w:r>
      <w:r w:rsidR="00BF15DB">
        <w:rPr>
          <w:sz w:val="28"/>
          <w:szCs w:val="28"/>
        </w:rPr>
        <w:t xml:space="preserve"> </w:t>
      </w:r>
      <w:r w:rsidR="00BF15DB" w:rsidRPr="00A85A1D">
        <w:rPr>
          <w:b/>
          <w:sz w:val="28"/>
          <w:szCs w:val="28"/>
        </w:rPr>
        <w:t xml:space="preserve">компетенций магистра </w:t>
      </w:r>
      <w:r w:rsidR="00BF15DB">
        <w:rPr>
          <w:b/>
          <w:sz w:val="28"/>
          <w:szCs w:val="28"/>
        </w:rPr>
        <w:t xml:space="preserve">экономики </w:t>
      </w:r>
      <w:r w:rsidR="00BF15DB" w:rsidRPr="004432B1">
        <w:rPr>
          <w:sz w:val="28"/>
          <w:szCs w:val="28"/>
        </w:rPr>
        <w:t>(см. табл.1).</w:t>
      </w:r>
    </w:p>
    <w:p w:rsidR="00BF15DB" w:rsidRPr="004432B1" w:rsidRDefault="00BF15DB" w:rsidP="00236F46">
      <w:pPr>
        <w:ind w:firstLine="709"/>
        <w:jc w:val="right"/>
        <w:rPr>
          <w:sz w:val="28"/>
          <w:szCs w:val="28"/>
        </w:rPr>
      </w:pPr>
      <w:r>
        <w:rPr>
          <w:sz w:val="28"/>
          <w:szCs w:val="28"/>
        </w:rPr>
        <w:t>Таблица 1</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284"/>
        <w:gridCol w:w="2796"/>
        <w:gridCol w:w="38"/>
        <w:gridCol w:w="4111"/>
      </w:tblGrid>
      <w:tr w:rsidR="00236F46" w:rsidRPr="00001876" w:rsidTr="002F6AB0">
        <w:tc>
          <w:tcPr>
            <w:tcW w:w="851" w:type="dxa"/>
            <w:shd w:val="clear" w:color="auto" w:fill="auto"/>
          </w:tcPr>
          <w:p w:rsidR="00BF15DB" w:rsidRPr="00001876" w:rsidRDefault="00BF15DB" w:rsidP="00BF15DB">
            <w:pPr>
              <w:widowControl/>
              <w:tabs>
                <w:tab w:val="left" w:pos="540"/>
              </w:tabs>
              <w:autoSpaceDE/>
              <w:autoSpaceDN/>
              <w:adjustRightInd/>
              <w:contextualSpacing/>
              <w:jc w:val="center"/>
              <w:rPr>
                <w:rFonts w:eastAsia="Calibri"/>
                <w:sz w:val="22"/>
                <w:szCs w:val="22"/>
              </w:rPr>
            </w:pPr>
            <w:r w:rsidRPr="00001876">
              <w:rPr>
                <w:rFonts w:eastAsia="Calibri"/>
                <w:sz w:val="22"/>
                <w:szCs w:val="22"/>
              </w:rPr>
              <w:t>Код компе-</w:t>
            </w:r>
            <w:proofErr w:type="spellStart"/>
            <w:r w:rsidRPr="00001876">
              <w:rPr>
                <w:rFonts w:eastAsia="Calibri"/>
                <w:sz w:val="22"/>
                <w:szCs w:val="22"/>
              </w:rPr>
              <w:t>тенции</w:t>
            </w:r>
            <w:proofErr w:type="spellEnd"/>
          </w:p>
        </w:tc>
        <w:tc>
          <w:tcPr>
            <w:tcW w:w="2552" w:type="dxa"/>
            <w:gridSpan w:val="2"/>
            <w:shd w:val="clear" w:color="auto" w:fill="auto"/>
          </w:tcPr>
          <w:p w:rsidR="00BF15DB" w:rsidRPr="00001876" w:rsidRDefault="00BF15DB" w:rsidP="00BF15DB">
            <w:pPr>
              <w:widowControl/>
              <w:tabs>
                <w:tab w:val="left" w:pos="540"/>
              </w:tabs>
              <w:autoSpaceDE/>
              <w:autoSpaceDN/>
              <w:adjustRightInd/>
              <w:contextualSpacing/>
              <w:jc w:val="center"/>
              <w:rPr>
                <w:rFonts w:eastAsia="Calibri"/>
                <w:sz w:val="22"/>
                <w:szCs w:val="22"/>
              </w:rPr>
            </w:pPr>
            <w:r w:rsidRPr="00001876">
              <w:rPr>
                <w:rFonts w:eastAsia="Calibri"/>
                <w:sz w:val="22"/>
                <w:szCs w:val="22"/>
              </w:rPr>
              <w:t>Наименование компетенции</w:t>
            </w:r>
          </w:p>
        </w:tc>
        <w:tc>
          <w:tcPr>
            <w:tcW w:w="2796" w:type="dxa"/>
            <w:shd w:val="clear" w:color="auto" w:fill="auto"/>
          </w:tcPr>
          <w:p w:rsidR="00BF15DB" w:rsidRPr="00001876" w:rsidRDefault="00BF15DB" w:rsidP="00832D9E">
            <w:pPr>
              <w:widowControl/>
              <w:tabs>
                <w:tab w:val="left" w:pos="540"/>
              </w:tabs>
              <w:autoSpaceDE/>
              <w:autoSpaceDN/>
              <w:adjustRightInd/>
              <w:contextualSpacing/>
              <w:jc w:val="center"/>
              <w:rPr>
                <w:rFonts w:eastAsia="Calibri"/>
                <w:sz w:val="22"/>
                <w:szCs w:val="22"/>
              </w:rPr>
            </w:pPr>
            <w:r w:rsidRPr="00001876">
              <w:rPr>
                <w:rFonts w:eastAsia="Calibri"/>
                <w:sz w:val="22"/>
                <w:szCs w:val="22"/>
              </w:rPr>
              <w:t>Индикаторы достижения компетенции</w:t>
            </w:r>
          </w:p>
        </w:tc>
        <w:tc>
          <w:tcPr>
            <w:tcW w:w="4149" w:type="dxa"/>
            <w:gridSpan w:val="2"/>
            <w:shd w:val="clear" w:color="auto" w:fill="auto"/>
          </w:tcPr>
          <w:p w:rsidR="00BF15DB" w:rsidRPr="00001876" w:rsidRDefault="00BF15DB" w:rsidP="00832D9E">
            <w:pPr>
              <w:widowControl/>
              <w:tabs>
                <w:tab w:val="left" w:pos="540"/>
              </w:tabs>
              <w:autoSpaceDE/>
              <w:autoSpaceDN/>
              <w:adjustRightInd/>
              <w:contextualSpacing/>
              <w:jc w:val="center"/>
              <w:rPr>
                <w:rFonts w:eastAsia="Calibri"/>
                <w:sz w:val="22"/>
                <w:szCs w:val="22"/>
              </w:rPr>
            </w:pPr>
            <w:r w:rsidRPr="00001876">
              <w:rPr>
                <w:rFonts w:eastAsia="Calibri"/>
                <w:sz w:val="22"/>
                <w:szCs w:val="22"/>
              </w:rPr>
              <w:t>Результаты обучения (умения и знания</w:t>
            </w:r>
            <w:r w:rsidR="00832D9E">
              <w:rPr>
                <w:rFonts w:eastAsia="Calibri"/>
                <w:sz w:val="22"/>
                <w:szCs w:val="22"/>
              </w:rPr>
              <w:t xml:space="preserve">), соотнесенные с </w:t>
            </w:r>
            <w:r w:rsidRPr="00001876">
              <w:rPr>
                <w:rFonts w:eastAsia="Calibri"/>
                <w:sz w:val="22"/>
                <w:szCs w:val="22"/>
              </w:rPr>
              <w:t>индикаторами достижения компетенции</w:t>
            </w:r>
          </w:p>
        </w:tc>
      </w:tr>
      <w:tr w:rsidR="00832D9E" w:rsidRPr="00BF15DB" w:rsidTr="002F6AB0">
        <w:tc>
          <w:tcPr>
            <w:tcW w:w="10348" w:type="dxa"/>
            <w:gridSpan w:val="6"/>
            <w:shd w:val="clear" w:color="auto" w:fill="auto"/>
          </w:tcPr>
          <w:p w:rsidR="00832D9E" w:rsidRPr="00E97937" w:rsidRDefault="00832D9E" w:rsidP="00E97937">
            <w:pPr>
              <w:widowControl/>
              <w:tabs>
                <w:tab w:val="left" w:pos="540"/>
              </w:tabs>
              <w:autoSpaceDE/>
              <w:autoSpaceDN/>
              <w:adjustRightInd/>
              <w:contextualSpacing/>
              <w:rPr>
                <w:rFonts w:eastAsia="Calibri"/>
                <w:sz w:val="28"/>
                <w:szCs w:val="28"/>
              </w:rPr>
            </w:pPr>
            <w:r w:rsidRPr="00832D9E">
              <w:rPr>
                <w:rFonts w:eastAsia="Calibri"/>
                <w:sz w:val="28"/>
                <w:szCs w:val="28"/>
              </w:rPr>
              <w:t xml:space="preserve">Для направленности программы магистратуры </w:t>
            </w:r>
            <w:r w:rsidR="00E97937">
              <w:rPr>
                <w:rFonts w:eastAsia="Calibri"/>
                <w:sz w:val="28"/>
                <w:szCs w:val="28"/>
              </w:rPr>
              <w:t>«Международный финансовый рынок</w:t>
            </w:r>
            <w:r w:rsidRPr="00832D9E">
              <w:rPr>
                <w:rFonts w:eastAsia="Calibri"/>
                <w:sz w:val="28"/>
                <w:szCs w:val="28"/>
              </w:rPr>
              <w:t xml:space="preserve"> (с частичной реализацией на английском языке)</w:t>
            </w:r>
            <w:r w:rsidR="00E97937">
              <w:rPr>
                <w:rFonts w:eastAsia="Calibri"/>
                <w:sz w:val="28"/>
                <w:szCs w:val="28"/>
              </w:rPr>
              <w:t>»</w:t>
            </w:r>
          </w:p>
        </w:tc>
      </w:tr>
      <w:tr w:rsidR="00233AF2" w:rsidRPr="00BF15DB" w:rsidTr="002F6AB0">
        <w:tc>
          <w:tcPr>
            <w:tcW w:w="851" w:type="dxa"/>
            <w:shd w:val="clear" w:color="auto" w:fill="auto"/>
          </w:tcPr>
          <w:p w:rsidR="00233AF2" w:rsidRPr="00E3779D" w:rsidRDefault="00233AF2" w:rsidP="00BF15DB">
            <w:pPr>
              <w:widowControl/>
              <w:tabs>
                <w:tab w:val="left" w:pos="540"/>
              </w:tabs>
              <w:autoSpaceDE/>
              <w:autoSpaceDN/>
              <w:adjustRightInd/>
              <w:contextualSpacing/>
              <w:jc w:val="both"/>
              <w:rPr>
                <w:rFonts w:eastAsia="Calibri"/>
              </w:rPr>
            </w:pPr>
            <w:r>
              <w:rPr>
                <w:rFonts w:eastAsia="Calibri"/>
              </w:rPr>
              <w:t>ДКН-1</w:t>
            </w:r>
          </w:p>
        </w:tc>
        <w:tc>
          <w:tcPr>
            <w:tcW w:w="2552" w:type="dxa"/>
            <w:gridSpan w:val="2"/>
            <w:shd w:val="clear" w:color="auto" w:fill="auto"/>
          </w:tcPr>
          <w:p w:rsidR="00233AF2" w:rsidRPr="002F6AB0" w:rsidRDefault="002F6AB0" w:rsidP="00BF15DB">
            <w:pPr>
              <w:widowControl/>
              <w:tabs>
                <w:tab w:val="left" w:pos="540"/>
              </w:tabs>
              <w:autoSpaceDE/>
              <w:autoSpaceDN/>
              <w:adjustRightInd/>
              <w:contextualSpacing/>
            </w:pPr>
            <w:r w:rsidRPr="002F6AB0">
              <w:t xml:space="preserve">Способность анализировать состояние </w:t>
            </w:r>
            <w:r w:rsidRPr="002F6AB0">
              <w:rPr>
                <w:rFonts w:eastAsia="Calibri"/>
                <w:lang w:eastAsia="en-US"/>
              </w:rPr>
              <w:t xml:space="preserve">международного финансового рынка, давать оценку эффективности, </w:t>
            </w:r>
            <w:r w:rsidRPr="002F6AB0">
              <w:t>выявлять основные тенденции в его развития и принимать управленческие решения по осуществлению операций на всех сегментах и со всеми продуктами и кросс-продуктами международного финансового рынка</w:t>
            </w:r>
          </w:p>
        </w:tc>
        <w:tc>
          <w:tcPr>
            <w:tcW w:w="2796" w:type="dxa"/>
            <w:shd w:val="clear" w:color="auto" w:fill="auto"/>
          </w:tcPr>
          <w:p w:rsidR="002F6AB0" w:rsidRPr="002F6AB0" w:rsidRDefault="002F6AB0" w:rsidP="002F6AB0">
            <w:pPr>
              <w:widowControl/>
              <w:tabs>
                <w:tab w:val="left" w:pos="540"/>
              </w:tabs>
              <w:autoSpaceDE/>
              <w:autoSpaceDN/>
              <w:adjustRightInd/>
              <w:contextualSpacing/>
              <w:rPr>
                <w:rFonts w:eastAsia="Calibri"/>
              </w:rPr>
            </w:pPr>
            <w:r w:rsidRPr="002F6AB0">
              <w:rPr>
                <w:rFonts w:eastAsia="Calibri"/>
              </w:rPr>
              <w:t xml:space="preserve">1. Применяет теоретические знания и экономические законы для анализа и описания основных стратегий и технологий    международного финансового рынка, выявления основных тенденций его развития   </w:t>
            </w:r>
          </w:p>
          <w:p w:rsidR="00233AF2" w:rsidRPr="00E3779D" w:rsidRDefault="002F6AB0" w:rsidP="002F6AB0">
            <w:pPr>
              <w:widowControl/>
              <w:tabs>
                <w:tab w:val="left" w:pos="540"/>
              </w:tabs>
              <w:autoSpaceDE/>
              <w:autoSpaceDN/>
              <w:adjustRightInd/>
              <w:contextualSpacing/>
              <w:rPr>
                <w:rFonts w:eastAsia="Calibri"/>
              </w:rPr>
            </w:pPr>
            <w:r w:rsidRPr="002F6AB0">
              <w:rPr>
                <w:rFonts w:eastAsia="Calibri"/>
              </w:rPr>
              <w:t>2. Обосновывает решения по осуществлению операций на всех сегментах и со всеми продуктами международного финансового рынка</w:t>
            </w:r>
          </w:p>
        </w:tc>
        <w:tc>
          <w:tcPr>
            <w:tcW w:w="4149" w:type="dxa"/>
            <w:gridSpan w:val="2"/>
            <w:shd w:val="clear" w:color="auto" w:fill="auto"/>
          </w:tcPr>
          <w:p w:rsidR="00B73B45" w:rsidRPr="00B73B45" w:rsidRDefault="00B73B45" w:rsidP="00B73B45">
            <w:pPr>
              <w:widowControl/>
              <w:tabs>
                <w:tab w:val="left" w:pos="540"/>
              </w:tabs>
              <w:autoSpaceDE/>
              <w:autoSpaceDN/>
              <w:adjustRightInd/>
              <w:contextualSpacing/>
              <w:rPr>
                <w:rFonts w:eastAsia="Calibri"/>
              </w:rPr>
            </w:pPr>
            <w:r w:rsidRPr="00B73B45">
              <w:rPr>
                <w:rFonts w:eastAsia="Calibri"/>
              </w:rPr>
              <w:t xml:space="preserve">1. </w:t>
            </w:r>
            <w:r w:rsidRPr="00276C8A">
              <w:rPr>
                <w:rFonts w:eastAsia="Calibri"/>
                <w:b/>
              </w:rPr>
              <w:t>Знание</w:t>
            </w:r>
            <w:r w:rsidRPr="00B73B45">
              <w:rPr>
                <w:rFonts w:eastAsia="Calibri"/>
              </w:rPr>
              <w:t xml:space="preserve"> инструментов комплексного анализа деятельности международных компаний. </w:t>
            </w:r>
            <w:r w:rsidRPr="00276C8A">
              <w:rPr>
                <w:rFonts w:eastAsia="Calibri"/>
                <w:b/>
              </w:rPr>
              <w:t>Умение</w:t>
            </w:r>
            <w:r w:rsidRPr="00B73B45">
              <w:rPr>
                <w:rFonts w:eastAsia="Calibri"/>
              </w:rPr>
              <w:t xml:space="preserve"> использовать инструменты компл</w:t>
            </w:r>
            <w:r w:rsidR="00553C4E">
              <w:rPr>
                <w:rFonts w:eastAsia="Calibri"/>
              </w:rPr>
              <w:t xml:space="preserve">ексного анализа для проведения </w:t>
            </w:r>
            <w:r w:rsidRPr="00B73B45">
              <w:rPr>
                <w:rFonts w:eastAsia="Calibri"/>
              </w:rPr>
              <w:t>финансового анализа деятельности международных компаний.</w:t>
            </w:r>
          </w:p>
          <w:p w:rsidR="00233AF2" w:rsidRPr="00E3779D" w:rsidRDefault="00B73B45" w:rsidP="00B73B45">
            <w:pPr>
              <w:widowControl/>
              <w:tabs>
                <w:tab w:val="left" w:pos="540"/>
              </w:tabs>
              <w:autoSpaceDE/>
              <w:autoSpaceDN/>
              <w:adjustRightInd/>
              <w:contextualSpacing/>
              <w:rPr>
                <w:rFonts w:eastAsia="Calibri"/>
              </w:rPr>
            </w:pPr>
            <w:r w:rsidRPr="00B73B45">
              <w:rPr>
                <w:rFonts w:eastAsia="Calibri"/>
              </w:rPr>
              <w:t xml:space="preserve">2. </w:t>
            </w:r>
            <w:r w:rsidRPr="00276C8A">
              <w:rPr>
                <w:rFonts w:eastAsia="Calibri"/>
                <w:b/>
              </w:rPr>
              <w:t>Знание</w:t>
            </w:r>
            <w:r w:rsidR="00553C4E">
              <w:rPr>
                <w:rFonts w:eastAsia="Calibri"/>
              </w:rPr>
              <w:t xml:space="preserve"> основ стратегии и тактики </w:t>
            </w:r>
            <w:r w:rsidRPr="00B73B45">
              <w:rPr>
                <w:rFonts w:eastAsia="Calibri"/>
              </w:rPr>
              <w:t xml:space="preserve">деятельности международных банков. </w:t>
            </w:r>
            <w:r w:rsidRPr="00276C8A">
              <w:rPr>
                <w:rFonts w:eastAsia="Calibri"/>
                <w:b/>
              </w:rPr>
              <w:t>Умение</w:t>
            </w:r>
            <w:r w:rsidRPr="00B73B45">
              <w:rPr>
                <w:rFonts w:eastAsia="Calibri"/>
              </w:rPr>
              <w:t xml:space="preserve"> разрабатывать комплексный прогноз тенденций развития деятельности международных банков и последствий принимаемых управленческих решений.  </w:t>
            </w:r>
          </w:p>
        </w:tc>
      </w:tr>
      <w:tr w:rsidR="00236F46" w:rsidRPr="00FE710C" w:rsidTr="002F6AB0">
        <w:tc>
          <w:tcPr>
            <w:tcW w:w="851" w:type="dxa"/>
            <w:shd w:val="clear" w:color="auto" w:fill="auto"/>
          </w:tcPr>
          <w:p w:rsidR="00BF15DB" w:rsidRPr="00FE710C" w:rsidRDefault="00FD4B64" w:rsidP="00FD4B64">
            <w:pPr>
              <w:widowControl/>
              <w:tabs>
                <w:tab w:val="left" w:pos="540"/>
              </w:tabs>
              <w:autoSpaceDE/>
              <w:autoSpaceDN/>
              <w:adjustRightInd/>
              <w:contextualSpacing/>
              <w:jc w:val="both"/>
              <w:rPr>
                <w:rFonts w:eastAsia="Calibri"/>
              </w:rPr>
            </w:pPr>
            <w:r w:rsidRPr="00FE710C">
              <w:rPr>
                <w:rFonts w:eastAsia="Calibri"/>
              </w:rPr>
              <w:t>П</w:t>
            </w:r>
            <w:r w:rsidR="00BF15DB" w:rsidRPr="00FE710C">
              <w:rPr>
                <w:rFonts w:eastAsia="Calibri"/>
              </w:rPr>
              <w:t>КН-</w:t>
            </w:r>
            <w:r w:rsidRPr="00FE710C">
              <w:rPr>
                <w:rFonts w:eastAsia="Calibri"/>
              </w:rPr>
              <w:t>1</w:t>
            </w:r>
          </w:p>
        </w:tc>
        <w:tc>
          <w:tcPr>
            <w:tcW w:w="2552" w:type="dxa"/>
            <w:gridSpan w:val="2"/>
            <w:shd w:val="clear" w:color="auto" w:fill="auto"/>
          </w:tcPr>
          <w:p w:rsidR="00BF15DB" w:rsidRPr="00FE710C" w:rsidRDefault="00BF15DB" w:rsidP="00BF15DB">
            <w:pPr>
              <w:widowControl/>
              <w:tabs>
                <w:tab w:val="left" w:pos="540"/>
              </w:tabs>
              <w:autoSpaceDE/>
              <w:autoSpaceDN/>
              <w:adjustRightInd/>
              <w:contextualSpacing/>
              <w:rPr>
                <w:rFonts w:eastAsia="Calibri"/>
              </w:rPr>
            </w:pPr>
            <w:r w:rsidRPr="00FE710C">
              <w:rPr>
                <w:rFonts w:eastAsia="Calibri"/>
              </w:rPr>
              <w:t xml:space="preserve">Способность </w:t>
            </w:r>
            <w:r w:rsidR="00FD4B64" w:rsidRPr="00FE710C">
              <w:rPr>
                <w:rFonts w:eastAsia="Calibri"/>
              </w:rPr>
              <w:t>к выявлению проблем и тенденций в современной экономике при</w:t>
            </w:r>
            <w:r w:rsidR="00E61E06">
              <w:rPr>
                <w:rFonts w:eastAsia="Calibri"/>
              </w:rPr>
              <w:t xml:space="preserve"> решении профессиональных задач</w:t>
            </w:r>
          </w:p>
        </w:tc>
        <w:tc>
          <w:tcPr>
            <w:tcW w:w="2796" w:type="dxa"/>
            <w:shd w:val="clear" w:color="auto" w:fill="auto"/>
          </w:tcPr>
          <w:p w:rsidR="009E1759" w:rsidRPr="00FE710C" w:rsidRDefault="00071C9A" w:rsidP="00071C9A">
            <w:pPr>
              <w:widowControl/>
              <w:tabs>
                <w:tab w:val="left" w:pos="540"/>
              </w:tabs>
              <w:autoSpaceDE/>
              <w:autoSpaceDN/>
              <w:adjustRightInd/>
            </w:pPr>
            <w:r w:rsidRPr="00FE710C">
              <w:t>1.Демонстрирует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p w:rsidR="00B7789F" w:rsidRDefault="00071C9A" w:rsidP="00071C9A">
            <w:pPr>
              <w:widowControl/>
              <w:tabs>
                <w:tab w:val="left" w:pos="540"/>
              </w:tabs>
              <w:autoSpaceDE/>
              <w:autoSpaceDN/>
              <w:adjustRightInd/>
              <w:contextualSpacing/>
            </w:pPr>
            <w:r w:rsidRPr="00FE710C">
              <w:t xml:space="preserve">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 </w:t>
            </w:r>
          </w:p>
          <w:p w:rsidR="00BF15DB" w:rsidRPr="00FE710C" w:rsidRDefault="00071C9A" w:rsidP="00071C9A">
            <w:pPr>
              <w:widowControl/>
              <w:tabs>
                <w:tab w:val="left" w:pos="540"/>
              </w:tabs>
              <w:autoSpaceDE/>
              <w:autoSpaceDN/>
              <w:adjustRightInd/>
              <w:contextualSpacing/>
              <w:rPr>
                <w:rFonts w:eastAsia="Calibri"/>
              </w:rPr>
            </w:pPr>
            <w:r w:rsidRPr="00FE710C">
              <w:t xml:space="preserve">3. Владеет методами коллективной работы экспертов, универсальными </w:t>
            </w:r>
            <w:r w:rsidRPr="00FE710C">
              <w:lastRenderedPageBreak/>
              <w:t xml:space="preserve">методами ранжирования альтернатив, комплексными экспертными процедурами для оценки тенденций экономического развития на макро-, мезо- и микроуровнях </w:t>
            </w:r>
          </w:p>
        </w:tc>
        <w:tc>
          <w:tcPr>
            <w:tcW w:w="4149" w:type="dxa"/>
            <w:gridSpan w:val="2"/>
            <w:shd w:val="clear" w:color="auto" w:fill="auto"/>
          </w:tcPr>
          <w:p w:rsidR="009E1759" w:rsidRDefault="009E1759" w:rsidP="00FD4B64">
            <w:pPr>
              <w:widowControl/>
              <w:tabs>
                <w:tab w:val="left" w:pos="540"/>
              </w:tabs>
              <w:autoSpaceDE/>
              <w:autoSpaceDN/>
              <w:adjustRightInd/>
            </w:pPr>
            <w:r>
              <w:rPr>
                <w:rFonts w:eastAsia="Calibri"/>
              </w:rPr>
              <w:lastRenderedPageBreak/>
              <w:t xml:space="preserve">1. </w:t>
            </w:r>
            <w:r w:rsidRPr="00276C8A">
              <w:rPr>
                <w:rFonts w:eastAsia="Calibri"/>
                <w:b/>
              </w:rPr>
              <w:t>Знание</w:t>
            </w:r>
            <w:r w:rsidRPr="00FE710C">
              <w:t xml:space="preserve"> основных результатов новей</w:t>
            </w:r>
            <w:r>
              <w:t xml:space="preserve">ших экономических исследований и </w:t>
            </w:r>
            <w:r w:rsidRPr="00FE710C">
              <w:t>методологии проведения научных исследований в профессиональной сфере.</w:t>
            </w:r>
            <w:r>
              <w:t xml:space="preserve"> </w:t>
            </w:r>
          </w:p>
          <w:p w:rsidR="009E1759" w:rsidRDefault="009E1759" w:rsidP="00FD4B64">
            <w:pPr>
              <w:widowControl/>
              <w:tabs>
                <w:tab w:val="left" w:pos="540"/>
              </w:tabs>
              <w:autoSpaceDE/>
              <w:autoSpaceDN/>
              <w:adjustRightInd/>
            </w:pPr>
            <w:r w:rsidRPr="00276C8A">
              <w:rPr>
                <w:b/>
              </w:rPr>
              <w:t>Умение</w:t>
            </w:r>
            <w:r>
              <w:t xml:space="preserve"> использовать </w:t>
            </w:r>
            <w:r w:rsidRPr="00FE710C">
              <w:t>основны</w:t>
            </w:r>
            <w:r>
              <w:t>е</w:t>
            </w:r>
            <w:r w:rsidRPr="00FE710C">
              <w:t xml:space="preserve"> результат</w:t>
            </w:r>
            <w:r>
              <w:t>ы</w:t>
            </w:r>
            <w:r w:rsidRPr="00FE710C">
              <w:t xml:space="preserve"> новей</w:t>
            </w:r>
            <w:r>
              <w:t xml:space="preserve">ших экономических исследований при </w:t>
            </w:r>
            <w:r w:rsidRPr="00FE710C">
              <w:t>проведени</w:t>
            </w:r>
            <w:r>
              <w:t>и н</w:t>
            </w:r>
            <w:r w:rsidRPr="00FE710C">
              <w:t>аучных исследований в профессиональной сфере.</w:t>
            </w:r>
          </w:p>
          <w:p w:rsidR="009E1759" w:rsidRDefault="00B7789F" w:rsidP="00FD4B64">
            <w:pPr>
              <w:widowControl/>
              <w:tabs>
                <w:tab w:val="left" w:pos="540"/>
              </w:tabs>
              <w:autoSpaceDE/>
              <w:autoSpaceDN/>
              <w:adjustRightInd/>
              <w:contextualSpacing/>
            </w:pPr>
            <w:r>
              <w:t xml:space="preserve">2. </w:t>
            </w:r>
            <w:r w:rsidRPr="00276C8A">
              <w:rPr>
                <w:b/>
              </w:rPr>
              <w:t>Знание</w:t>
            </w:r>
            <w:r>
              <w:t xml:space="preserve"> </w:t>
            </w:r>
            <w:r w:rsidRPr="00FE710C">
              <w:t>современных экономических проблем</w:t>
            </w:r>
            <w:r>
              <w:t xml:space="preserve"> и </w:t>
            </w:r>
            <w:r w:rsidRPr="00FE710C">
              <w:t>эффективных методов регулирования экономики.</w:t>
            </w:r>
          </w:p>
          <w:p w:rsidR="00B7789F" w:rsidRDefault="00B7789F" w:rsidP="00B7789F">
            <w:pPr>
              <w:widowControl/>
              <w:tabs>
                <w:tab w:val="left" w:pos="540"/>
              </w:tabs>
              <w:autoSpaceDE/>
              <w:autoSpaceDN/>
              <w:adjustRightInd/>
              <w:contextualSpacing/>
            </w:pPr>
            <w:r w:rsidRPr="00276C8A">
              <w:rPr>
                <w:b/>
              </w:rPr>
              <w:t>Умение</w:t>
            </w:r>
            <w:r>
              <w:t xml:space="preserve"> в</w:t>
            </w:r>
            <w:r w:rsidRPr="00FE710C">
              <w:t>ыявля</w:t>
            </w:r>
            <w:r>
              <w:t>ть</w:t>
            </w:r>
            <w:r w:rsidRPr="00FE710C">
              <w:t xml:space="preserve"> источники и осуществля</w:t>
            </w:r>
            <w:r>
              <w:t>ть</w:t>
            </w:r>
            <w:r w:rsidRPr="00FE710C">
              <w:t xml:space="preserve"> поиск информации для проведения научных исследований и решения практических задач в профессиональной сфере,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 </w:t>
            </w:r>
          </w:p>
          <w:p w:rsidR="00B7789F" w:rsidRDefault="00B7789F" w:rsidP="00FD4B64">
            <w:pPr>
              <w:widowControl/>
              <w:tabs>
                <w:tab w:val="left" w:pos="540"/>
              </w:tabs>
              <w:autoSpaceDE/>
              <w:autoSpaceDN/>
              <w:adjustRightInd/>
              <w:contextualSpacing/>
            </w:pPr>
            <w:r>
              <w:t xml:space="preserve">3. </w:t>
            </w:r>
            <w:r w:rsidRPr="00276C8A">
              <w:rPr>
                <w:b/>
              </w:rPr>
              <w:t>Знание</w:t>
            </w:r>
            <w:r>
              <w:t xml:space="preserve"> </w:t>
            </w:r>
            <w:r w:rsidR="00A00BF8" w:rsidRPr="00FE710C">
              <w:t>метод</w:t>
            </w:r>
            <w:r w:rsidR="00A00BF8">
              <w:t>ов</w:t>
            </w:r>
            <w:r w:rsidR="00A00BF8" w:rsidRPr="00FE710C">
              <w:t xml:space="preserve"> коллективной работы экспертов, универсальны</w:t>
            </w:r>
            <w:r w:rsidR="00A00BF8">
              <w:t>х</w:t>
            </w:r>
            <w:r w:rsidR="00A00BF8" w:rsidRPr="00FE710C">
              <w:t xml:space="preserve"> метод</w:t>
            </w:r>
            <w:r w:rsidR="00A00BF8">
              <w:t>ов</w:t>
            </w:r>
            <w:r w:rsidR="00A00BF8" w:rsidRPr="00FE710C">
              <w:t xml:space="preserve"> ранжирования альтернатив, комплексны</w:t>
            </w:r>
            <w:r w:rsidR="00A00BF8">
              <w:t>х</w:t>
            </w:r>
            <w:r w:rsidR="00A00BF8" w:rsidRPr="00FE710C">
              <w:t xml:space="preserve"> экспертны</w:t>
            </w:r>
            <w:r w:rsidR="00A00BF8">
              <w:t>х</w:t>
            </w:r>
            <w:r w:rsidR="00A00BF8" w:rsidRPr="00FE710C">
              <w:t xml:space="preserve"> процедур для оценки тенденций </w:t>
            </w:r>
            <w:r w:rsidR="00A00BF8" w:rsidRPr="00FE710C">
              <w:lastRenderedPageBreak/>
              <w:t>экономического развития на макро-, мезо- и микроуровнях</w:t>
            </w:r>
            <w:r w:rsidR="00A00BF8">
              <w:t>.</w:t>
            </w:r>
          </w:p>
          <w:p w:rsidR="00071C9A" w:rsidRPr="00FE710C" w:rsidRDefault="00A00BF8" w:rsidP="00C41D45">
            <w:pPr>
              <w:widowControl/>
              <w:tabs>
                <w:tab w:val="left" w:pos="540"/>
              </w:tabs>
              <w:autoSpaceDE/>
              <w:autoSpaceDN/>
              <w:adjustRightInd/>
              <w:contextualSpacing/>
              <w:rPr>
                <w:rFonts w:eastAsia="Calibri"/>
              </w:rPr>
            </w:pPr>
            <w:r w:rsidRPr="00276C8A">
              <w:rPr>
                <w:b/>
              </w:rPr>
              <w:t>Умение</w:t>
            </w:r>
            <w:r>
              <w:t xml:space="preserve"> применять </w:t>
            </w:r>
            <w:r w:rsidRPr="00FE710C">
              <w:t>метод</w:t>
            </w:r>
            <w:r>
              <w:t>ы</w:t>
            </w:r>
            <w:r w:rsidRPr="00FE710C">
              <w:t xml:space="preserve"> коллективной работы экспертов, универсальны</w:t>
            </w:r>
            <w:r>
              <w:t>е</w:t>
            </w:r>
            <w:r w:rsidRPr="00FE710C">
              <w:t xml:space="preserve"> метод</w:t>
            </w:r>
            <w:r>
              <w:t>ы</w:t>
            </w:r>
            <w:r w:rsidRPr="00FE710C">
              <w:t xml:space="preserve"> ранжирования альтернатив, комплексны</w:t>
            </w:r>
            <w:r>
              <w:t>е</w:t>
            </w:r>
            <w:r w:rsidRPr="00FE710C">
              <w:t xml:space="preserve"> экспертны</w:t>
            </w:r>
            <w:r>
              <w:t>е</w:t>
            </w:r>
            <w:r w:rsidRPr="00FE710C">
              <w:t xml:space="preserve"> процедур</w:t>
            </w:r>
            <w:r>
              <w:t>ы</w:t>
            </w:r>
            <w:r w:rsidRPr="00FE710C">
              <w:t xml:space="preserve"> для оценки тенденций экономического развития на макро-, мезо- и микроуровнях</w:t>
            </w:r>
            <w:r>
              <w:t>.</w:t>
            </w:r>
          </w:p>
        </w:tc>
      </w:tr>
      <w:tr w:rsidR="00832D9E" w:rsidRPr="00FE710C" w:rsidTr="002F6AB0">
        <w:tc>
          <w:tcPr>
            <w:tcW w:w="10348" w:type="dxa"/>
            <w:gridSpan w:val="6"/>
            <w:shd w:val="clear" w:color="auto" w:fill="auto"/>
          </w:tcPr>
          <w:p w:rsidR="00832D9E" w:rsidRDefault="00832D9E" w:rsidP="00FD4B64">
            <w:pPr>
              <w:widowControl/>
              <w:tabs>
                <w:tab w:val="left" w:pos="540"/>
              </w:tabs>
              <w:autoSpaceDE/>
              <w:autoSpaceDN/>
              <w:adjustRightInd/>
              <w:rPr>
                <w:rFonts w:eastAsia="Calibri"/>
              </w:rPr>
            </w:pPr>
            <w:r w:rsidRPr="00832D9E">
              <w:rPr>
                <w:rFonts w:eastAsia="Calibri"/>
                <w:sz w:val="28"/>
                <w:szCs w:val="28"/>
              </w:rPr>
              <w:lastRenderedPageBreak/>
              <w:t>Для направленности программы магистратуры</w:t>
            </w:r>
            <w:r>
              <w:rPr>
                <w:rFonts w:eastAsia="Calibri"/>
                <w:sz w:val="28"/>
                <w:szCs w:val="28"/>
              </w:rPr>
              <w:t xml:space="preserve"> </w:t>
            </w:r>
            <w:r>
              <w:rPr>
                <w:color w:val="000000"/>
                <w:sz w:val="28"/>
                <w:szCs w:val="28"/>
              </w:rPr>
              <w:t>«</w:t>
            </w:r>
            <w:r w:rsidRPr="00F6596F">
              <w:rPr>
                <w:color w:val="000000"/>
                <w:sz w:val="28"/>
                <w:szCs w:val="28"/>
              </w:rPr>
              <w:t>Международные финансы</w:t>
            </w:r>
            <w:r>
              <w:rPr>
                <w:color w:val="000000"/>
                <w:sz w:val="28"/>
                <w:szCs w:val="28"/>
              </w:rPr>
              <w:t>» (на английском языке)</w:t>
            </w:r>
          </w:p>
        </w:tc>
      </w:tr>
      <w:tr w:rsidR="000134B7" w:rsidRPr="000134B7" w:rsidTr="002F6AB0">
        <w:tc>
          <w:tcPr>
            <w:tcW w:w="851" w:type="dxa"/>
            <w:shd w:val="clear" w:color="auto" w:fill="auto"/>
          </w:tcPr>
          <w:p w:rsidR="000134B7" w:rsidRPr="000134B7" w:rsidRDefault="000134B7" w:rsidP="0045350A">
            <w:pPr>
              <w:contextualSpacing/>
              <w:jc w:val="both"/>
              <w:rPr>
                <w:rFonts w:eastAsia="Calibri"/>
              </w:rPr>
            </w:pPr>
            <w:r w:rsidRPr="000134B7">
              <w:rPr>
                <w:rFonts w:eastAsia="Calibri"/>
              </w:rPr>
              <w:t>ДКН-3</w:t>
            </w:r>
          </w:p>
        </w:tc>
        <w:tc>
          <w:tcPr>
            <w:tcW w:w="2268" w:type="dxa"/>
            <w:shd w:val="clear" w:color="auto" w:fill="auto"/>
          </w:tcPr>
          <w:p w:rsidR="000134B7" w:rsidRPr="000134B7" w:rsidRDefault="000134B7" w:rsidP="0045350A">
            <w:pPr>
              <w:tabs>
                <w:tab w:val="left" w:pos="540"/>
              </w:tabs>
              <w:contextualSpacing/>
              <w:rPr>
                <w:rFonts w:eastAsia="Calibri"/>
              </w:rPr>
            </w:pPr>
            <w:r w:rsidRPr="00233AF2">
              <w:t>Способность</w:t>
            </w:r>
            <w:r>
              <w:t xml:space="preserve"> анализировать особенности структуры ключевых сегментов финансовых рынков, видеть взаимосвязи между этими сегментами, а также использовать международную практику организации систем регулирования финансовых рынков</w:t>
            </w:r>
          </w:p>
        </w:tc>
        <w:tc>
          <w:tcPr>
            <w:tcW w:w="3118" w:type="dxa"/>
            <w:gridSpan w:val="3"/>
            <w:shd w:val="clear" w:color="auto" w:fill="auto"/>
          </w:tcPr>
          <w:p w:rsidR="000134B7" w:rsidRPr="000134B7" w:rsidRDefault="000134B7" w:rsidP="0045350A">
            <w:pPr>
              <w:tabs>
                <w:tab w:val="left" w:pos="540"/>
              </w:tabs>
              <w:contextualSpacing/>
              <w:rPr>
                <w:rFonts w:eastAsia="Calibri"/>
              </w:rPr>
            </w:pPr>
            <w:r>
              <w:rPr>
                <w:rFonts w:eastAsia="Calibri"/>
              </w:rPr>
              <w:t>1. Планирует, осуществляет и контролирует результаты торговых операций на финансовом рынке.</w:t>
            </w:r>
          </w:p>
        </w:tc>
        <w:tc>
          <w:tcPr>
            <w:tcW w:w="4111" w:type="dxa"/>
            <w:shd w:val="clear" w:color="auto" w:fill="auto"/>
          </w:tcPr>
          <w:p w:rsidR="000134B7" w:rsidRPr="000134B7" w:rsidRDefault="000134B7" w:rsidP="00E7313F">
            <w:pPr>
              <w:tabs>
                <w:tab w:val="left" w:pos="540"/>
              </w:tabs>
              <w:contextualSpacing/>
              <w:rPr>
                <w:rFonts w:eastAsia="Calibri"/>
              </w:rPr>
            </w:pPr>
            <w:r>
              <w:rPr>
                <w:rFonts w:eastAsia="Calibri"/>
              </w:rPr>
              <w:t xml:space="preserve">1. </w:t>
            </w:r>
            <w:r w:rsidRPr="00276C8A">
              <w:rPr>
                <w:rFonts w:eastAsia="Calibri"/>
                <w:b/>
              </w:rPr>
              <w:t>Знание</w:t>
            </w:r>
            <w:r w:rsidRPr="00FE710C">
              <w:t xml:space="preserve"> основных </w:t>
            </w:r>
            <w:r>
              <w:t>положений современной международной практики организации систем регулирования финансовых рынков</w:t>
            </w:r>
            <w:r>
              <w:rPr>
                <w:b/>
              </w:rPr>
              <w:t xml:space="preserve">. </w:t>
            </w:r>
            <w:r w:rsidRPr="00276C8A">
              <w:rPr>
                <w:b/>
              </w:rPr>
              <w:t>Умение</w:t>
            </w:r>
            <w:r>
              <w:rPr>
                <w:b/>
              </w:rPr>
              <w:t xml:space="preserve"> </w:t>
            </w:r>
            <w:r w:rsidRPr="000134B7">
              <w:t>их использовать</w:t>
            </w:r>
            <w:r>
              <w:t xml:space="preserve"> в целях п</w:t>
            </w:r>
            <w:r>
              <w:rPr>
                <w:rFonts w:eastAsia="Calibri"/>
              </w:rPr>
              <w:t>ланир</w:t>
            </w:r>
            <w:r w:rsidR="00E7313F">
              <w:rPr>
                <w:rFonts w:eastAsia="Calibri"/>
              </w:rPr>
              <w:t>ования</w:t>
            </w:r>
            <w:r>
              <w:rPr>
                <w:rFonts w:eastAsia="Calibri"/>
              </w:rPr>
              <w:t xml:space="preserve">, </w:t>
            </w:r>
            <w:r w:rsidR="00E7313F">
              <w:rPr>
                <w:rFonts w:eastAsia="Calibri"/>
              </w:rPr>
              <w:t>реализации</w:t>
            </w:r>
            <w:r>
              <w:rPr>
                <w:rFonts w:eastAsia="Calibri"/>
              </w:rPr>
              <w:t xml:space="preserve"> и контрол</w:t>
            </w:r>
            <w:r w:rsidR="00E7313F">
              <w:rPr>
                <w:rFonts w:eastAsia="Calibri"/>
              </w:rPr>
              <w:t>я</w:t>
            </w:r>
            <w:r>
              <w:rPr>
                <w:rFonts w:eastAsia="Calibri"/>
              </w:rPr>
              <w:t xml:space="preserve"> результат</w:t>
            </w:r>
            <w:r w:rsidR="00E7313F">
              <w:rPr>
                <w:rFonts w:eastAsia="Calibri"/>
              </w:rPr>
              <w:t>ов</w:t>
            </w:r>
            <w:r>
              <w:rPr>
                <w:rFonts w:eastAsia="Calibri"/>
              </w:rPr>
              <w:t xml:space="preserve"> торговых операций на финансовом рынке.</w:t>
            </w:r>
          </w:p>
        </w:tc>
      </w:tr>
      <w:tr w:rsidR="00A21F68" w:rsidRPr="00FE710C" w:rsidTr="002F6AB0">
        <w:tc>
          <w:tcPr>
            <w:tcW w:w="851" w:type="dxa"/>
            <w:shd w:val="clear" w:color="auto" w:fill="auto"/>
          </w:tcPr>
          <w:p w:rsidR="00A21F68" w:rsidRPr="00826AFE" w:rsidRDefault="00A21F68" w:rsidP="00A21F68">
            <w:pPr>
              <w:widowControl/>
              <w:tabs>
                <w:tab w:val="left" w:pos="540"/>
              </w:tabs>
              <w:autoSpaceDE/>
              <w:autoSpaceDN/>
              <w:adjustRightInd/>
              <w:rPr>
                <w:rFonts w:eastAsia="Calibri"/>
              </w:rPr>
            </w:pPr>
            <w:r>
              <w:rPr>
                <w:rFonts w:eastAsia="Calibri"/>
              </w:rPr>
              <w:t>УК-1</w:t>
            </w:r>
          </w:p>
        </w:tc>
        <w:tc>
          <w:tcPr>
            <w:tcW w:w="2268" w:type="dxa"/>
            <w:shd w:val="clear" w:color="auto" w:fill="auto"/>
          </w:tcPr>
          <w:p w:rsidR="00A21F68" w:rsidRDefault="00A21F68" w:rsidP="00A21F68">
            <w:r w:rsidRPr="00DD4033">
              <w:t xml:space="preserve">Способность </w:t>
            </w:r>
            <w:r>
              <w:t>к абстрактному мышлению, критическому анализу проблемных ситуаций на основе системного подхода, выработке стратегии действий</w:t>
            </w:r>
          </w:p>
        </w:tc>
        <w:tc>
          <w:tcPr>
            <w:tcW w:w="3118" w:type="dxa"/>
            <w:gridSpan w:val="3"/>
            <w:shd w:val="clear" w:color="auto" w:fill="auto"/>
          </w:tcPr>
          <w:p w:rsidR="00A21F68" w:rsidRDefault="00A21F68" w:rsidP="00A21F68">
            <w:pPr>
              <w:widowControl/>
              <w:tabs>
                <w:tab w:val="left" w:pos="540"/>
              </w:tabs>
              <w:autoSpaceDE/>
              <w:autoSpaceDN/>
              <w:adjustRightInd/>
              <w:rPr>
                <w:rFonts w:eastAsia="Calibri"/>
              </w:rPr>
            </w:pPr>
            <w:r>
              <w:rPr>
                <w:rFonts w:eastAsia="Calibri"/>
              </w:rPr>
              <w:t>1. 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A21F68" w:rsidRDefault="00A21F68" w:rsidP="00A21F68">
            <w:pPr>
              <w:widowControl/>
              <w:tabs>
                <w:tab w:val="left" w:pos="540"/>
              </w:tabs>
              <w:autoSpaceDE/>
              <w:autoSpaceDN/>
              <w:adjustRightInd/>
              <w:rPr>
                <w:rFonts w:eastAsia="Calibri"/>
              </w:rPr>
            </w:pPr>
            <w:r>
              <w:rPr>
                <w:rFonts w:eastAsia="Calibri"/>
              </w:rPr>
              <w:t>2. Демонстрирует способы осмысления и критического анализа проблемных ситуаций.</w:t>
            </w:r>
          </w:p>
          <w:p w:rsidR="00A21F68" w:rsidRPr="00826AFE" w:rsidRDefault="00A21F68" w:rsidP="00A21F68">
            <w:pPr>
              <w:widowControl/>
              <w:tabs>
                <w:tab w:val="left" w:pos="540"/>
              </w:tabs>
              <w:autoSpaceDE/>
              <w:autoSpaceDN/>
              <w:adjustRightInd/>
              <w:rPr>
                <w:rFonts w:eastAsia="Calibri"/>
              </w:rPr>
            </w:pPr>
            <w:r>
              <w:rPr>
                <w:rFonts w:eastAsia="Calibri"/>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4111" w:type="dxa"/>
            <w:shd w:val="clear" w:color="auto" w:fill="auto"/>
          </w:tcPr>
          <w:p w:rsidR="00A21F68" w:rsidRDefault="00A21F68" w:rsidP="00A21F68">
            <w:pPr>
              <w:tabs>
                <w:tab w:val="left" w:pos="540"/>
              </w:tabs>
              <w:contextualSpacing/>
              <w:rPr>
                <w:rFonts w:eastAsia="Calibri"/>
              </w:rPr>
            </w:pPr>
            <w:r>
              <w:rPr>
                <w:rFonts w:eastAsia="Calibri"/>
              </w:rPr>
              <w:t xml:space="preserve">1. </w:t>
            </w:r>
            <w:r w:rsidRPr="00276C8A">
              <w:rPr>
                <w:rFonts w:eastAsia="Calibri"/>
                <w:b/>
              </w:rPr>
              <w:t>Знание</w:t>
            </w:r>
            <w:r w:rsidRPr="00FE710C">
              <w:t xml:space="preserve"> основных </w:t>
            </w:r>
            <w:r w:rsidRPr="00A21F68">
              <w:t>метод</w:t>
            </w:r>
            <w:r>
              <w:t>ов</w:t>
            </w:r>
            <w:r w:rsidRPr="00A21F68">
              <w:t xml:space="preserve"> абстрактного мышления, анализа информации и синтеза проблемных ситуаций</w:t>
            </w:r>
            <w:r>
              <w:rPr>
                <w:b/>
              </w:rPr>
              <w:t xml:space="preserve">. </w:t>
            </w:r>
            <w:r w:rsidRPr="00276C8A">
              <w:rPr>
                <w:b/>
              </w:rPr>
              <w:t>Умение</w:t>
            </w:r>
            <w:r>
              <w:rPr>
                <w:b/>
              </w:rPr>
              <w:t xml:space="preserve"> </w:t>
            </w:r>
            <w:r w:rsidRPr="000134B7">
              <w:t>их использовать</w:t>
            </w:r>
            <w:r>
              <w:t xml:space="preserve"> в </w:t>
            </w:r>
            <w:r>
              <w:rPr>
                <w:rFonts w:eastAsia="Calibri"/>
              </w:rPr>
              <w:t>профессиональной деятельности.</w:t>
            </w:r>
          </w:p>
          <w:p w:rsidR="00A21F68" w:rsidRDefault="00A21F68" w:rsidP="00A21F68">
            <w:pPr>
              <w:tabs>
                <w:tab w:val="left" w:pos="540"/>
              </w:tabs>
              <w:contextualSpacing/>
              <w:rPr>
                <w:rFonts w:eastAsia="Calibri"/>
              </w:rPr>
            </w:pPr>
            <w:r>
              <w:rPr>
                <w:rFonts w:eastAsia="Calibri"/>
              </w:rPr>
              <w:t>2.</w:t>
            </w:r>
            <w:r w:rsidRPr="00276C8A">
              <w:rPr>
                <w:rFonts w:eastAsia="Calibri"/>
                <w:b/>
              </w:rPr>
              <w:t xml:space="preserve"> Знание</w:t>
            </w:r>
            <w:r w:rsidRPr="00276C8A">
              <w:rPr>
                <w:b/>
              </w:rPr>
              <w:t xml:space="preserve"> </w:t>
            </w:r>
            <w:r w:rsidRPr="00A21F68">
              <w:t>научных подходов к</w:t>
            </w:r>
            <w:r>
              <w:rPr>
                <w:b/>
              </w:rPr>
              <w:t xml:space="preserve"> </w:t>
            </w:r>
            <w:r>
              <w:rPr>
                <w:rFonts w:eastAsia="Calibri"/>
              </w:rPr>
              <w:t>осмыслению и критическому анализу проблемных ситуаций.</w:t>
            </w:r>
            <w:r w:rsidRPr="00276C8A">
              <w:rPr>
                <w:b/>
              </w:rPr>
              <w:t xml:space="preserve"> Умение</w:t>
            </w:r>
            <w:r w:rsidRPr="000134B7">
              <w:t xml:space="preserve"> их использовать</w:t>
            </w:r>
            <w:r>
              <w:t xml:space="preserve"> в </w:t>
            </w:r>
            <w:r>
              <w:rPr>
                <w:rFonts w:eastAsia="Calibri"/>
              </w:rPr>
              <w:t>профессиональной деятельности.</w:t>
            </w:r>
          </w:p>
          <w:p w:rsidR="00A21F68" w:rsidRPr="00A21F68" w:rsidRDefault="00A21F68" w:rsidP="00A21F68">
            <w:pPr>
              <w:tabs>
                <w:tab w:val="left" w:pos="540"/>
              </w:tabs>
              <w:contextualSpacing/>
              <w:rPr>
                <w:rFonts w:eastAsia="Calibri"/>
              </w:rPr>
            </w:pPr>
            <w:r>
              <w:rPr>
                <w:rFonts w:eastAsia="Calibri"/>
              </w:rPr>
              <w:t>3.</w:t>
            </w:r>
            <w:r w:rsidRPr="00276C8A">
              <w:rPr>
                <w:rFonts w:eastAsia="Calibri"/>
                <w:b/>
              </w:rPr>
              <w:t xml:space="preserve"> Знание</w:t>
            </w:r>
            <w:r>
              <w:rPr>
                <w:rFonts w:eastAsia="Calibri"/>
                <w:b/>
              </w:rPr>
              <w:t xml:space="preserve"> </w:t>
            </w:r>
            <w:r w:rsidRPr="00A21F68">
              <w:rPr>
                <w:rFonts w:eastAsia="Calibri"/>
              </w:rPr>
              <w:t>основ</w:t>
            </w:r>
            <w:r>
              <w:rPr>
                <w:rFonts w:eastAsia="Calibri"/>
              </w:rPr>
              <w:t xml:space="preserve"> системного подхода к разработке стратегии действий. </w:t>
            </w:r>
            <w:r w:rsidRPr="00276C8A">
              <w:rPr>
                <w:b/>
              </w:rPr>
              <w:t>Умение</w:t>
            </w:r>
            <w:r>
              <w:rPr>
                <w:b/>
              </w:rPr>
              <w:t xml:space="preserve"> </w:t>
            </w:r>
            <w:r>
              <w:t xml:space="preserve">разработать </w:t>
            </w:r>
            <w:r>
              <w:rPr>
                <w:rFonts w:eastAsia="Calibri"/>
              </w:rPr>
              <w:t>оригинальный проект и предложить нестандартное решение проблемы.</w:t>
            </w:r>
          </w:p>
        </w:tc>
      </w:tr>
      <w:tr w:rsidR="00A21F68" w:rsidRPr="00FE710C" w:rsidTr="002F6AB0">
        <w:tc>
          <w:tcPr>
            <w:tcW w:w="851" w:type="dxa"/>
            <w:shd w:val="clear" w:color="auto" w:fill="auto"/>
          </w:tcPr>
          <w:p w:rsidR="00A21F68" w:rsidRPr="00826AFE" w:rsidRDefault="00A21F68" w:rsidP="00A21F68">
            <w:pPr>
              <w:widowControl/>
              <w:tabs>
                <w:tab w:val="left" w:pos="540"/>
              </w:tabs>
              <w:autoSpaceDE/>
              <w:autoSpaceDN/>
              <w:adjustRightInd/>
              <w:rPr>
                <w:rFonts w:eastAsia="Calibri"/>
              </w:rPr>
            </w:pPr>
            <w:r>
              <w:rPr>
                <w:rFonts w:eastAsia="Calibri"/>
              </w:rPr>
              <w:t>УК-7</w:t>
            </w:r>
          </w:p>
        </w:tc>
        <w:tc>
          <w:tcPr>
            <w:tcW w:w="2268" w:type="dxa"/>
            <w:shd w:val="clear" w:color="auto" w:fill="auto"/>
          </w:tcPr>
          <w:p w:rsidR="00A21F68" w:rsidRDefault="00A21F68" w:rsidP="00A21F68">
            <w:r w:rsidRPr="00DD4033">
              <w:t xml:space="preserve">Способность </w:t>
            </w:r>
            <w:r>
              <w:t>проводить научные исследования, оценивать и оформлять их результаты</w:t>
            </w:r>
          </w:p>
        </w:tc>
        <w:tc>
          <w:tcPr>
            <w:tcW w:w="3118" w:type="dxa"/>
            <w:gridSpan w:val="3"/>
            <w:shd w:val="clear" w:color="auto" w:fill="auto"/>
          </w:tcPr>
          <w:p w:rsidR="00A21F68" w:rsidRDefault="00A21F68" w:rsidP="00A21F68">
            <w:pPr>
              <w:widowControl/>
              <w:tabs>
                <w:tab w:val="left" w:pos="540"/>
              </w:tabs>
              <w:autoSpaceDE/>
              <w:autoSpaceDN/>
              <w:adjustRightInd/>
              <w:rPr>
                <w:rFonts w:eastAsia="Calibri"/>
              </w:rPr>
            </w:pPr>
            <w:r>
              <w:rPr>
                <w:rFonts w:eastAsia="Calibri"/>
              </w:rPr>
              <w:t>1. Применяет методы прикладных научных исследований.</w:t>
            </w:r>
          </w:p>
          <w:p w:rsidR="00A21F68" w:rsidRDefault="00A21F68" w:rsidP="00A21F68">
            <w:pPr>
              <w:widowControl/>
              <w:tabs>
                <w:tab w:val="left" w:pos="540"/>
              </w:tabs>
              <w:autoSpaceDE/>
              <w:autoSpaceDN/>
              <w:adjustRightInd/>
              <w:rPr>
                <w:rFonts w:eastAsia="Calibri"/>
              </w:rPr>
            </w:pPr>
            <w:r>
              <w:rPr>
                <w:rFonts w:eastAsia="Calibri"/>
              </w:rPr>
              <w:t>2. Самостоятельно изучает новые методики и методы исследования, в том числе в новых видах профессиональной деятельности.</w:t>
            </w:r>
          </w:p>
          <w:p w:rsidR="00A21F68" w:rsidRDefault="00A21F68" w:rsidP="00A21F68">
            <w:pPr>
              <w:widowControl/>
              <w:tabs>
                <w:tab w:val="left" w:pos="540"/>
              </w:tabs>
              <w:autoSpaceDE/>
              <w:autoSpaceDN/>
              <w:adjustRightInd/>
              <w:rPr>
                <w:rFonts w:eastAsia="Calibri"/>
              </w:rPr>
            </w:pPr>
            <w:r>
              <w:rPr>
                <w:rFonts w:eastAsia="Calibri"/>
              </w:rPr>
              <w:t>3. Выдвигает самостоятельные гипотезы.</w:t>
            </w:r>
          </w:p>
          <w:p w:rsidR="00A21F68" w:rsidRPr="00826AFE" w:rsidRDefault="00A21F68" w:rsidP="00A21F68">
            <w:pPr>
              <w:widowControl/>
              <w:tabs>
                <w:tab w:val="left" w:pos="540"/>
              </w:tabs>
              <w:autoSpaceDE/>
              <w:autoSpaceDN/>
              <w:adjustRightInd/>
              <w:rPr>
                <w:rFonts w:eastAsia="Calibri"/>
              </w:rPr>
            </w:pPr>
            <w:r>
              <w:rPr>
                <w:rFonts w:eastAsia="Calibri"/>
              </w:rPr>
              <w:t>4. Оформляет результаты исследований в форме аналитических записок, докладов и научных статей.</w:t>
            </w:r>
          </w:p>
        </w:tc>
        <w:tc>
          <w:tcPr>
            <w:tcW w:w="4111" w:type="dxa"/>
            <w:shd w:val="clear" w:color="auto" w:fill="auto"/>
          </w:tcPr>
          <w:p w:rsidR="002535CB" w:rsidRDefault="002535CB" w:rsidP="002535CB">
            <w:pPr>
              <w:tabs>
                <w:tab w:val="left" w:pos="540"/>
              </w:tabs>
              <w:contextualSpacing/>
              <w:rPr>
                <w:rFonts w:eastAsia="Calibri"/>
              </w:rPr>
            </w:pPr>
            <w:r>
              <w:rPr>
                <w:rFonts w:eastAsia="Calibri"/>
              </w:rPr>
              <w:t>1.</w:t>
            </w:r>
            <w:r w:rsidRPr="00276C8A">
              <w:rPr>
                <w:rFonts w:eastAsia="Calibri"/>
                <w:b/>
              </w:rPr>
              <w:t xml:space="preserve"> Знание</w:t>
            </w:r>
            <w:r>
              <w:rPr>
                <w:rFonts w:eastAsia="Calibri"/>
                <w:b/>
              </w:rPr>
              <w:t xml:space="preserve"> </w:t>
            </w:r>
            <w:r>
              <w:rPr>
                <w:rFonts w:eastAsia="Calibri"/>
              </w:rPr>
              <w:t>методов прикладных научных исследований.</w:t>
            </w:r>
            <w:r w:rsidRPr="00276C8A">
              <w:rPr>
                <w:b/>
              </w:rPr>
              <w:t xml:space="preserve"> Умение</w:t>
            </w:r>
            <w:r w:rsidRPr="000134B7">
              <w:t xml:space="preserve"> их </w:t>
            </w:r>
            <w:r>
              <w:t xml:space="preserve">применять в </w:t>
            </w:r>
            <w:r>
              <w:rPr>
                <w:rFonts w:eastAsia="Calibri"/>
              </w:rPr>
              <w:t>профессиональной деятельности.</w:t>
            </w:r>
          </w:p>
          <w:p w:rsidR="002535CB" w:rsidRDefault="002535CB" w:rsidP="002535CB">
            <w:pPr>
              <w:tabs>
                <w:tab w:val="left" w:pos="540"/>
              </w:tabs>
              <w:contextualSpacing/>
              <w:rPr>
                <w:rFonts w:eastAsia="Calibri"/>
              </w:rPr>
            </w:pPr>
            <w:r>
              <w:rPr>
                <w:rFonts w:eastAsia="Calibri"/>
              </w:rPr>
              <w:t>2.</w:t>
            </w:r>
            <w:r w:rsidRPr="00276C8A">
              <w:rPr>
                <w:rFonts w:eastAsia="Calibri"/>
                <w:b/>
              </w:rPr>
              <w:t xml:space="preserve"> Знание</w:t>
            </w:r>
            <w:r>
              <w:rPr>
                <w:rFonts w:eastAsia="Calibri"/>
                <w:b/>
              </w:rPr>
              <w:t xml:space="preserve"> </w:t>
            </w:r>
            <w:r>
              <w:rPr>
                <w:rFonts w:eastAsia="Calibri"/>
              </w:rPr>
              <w:t>методов поиска новой информации</w:t>
            </w:r>
            <w:r w:rsidR="005A6255">
              <w:rPr>
                <w:rFonts w:eastAsia="Calibri"/>
              </w:rPr>
              <w:t xml:space="preserve"> и новейших знаний в области методологии научного исследования</w:t>
            </w:r>
            <w:r>
              <w:rPr>
                <w:rFonts w:eastAsia="Calibri"/>
              </w:rPr>
              <w:t xml:space="preserve">. </w:t>
            </w:r>
            <w:r w:rsidRPr="00276C8A">
              <w:rPr>
                <w:b/>
              </w:rPr>
              <w:t>Умение</w:t>
            </w:r>
            <w:r>
              <w:rPr>
                <w:b/>
              </w:rPr>
              <w:t xml:space="preserve"> </w:t>
            </w:r>
            <w:r w:rsidR="005A6255">
              <w:rPr>
                <w:rFonts w:eastAsia="Calibri"/>
              </w:rPr>
              <w:t>самостоятельно освоить новые методики и методы исследования.</w:t>
            </w:r>
          </w:p>
          <w:p w:rsidR="005A6255" w:rsidRDefault="005A6255" w:rsidP="002535CB">
            <w:pPr>
              <w:tabs>
                <w:tab w:val="left" w:pos="540"/>
              </w:tabs>
              <w:contextualSpacing/>
              <w:rPr>
                <w:rFonts w:eastAsia="Calibri"/>
              </w:rPr>
            </w:pPr>
            <w:r>
              <w:rPr>
                <w:rFonts w:eastAsia="Calibri"/>
              </w:rPr>
              <w:t>3.</w:t>
            </w:r>
            <w:r w:rsidRPr="00276C8A">
              <w:rPr>
                <w:rFonts w:eastAsia="Calibri"/>
                <w:b/>
              </w:rPr>
              <w:t xml:space="preserve"> Знание</w:t>
            </w:r>
            <w:r>
              <w:rPr>
                <w:rFonts w:eastAsia="Calibri"/>
                <w:b/>
              </w:rPr>
              <w:t xml:space="preserve"> </w:t>
            </w:r>
            <w:r w:rsidRPr="005A6255">
              <w:rPr>
                <w:rFonts w:eastAsia="Calibri"/>
              </w:rPr>
              <w:t>теоретических подходов к построению научных гипотез.</w:t>
            </w:r>
            <w:r>
              <w:rPr>
                <w:rFonts w:eastAsia="Calibri"/>
                <w:b/>
              </w:rPr>
              <w:t xml:space="preserve"> Умение </w:t>
            </w:r>
            <w:r>
              <w:rPr>
                <w:rFonts w:eastAsia="Calibri"/>
              </w:rPr>
              <w:t>выдвигать самостоятельные гипотезы.</w:t>
            </w:r>
          </w:p>
          <w:p w:rsidR="005A6255" w:rsidRPr="005A6255" w:rsidRDefault="005A6255" w:rsidP="002535CB">
            <w:pPr>
              <w:tabs>
                <w:tab w:val="left" w:pos="540"/>
              </w:tabs>
              <w:contextualSpacing/>
              <w:rPr>
                <w:rFonts w:eastAsia="Calibri"/>
              </w:rPr>
            </w:pPr>
            <w:r>
              <w:rPr>
                <w:rFonts w:eastAsia="Calibri"/>
              </w:rPr>
              <w:t>4.</w:t>
            </w:r>
            <w:r w:rsidRPr="00276C8A">
              <w:rPr>
                <w:rFonts w:eastAsia="Calibri"/>
                <w:b/>
              </w:rPr>
              <w:t xml:space="preserve"> Знание</w:t>
            </w:r>
            <w:r>
              <w:rPr>
                <w:rFonts w:eastAsia="Calibri"/>
                <w:b/>
              </w:rPr>
              <w:t xml:space="preserve"> </w:t>
            </w:r>
            <w:r>
              <w:rPr>
                <w:rFonts w:eastAsia="Calibri"/>
              </w:rPr>
              <w:t xml:space="preserve">методики подготовки аналитических записок, докладов и научных статей. </w:t>
            </w:r>
            <w:r>
              <w:rPr>
                <w:rFonts w:eastAsia="Calibri"/>
                <w:b/>
              </w:rPr>
              <w:t xml:space="preserve">Умение </w:t>
            </w:r>
            <w:r>
              <w:rPr>
                <w:rFonts w:eastAsia="Calibri"/>
              </w:rPr>
              <w:t>оформлять результаты исследований в форме аналитических записок, докладов и научных статей.</w:t>
            </w:r>
          </w:p>
          <w:p w:rsidR="00A21F68" w:rsidRPr="002535CB" w:rsidRDefault="00A21F68" w:rsidP="002535CB">
            <w:pPr>
              <w:widowControl/>
              <w:tabs>
                <w:tab w:val="left" w:pos="540"/>
              </w:tabs>
              <w:autoSpaceDE/>
              <w:autoSpaceDN/>
              <w:adjustRightInd/>
              <w:rPr>
                <w:rFonts w:eastAsia="Calibri"/>
              </w:rPr>
            </w:pPr>
          </w:p>
        </w:tc>
      </w:tr>
    </w:tbl>
    <w:p w:rsidR="00BF15DB" w:rsidRDefault="00BF15DB" w:rsidP="00236F46">
      <w:pPr>
        <w:shd w:val="clear" w:color="auto" w:fill="FFFFFF"/>
        <w:ind w:right="11" w:firstLine="709"/>
        <w:jc w:val="both"/>
        <w:rPr>
          <w:sz w:val="28"/>
          <w:szCs w:val="28"/>
        </w:rPr>
      </w:pPr>
    </w:p>
    <w:p w:rsidR="009D469E" w:rsidRDefault="009D469E">
      <w:pPr>
        <w:widowControl/>
        <w:autoSpaceDE/>
        <w:autoSpaceDN/>
        <w:adjustRightInd/>
        <w:spacing w:after="200" w:line="276" w:lineRule="auto"/>
        <w:rPr>
          <w:b/>
          <w:bCs/>
          <w:kern w:val="32"/>
          <w:sz w:val="28"/>
          <w:szCs w:val="28"/>
        </w:rPr>
      </w:pPr>
      <w:bookmarkStart w:id="3" w:name="_Toc418768716"/>
      <w:r>
        <w:rPr>
          <w:sz w:val="28"/>
          <w:szCs w:val="28"/>
        </w:rPr>
        <w:br w:type="page"/>
      </w:r>
    </w:p>
    <w:p w:rsidR="000929AA" w:rsidRPr="00602655" w:rsidRDefault="000929AA" w:rsidP="00236F46">
      <w:pPr>
        <w:pStyle w:val="1"/>
        <w:spacing w:before="0" w:after="0"/>
        <w:ind w:firstLine="720"/>
        <w:rPr>
          <w:rFonts w:ascii="Times New Roman" w:hAnsi="Times New Roman" w:cs="Times New Roman"/>
          <w:sz w:val="28"/>
          <w:szCs w:val="28"/>
        </w:rPr>
      </w:pPr>
      <w:r w:rsidRPr="00602655">
        <w:rPr>
          <w:rFonts w:ascii="Times New Roman" w:hAnsi="Times New Roman" w:cs="Times New Roman"/>
          <w:sz w:val="28"/>
          <w:szCs w:val="28"/>
        </w:rPr>
        <w:lastRenderedPageBreak/>
        <w:t>3.</w:t>
      </w:r>
      <w:r w:rsidRPr="00602655">
        <w:rPr>
          <w:rFonts w:ascii="Times New Roman" w:hAnsi="Times New Roman" w:cs="Times New Roman"/>
          <w:sz w:val="28"/>
          <w:szCs w:val="28"/>
        </w:rPr>
        <w:tab/>
        <w:t>Место дисциплины в структуре образовательной программы</w:t>
      </w:r>
      <w:bookmarkEnd w:id="3"/>
    </w:p>
    <w:p w:rsidR="008D1AC9" w:rsidRDefault="008D1AC9" w:rsidP="00236F46">
      <w:pPr>
        <w:shd w:val="clear" w:color="auto" w:fill="FFFFFF"/>
        <w:ind w:right="5" w:firstLine="709"/>
        <w:jc w:val="both"/>
        <w:rPr>
          <w:color w:val="000000"/>
          <w:sz w:val="28"/>
          <w:szCs w:val="28"/>
        </w:rPr>
      </w:pPr>
    </w:p>
    <w:p w:rsidR="000929AA" w:rsidRDefault="000929AA" w:rsidP="00F6596F">
      <w:pPr>
        <w:shd w:val="clear" w:color="auto" w:fill="FFFFFF"/>
        <w:ind w:right="5" w:firstLine="709"/>
        <w:jc w:val="both"/>
        <w:rPr>
          <w:color w:val="000000"/>
          <w:sz w:val="28"/>
          <w:szCs w:val="28"/>
        </w:rPr>
      </w:pPr>
      <w:r w:rsidRPr="00602655">
        <w:rPr>
          <w:color w:val="000000"/>
          <w:sz w:val="28"/>
          <w:szCs w:val="28"/>
        </w:rPr>
        <w:t xml:space="preserve">Дисциплина </w:t>
      </w:r>
      <w:r w:rsidR="00F6596F">
        <w:rPr>
          <w:color w:val="000000"/>
          <w:sz w:val="28"/>
          <w:szCs w:val="28"/>
        </w:rPr>
        <w:t>Трансграничные движения капиталов на мировом финансовом рынке (на английском языке)»</w:t>
      </w:r>
      <w:r w:rsidRPr="00602655">
        <w:rPr>
          <w:color w:val="000000"/>
          <w:sz w:val="28"/>
          <w:szCs w:val="28"/>
        </w:rPr>
        <w:t xml:space="preserve"> является дисциплиной </w:t>
      </w:r>
      <w:r w:rsidR="00EC2046">
        <w:rPr>
          <w:sz w:val="28"/>
          <w:szCs w:val="28"/>
        </w:rPr>
        <w:t>модуля</w:t>
      </w:r>
      <w:r w:rsidRPr="002A4642">
        <w:rPr>
          <w:sz w:val="28"/>
          <w:szCs w:val="28"/>
        </w:rPr>
        <w:t xml:space="preserve"> дисциплин по выбору</w:t>
      </w:r>
      <w:r w:rsidR="00553C4E">
        <w:rPr>
          <w:sz w:val="28"/>
          <w:szCs w:val="28"/>
        </w:rPr>
        <w:t>, углубляющих освоение программ магистратуры</w:t>
      </w:r>
      <w:r w:rsidRPr="00602655">
        <w:rPr>
          <w:color w:val="000000"/>
          <w:sz w:val="28"/>
          <w:szCs w:val="28"/>
        </w:rPr>
        <w:t xml:space="preserve"> по направлению подготовки </w:t>
      </w:r>
      <w:r>
        <w:rPr>
          <w:color w:val="000000"/>
          <w:sz w:val="28"/>
          <w:szCs w:val="28"/>
        </w:rPr>
        <w:t>38.04.01</w:t>
      </w:r>
      <w:r w:rsidRPr="00602655">
        <w:rPr>
          <w:color w:val="000000"/>
          <w:sz w:val="28"/>
          <w:szCs w:val="28"/>
        </w:rPr>
        <w:t xml:space="preserve"> «Экономика»</w:t>
      </w:r>
      <w:r w:rsidR="00F6596F">
        <w:rPr>
          <w:color w:val="000000"/>
          <w:sz w:val="28"/>
          <w:szCs w:val="28"/>
        </w:rPr>
        <w:t>,</w:t>
      </w:r>
      <w:r w:rsidRPr="00602655">
        <w:rPr>
          <w:color w:val="000000"/>
          <w:sz w:val="28"/>
          <w:szCs w:val="28"/>
        </w:rPr>
        <w:t xml:space="preserve"> </w:t>
      </w:r>
      <w:r w:rsidR="00F6596F">
        <w:rPr>
          <w:color w:val="000000"/>
          <w:sz w:val="28"/>
          <w:szCs w:val="28"/>
        </w:rPr>
        <w:t>н</w:t>
      </w:r>
      <w:r w:rsidR="00F6596F" w:rsidRPr="00F6596F">
        <w:rPr>
          <w:color w:val="000000"/>
          <w:sz w:val="28"/>
          <w:szCs w:val="28"/>
        </w:rPr>
        <w:t>аправленность программ магистратуры</w:t>
      </w:r>
      <w:r w:rsidR="00553C4E">
        <w:rPr>
          <w:color w:val="000000"/>
          <w:sz w:val="28"/>
          <w:szCs w:val="28"/>
        </w:rPr>
        <w:t>:</w:t>
      </w:r>
      <w:r w:rsidR="00F6596F">
        <w:rPr>
          <w:color w:val="000000"/>
          <w:sz w:val="28"/>
          <w:szCs w:val="28"/>
        </w:rPr>
        <w:t xml:space="preserve"> «</w:t>
      </w:r>
      <w:r w:rsidR="00F6596F" w:rsidRPr="00F6596F">
        <w:rPr>
          <w:color w:val="000000"/>
          <w:sz w:val="28"/>
          <w:szCs w:val="28"/>
        </w:rPr>
        <w:t>Международные финансы</w:t>
      </w:r>
      <w:r w:rsidR="00F6596F">
        <w:rPr>
          <w:color w:val="000000"/>
          <w:sz w:val="28"/>
          <w:szCs w:val="28"/>
        </w:rPr>
        <w:t>» (на английском языке) и «</w:t>
      </w:r>
      <w:r w:rsidR="00F6596F" w:rsidRPr="00F6596F">
        <w:rPr>
          <w:color w:val="000000"/>
          <w:sz w:val="28"/>
          <w:szCs w:val="28"/>
        </w:rPr>
        <w:t>Международный финансовы</w:t>
      </w:r>
      <w:r w:rsidR="00F6596F">
        <w:rPr>
          <w:color w:val="000000"/>
          <w:sz w:val="28"/>
          <w:szCs w:val="28"/>
        </w:rPr>
        <w:t xml:space="preserve">й рынок </w:t>
      </w:r>
      <w:r w:rsidR="00F6596F" w:rsidRPr="00F6596F">
        <w:rPr>
          <w:color w:val="000000"/>
          <w:sz w:val="28"/>
          <w:szCs w:val="28"/>
        </w:rPr>
        <w:t>(с частичной реализацией на английском языке)</w:t>
      </w:r>
      <w:r w:rsidR="00E97937">
        <w:rPr>
          <w:color w:val="000000"/>
          <w:sz w:val="28"/>
          <w:szCs w:val="28"/>
        </w:rPr>
        <w:t>»</w:t>
      </w:r>
      <w:r>
        <w:rPr>
          <w:sz w:val="28"/>
          <w:szCs w:val="28"/>
        </w:rPr>
        <w:t>.</w:t>
      </w:r>
    </w:p>
    <w:p w:rsidR="000929AA" w:rsidRPr="00602655" w:rsidRDefault="000929AA" w:rsidP="00236F46">
      <w:pPr>
        <w:shd w:val="clear" w:color="auto" w:fill="FFFFFF"/>
        <w:ind w:right="5" w:firstLine="709"/>
        <w:jc w:val="both"/>
        <w:rPr>
          <w:color w:val="000000"/>
          <w:sz w:val="28"/>
          <w:szCs w:val="28"/>
        </w:rPr>
      </w:pPr>
      <w:r w:rsidRPr="00602655">
        <w:rPr>
          <w:color w:val="000000"/>
          <w:sz w:val="28"/>
          <w:szCs w:val="28"/>
        </w:rPr>
        <w:t xml:space="preserve">Дисциплина </w:t>
      </w:r>
      <w:r w:rsidR="00553C4E">
        <w:rPr>
          <w:color w:val="000000"/>
          <w:sz w:val="28"/>
          <w:szCs w:val="28"/>
        </w:rPr>
        <w:t>т</w:t>
      </w:r>
      <w:r w:rsidR="00F6596F">
        <w:rPr>
          <w:color w:val="000000"/>
          <w:sz w:val="28"/>
          <w:szCs w:val="28"/>
        </w:rPr>
        <w:t>рансграничные движения капиталов на мировом финансовом рынке (на английском языке)»</w:t>
      </w:r>
      <w:r w:rsidRPr="00602655">
        <w:rPr>
          <w:color w:val="000000"/>
          <w:sz w:val="28"/>
          <w:szCs w:val="28"/>
        </w:rPr>
        <w:t xml:space="preserve"> базируется на знаниях, умениях и владениях, приобретенных в результате изучения дисциплин</w:t>
      </w:r>
      <w:r w:rsidR="002724D0">
        <w:rPr>
          <w:color w:val="000000"/>
          <w:sz w:val="28"/>
          <w:szCs w:val="28"/>
        </w:rPr>
        <w:t xml:space="preserve"> </w:t>
      </w:r>
      <w:r w:rsidRPr="00B173E2">
        <w:rPr>
          <w:color w:val="000000"/>
          <w:sz w:val="28"/>
          <w:szCs w:val="28"/>
        </w:rPr>
        <w:t>«</w:t>
      </w:r>
      <w:r w:rsidR="002724D0" w:rsidRPr="00F6596F">
        <w:rPr>
          <w:color w:val="000000"/>
          <w:sz w:val="28"/>
          <w:szCs w:val="28"/>
        </w:rPr>
        <w:t xml:space="preserve">Международный </w:t>
      </w:r>
      <w:r w:rsidR="002724D0">
        <w:rPr>
          <w:color w:val="000000"/>
          <w:sz w:val="28"/>
          <w:szCs w:val="28"/>
        </w:rPr>
        <w:t>банковский бизнес» и «</w:t>
      </w:r>
      <w:r w:rsidR="002724D0" w:rsidRPr="00F6596F">
        <w:rPr>
          <w:color w:val="000000"/>
          <w:sz w:val="28"/>
          <w:szCs w:val="28"/>
        </w:rPr>
        <w:t>Международны</w:t>
      </w:r>
      <w:r w:rsidR="002724D0">
        <w:rPr>
          <w:color w:val="000000"/>
          <w:sz w:val="28"/>
          <w:szCs w:val="28"/>
        </w:rPr>
        <w:t>е</w:t>
      </w:r>
      <w:r w:rsidR="002724D0" w:rsidRPr="00F6596F">
        <w:rPr>
          <w:color w:val="000000"/>
          <w:sz w:val="28"/>
          <w:szCs w:val="28"/>
        </w:rPr>
        <w:t xml:space="preserve"> финансовы</w:t>
      </w:r>
      <w:r w:rsidR="002724D0">
        <w:rPr>
          <w:color w:val="000000"/>
          <w:sz w:val="28"/>
          <w:szCs w:val="28"/>
        </w:rPr>
        <w:t>е рынки</w:t>
      </w:r>
      <w:r w:rsidR="002201A1">
        <w:rPr>
          <w:color w:val="000000"/>
          <w:sz w:val="28"/>
          <w:szCs w:val="28"/>
        </w:rPr>
        <w:t>»</w:t>
      </w:r>
      <w:r w:rsidR="00EC2046">
        <w:rPr>
          <w:color w:val="000000"/>
          <w:sz w:val="28"/>
          <w:szCs w:val="28"/>
        </w:rPr>
        <w:t xml:space="preserve"> (для н</w:t>
      </w:r>
      <w:r w:rsidR="00EC2046" w:rsidRPr="00F6596F">
        <w:rPr>
          <w:color w:val="000000"/>
          <w:sz w:val="28"/>
          <w:szCs w:val="28"/>
        </w:rPr>
        <w:t>аправленност</w:t>
      </w:r>
      <w:r w:rsidR="00EC2046">
        <w:rPr>
          <w:color w:val="000000"/>
          <w:sz w:val="28"/>
          <w:szCs w:val="28"/>
        </w:rPr>
        <w:t>и</w:t>
      </w:r>
      <w:r w:rsidR="00EC2046" w:rsidRPr="00F6596F">
        <w:rPr>
          <w:color w:val="000000"/>
          <w:sz w:val="28"/>
          <w:szCs w:val="28"/>
        </w:rPr>
        <w:t xml:space="preserve"> программы магистратуры</w:t>
      </w:r>
      <w:r w:rsidR="00EC2046">
        <w:rPr>
          <w:color w:val="000000"/>
          <w:sz w:val="28"/>
          <w:szCs w:val="28"/>
        </w:rPr>
        <w:t xml:space="preserve"> «</w:t>
      </w:r>
      <w:r w:rsidR="00EC2046" w:rsidRPr="00F6596F">
        <w:rPr>
          <w:color w:val="000000"/>
          <w:sz w:val="28"/>
          <w:szCs w:val="28"/>
        </w:rPr>
        <w:t>Международные финансы</w:t>
      </w:r>
      <w:r w:rsidR="00553C4E">
        <w:rPr>
          <w:color w:val="000000"/>
          <w:sz w:val="28"/>
          <w:szCs w:val="28"/>
        </w:rPr>
        <w:t>» (на английском языке)</w:t>
      </w:r>
      <w:r w:rsidR="00EC2046">
        <w:rPr>
          <w:color w:val="000000"/>
          <w:sz w:val="28"/>
          <w:szCs w:val="28"/>
        </w:rPr>
        <w:t xml:space="preserve"> и </w:t>
      </w:r>
      <w:r w:rsidR="00EC2046" w:rsidRPr="00602655">
        <w:rPr>
          <w:color w:val="000000"/>
          <w:sz w:val="28"/>
          <w:szCs w:val="28"/>
        </w:rPr>
        <w:t>дисциплин</w:t>
      </w:r>
      <w:r w:rsidR="00EC2046">
        <w:rPr>
          <w:color w:val="000000"/>
          <w:sz w:val="28"/>
          <w:szCs w:val="28"/>
        </w:rPr>
        <w:t xml:space="preserve"> </w:t>
      </w:r>
      <w:r w:rsidR="002C3123">
        <w:rPr>
          <w:color w:val="000000"/>
          <w:sz w:val="28"/>
          <w:szCs w:val="28"/>
        </w:rPr>
        <w:t xml:space="preserve">«Современные технологии и модели риск-менеджмента мирового финансового рынка (на английском языке)», </w:t>
      </w:r>
      <w:r w:rsidR="00ED3645">
        <w:rPr>
          <w:color w:val="000000"/>
          <w:sz w:val="28"/>
          <w:szCs w:val="28"/>
        </w:rPr>
        <w:t xml:space="preserve">«Платежная инфраструктура мирового финансового рынка» и «Институциональная архитектура мирового финансового рынка» </w:t>
      </w:r>
      <w:r w:rsidR="00EC2046">
        <w:rPr>
          <w:color w:val="000000"/>
          <w:sz w:val="28"/>
          <w:szCs w:val="28"/>
        </w:rPr>
        <w:t>(</w:t>
      </w:r>
      <w:r w:rsidR="00ED3645">
        <w:rPr>
          <w:color w:val="000000"/>
          <w:sz w:val="28"/>
          <w:szCs w:val="28"/>
        </w:rPr>
        <w:t xml:space="preserve">для </w:t>
      </w:r>
      <w:r w:rsidR="00EC2046">
        <w:rPr>
          <w:color w:val="000000"/>
          <w:sz w:val="28"/>
          <w:szCs w:val="28"/>
        </w:rPr>
        <w:t>н</w:t>
      </w:r>
      <w:r w:rsidR="00EC2046" w:rsidRPr="00F6596F">
        <w:rPr>
          <w:color w:val="000000"/>
          <w:sz w:val="28"/>
          <w:szCs w:val="28"/>
        </w:rPr>
        <w:t>аправленност</w:t>
      </w:r>
      <w:r w:rsidR="00EC2046">
        <w:rPr>
          <w:color w:val="000000"/>
          <w:sz w:val="28"/>
          <w:szCs w:val="28"/>
        </w:rPr>
        <w:t>и</w:t>
      </w:r>
      <w:r w:rsidR="00EC2046" w:rsidRPr="00F6596F">
        <w:rPr>
          <w:color w:val="000000"/>
          <w:sz w:val="28"/>
          <w:szCs w:val="28"/>
        </w:rPr>
        <w:t xml:space="preserve"> программы магистратуры</w:t>
      </w:r>
      <w:r w:rsidR="00EC2046">
        <w:rPr>
          <w:color w:val="000000"/>
          <w:sz w:val="28"/>
          <w:szCs w:val="28"/>
        </w:rPr>
        <w:t xml:space="preserve"> «</w:t>
      </w:r>
      <w:r w:rsidR="00EC2046" w:rsidRPr="00F6596F">
        <w:rPr>
          <w:color w:val="000000"/>
          <w:sz w:val="28"/>
          <w:szCs w:val="28"/>
        </w:rPr>
        <w:t>Международный финансовы</w:t>
      </w:r>
      <w:r w:rsidR="00EC2046">
        <w:rPr>
          <w:color w:val="000000"/>
          <w:sz w:val="28"/>
          <w:szCs w:val="28"/>
        </w:rPr>
        <w:t xml:space="preserve">й рынок» </w:t>
      </w:r>
      <w:r w:rsidR="00EC2046" w:rsidRPr="00F6596F">
        <w:rPr>
          <w:color w:val="000000"/>
          <w:sz w:val="28"/>
          <w:szCs w:val="28"/>
        </w:rPr>
        <w:t>(с частичной реализацией на английском языке)</w:t>
      </w:r>
      <w:r w:rsidR="00EC2046">
        <w:rPr>
          <w:sz w:val="28"/>
          <w:szCs w:val="28"/>
        </w:rPr>
        <w:t xml:space="preserve">. </w:t>
      </w:r>
      <w:r w:rsidR="00553C4E">
        <w:rPr>
          <w:color w:val="000000"/>
          <w:sz w:val="28"/>
          <w:szCs w:val="28"/>
        </w:rPr>
        <w:t>Для освоения дисциплины «</w:t>
      </w:r>
      <w:r w:rsidR="00F6596F">
        <w:rPr>
          <w:color w:val="000000"/>
          <w:sz w:val="28"/>
          <w:szCs w:val="28"/>
        </w:rPr>
        <w:t>Трансграничные движения капиталов на мировом финансовом рынке (на английском языке)»</w:t>
      </w:r>
      <w:r w:rsidRPr="00602655">
        <w:rPr>
          <w:color w:val="000000"/>
          <w:sz w:val="28"/>
          <w:szCs w:val="28"/>
        </w:rPr>
        <w:t xml:space="preserve"> студент должен:</w:t>
      </w:r>
    </w:p>
    <w:p w:rsidR="000929AA" w:rsidRPr="00CF23BC" w:rsidRDefault="000929AA" w:rsidP="00236F46">
      <w:pPr>
        <w:ind w:right="-8" w:firstLine="720"/>
        <w:rPr>
          <w:sz w:val="28"/>
        </w:rPr>
      </w:pPr>
      <w:r w:rsidRPr="00CF23BC">
        <w:rPr>
          <w:b/>
          <w:sz w:val="28"/>
        </w:rPr>
        <w:t>знать:</w:t>
      </w:r>
    </w:p>
    <w:p w:rsidR="000929AA" w:rsidRPr="00CF23BC" w:rsidRDefault="000929AA" w:rsidP="00236F46">
      <w:pPr>
        <w:ind w:right="-6" w:firstLine="720"/>
        <w:rPr>
          <w:sz w:val="28"/>
        </w:rPr>
      </w:pPr>
      <w:r w:rsidRPr="00CF23BC">
        <w:rPr>
          <w:sz w:val="28"/>
        </w:rPr>
        <w:t xml:space="preserve">- механизмы </w:t>
      </w:r>
      <w:r w:rsidR="00E05BC0">
        <w:rPr>
          <w:sz w:val="28"/>
        </w:rPr>
        <w:t xml:space="preserve">функционирования </w:t>
      </w:r>
      <w:r w:rsidRPr="00CF23BC">
        <w:rPr>
          <w:sz w:val="28"/>
          <w:szCs w:val="28"/>
        </w:rPr>
        <w:t>международного движения капитала</w:t>
      </w:r>
      <w:r w:rsidRPr="00CF23BC">
        <w:rPr>
          <w:sz w:val="28"/>
        </w:rPr>
        <w:t>;</w:t>
      </w:r>
    </w:p>
    <w:p w:rsidR="000929AA" w:rsidRPr="00CF23BC" w:rsidRDefault="000929AA" w:rsidP="00236F46">
      <w:pPr>
        <w:ind w:right="-6" w:firstLine="720"/>
        <w:rPr>
          <w:sz w:val="28"/>
        </w:rPr>
      </w:pPr>
      <w:r w:rsidRPr="00CF23BC">
        <w:rPr>
          <w:sz w:val="28"/>
        </w:rPr>
        <w:t xml:space="preserve">- мотивы </w:t>
      </w:r>
      <w:r w:rsidR="00E05BC0">
        <w:rPr>
          <w:sz w:val="28"/>
        </w:rPr>
        <w:t xml:space="preserve">поведения инвесторов и заемщиков </w:t>
      </w:r>
      <w:r w:rsidRPr="00CF23BC">
        <w:rPr>
          <w:sz w:val="28"/>
        </w:rPr>
        <w:t xml:space="preserve">и тенденции </w:t>
      </w:r>
      <w:r w:rsidR="00E05BC0">
        <w:rPr>
          <w:sz w:val="28"/>
        </w:rPr>
        <w:t xml:space="preserve">развития </w:t>
      </w:r>
      <w:r w:rsidRPr="00CF23BC">
        <w:rPr>
          <w:sz w:val="28"/>
          <w:szCs w:val="28"/>
        </w:rPr>
        <w:t xml:space="preserve">международного </w:t>
      </w:r>
      <w:r w:rsidR="00E05BC0">
        <w:rPr>
          <w:sz w:val="28"/>
          <w:szCs w:val="28"/>
        </w:rPr>
        <w:t xml:space="preserve">рынка </w:t>
      </w:r>
      <w:r w:rsidRPr="00CF23BC">
        <w:rPr>
          <w:sz w:val="28"/>
          <w:szCs w:val="28"/>
        </w:rPr>
        <w:t>капитала</w:t>
      </w:r>
      <w:r w:rsidRPr="00CF23BC">
        <w:rPr>
          <w:sz w:val="28"/>
        </w:rPr>
        <w:t>;</w:t>
      </w:r>
    </w:p>
    <w:p w:rsidR="000929AA" w:rsidRPr="00CF23BC" w:rsidRDefault="000929AA" w:rsidP="00236F46">
      <w:pPr>
        <w:ind w:right="-6" w:firstLine="720"/>
        <w:rPr>
          <w:sz w:val="28"/>
        </w:rPr>
      </w:pPr>
      <w:r w:rsidRPr="00CF23BC">
        <w:rPr>
          <w:sz w:val="28"/>
        </w:rPr>
        <w:t>- сущность прямых и портфельных инвестиций</w:t>
      </w:r>
      <w:r w:rsidR="00D13730">
        <w:rPr>
          <w:sz w:val="28"/>
        </w:rPr>
        <w:t>, кредитных и иных инструментов</w:t>
      </w:r>
      <w:r w:rsidRPr="00CF23BC">
        <w:rPr>
          <w:sz w:val="28"/>
        </w:rPr>
        <w:t>;</w:t>
      </w:r>
    </w:p>
    <w:p w:rsidR="000929AA" w:rsidRDefault="000929AA" w:rsidP="00236F46">
      <w:pPr>
        <w:ind w:right="-6" w:firstLine="720"/>
        <w:rPr>
          <w:sz w:val="28"/>
        </w:rPr>
      </w:pPr>
      <w:r w:rsidRPr="00CF23BC">
        <w:rPr>
          <w:sz w:val="28"/>
        </w:rPr>
        <w:t xml:space="preserve">- </w:t>
      </w:r>
      <w:r w:rsidR="00E05BC0">
        <w:rPr>
          <w:sz w:val="28"/>
        </w:rPr>
        <w:t xml:space="preserve">формы </w:t>
      </w:r>
      <w:r w:rsidRPr="00CF23BC">
        <w:rPr>
          <w:sz w:val="28"/>
        </w:rPr>
        <w:t xml:space="preserve">финансирования </w:t>
      </w:r>
      <w:r w:rsidR="00D13730">
        <w:rPr>
          <w:sz w:val="28"/>
        </w:rPr>
        <w:t xml:space="preserve">на </w:t>
      </w:r>
      <w:r w:rsidRPr="00CF23BC">
        <w:rPr>
          <w:sz w:val="28"/>
          <w:szCs w:val="28"/>
        </w:rPr>
        <w:t>международно</w:t>
      </w:r>
      <w:r w:rsidR="00D13730">
        <w:rPr>
          <w:sz w:val="28"/>
          <w:szCs w:val="28"/>
        </w:rPr>
        <w:t xml:space="preserve">м рынке </w:t>
      </w:r>
      <w:r w:rsidRPr="00CF23BC">
        <w:rPr>
          <w:sz w:val="28"/>
          <w:szCs w:val="28"/>
        </w:rPr>
        <w:t>капитала</w:t>
      </w:r>
      <w:r w:rsidRPr="00CF23BC">
        <w:rPr>
          <w:sz w:val="28"/>
        </w:rPr>
        <w:t>;</w:t>
      </w:r>
    </w:p>
    <w:p w:rsidR="00642B5C" w:rsidRPr="00CF23BC" w:rsidRDefault="00642B5C" w:rsidP="00236F46">
      <w:pPr>
        <w:ind w:right="-6" w:firstLine="720"/>
        <w:rPr>
          <w:sz w:val="28"/>
        </w:rPr>
      </w:pPr>
      <w:r>
        <w:rPr>
          <w:sz w:val="28"/>
        </w:rPr>
        <w:t xml:space="preserve">- принципы и направления регулирования международного движения капитала со стороны международных </w:t>
      </w:r>
      <w:r w:rsidR="00ED5893">
        <w:rPr>
          <w:sz w:val="28"/>
        </w:rPr>
        <w:t>организаций</w:t>
      </w:r>
      <w:r>
        <w:rPr>
          <w:sz w:val="28"/>
        </w:rPr>
        <w:t>.</w:t>
      </w:r>
    </w:p>
    <w:p w:rsidR="000929AA" w:rsidRPr="00CF23BC" w:rsidRDefault="000929AA" w:rsidP="00236F46">
      <w:pPr>
        <w:ind w:right="-8" w:firstLine="720"/>
        <w:rPr>
          <w:sz w:val="28"/>
        </w:rPr>
      </w:pPr>
      <w:r w:rsidRPr="00CF23BC">
        <w:rPr>
          <w:b/>
          <w:sz w:val="28"/>
        </w:rPr>
        <w:t>уметь:</w:t>
      </w:r>
    </w:p>
    <w:p w:rsidR="000929AA" w:rsidRPr="00CF23BC" w:rsidRDefault="000929AA" w:rsidP="00236F46">
      <w:pPr>
        <w:tabs>
          <w:tab w:val="left" w:pos="900"/>
        </w:tabs>
        <w:ind w:right="-6" w:firstLine="720"/>
        <w:rPr>
          <w:sz w:val="28"/>
        </w:rPr>
      </w:pPr>
      <w:r w:rsidRPr="00CF23BC">
        <w:rPr>
          <w:sz w:val="28"/>
        </w:rPr>
        <w:t xml:space="preserve">- анализировать структуру и динамику </w:t>
      </w:r>
      <w:r w:rsidRPr="00CF23BC">
        <w:rPr>
          <w:sz w:val="28"/>
          <w:szCs w:val="28"/>
        </w:rPr>
        <w:t>движения капитала</w:t>
      </w:r>
      <w:r w:rsidR="00642B5C">
        <w:rPr>
          <w:sz w:val="28"/>
          <w:szCs w:val="28"/>
        </w:rPr>
        <w:t xml:space="preserve"> на международном рынке</w:t>
      </w:r>
      <w:r w:rsidRPr="00CF23BC">
        <w:rPr>
          <w:sz w:val="28"/>
        </w:rPr>
        <w:t>;</w:t>
      </w:r>
    </w:p>
    <w:p w:rsidR="000929AA" w:rsidRPr="00CF23BC" w:rsidRDefault="000929AA" w:rsidP="00236F46">
      <w:pPr>
        <w:tabs>
          <w:tab w:val="left" w:pos="900"/>
        </w:tabs>
        <w:ind w:right="-6" w:firstLine="720"/>
        <w:rPr>
          <w:sz w:val="28"/>
        </w:rPr>
      </w:pPr>
      <w:r w:rsidRPr="00CF23BC">
        <w:rPr>
          <w:sz w:val="28"/>
        </w:rPr>
        <w:t xml:space="preserve">- </w:t>
      </w:r>
      <w:r w:rsidR="00642B5C">
        <w:rPr>
          <w:sz w:val="28"/>
        </w:rPr>
        <w:t xml:space="preserve">выявлять </w:t>
      </w:r>
      <w:r w:rsidRPr="00CF23BC">
        <w:rPr>
          <w:sz w:val="28"/>
          <w:szCs w:val="28"/>
        </w:rPr>
        <w:t>влияние международного движения капитала на экономически</w:t>
      </w:r>
      <w:r w:rsidR="00642B5C">
        <w:rPr>
          <w:sz w:val="28"/>
          <w:szCs w:val="28"/>
        </w:rPr>
        <w:t>е</w:t>
      </w:r>
      <w:r w:rsidRPr="00CF23BC">
        <w:rPr>
          <w:sz w:val="28"/>
          <w:szCs w:val="28"/>
        </w:rPr>
        <w:t xml:space="preserve"> </w:t>
      </w:r>
      <w:r w:rsidR="00642B5C">
        <w:rPr>
          <w:sz w:val="28"/>
          <w:szCs w:val="28"/>
        </w:rPr>
        <w:t>процессы на национальных рынках</w:t>
      </w:r>
      <w:r w:rsidRPr="00CF23BC">
        <w:rPr>
          <w:sz w:val="28"/>
        </w:rPr>
        <w:t>;</w:t>
      </w:r>
    </w:p>
    <w:p w:rsidR="000929AA" w:rsidRPr="00CF23BC" w:rsidRDefault="000929AA" w:rsidP="00236F46">
      <w:pPr>
        <w:tabs>
          <w:tab w:val="left" w:pos="900"/>
          <w:tab w:val="left" w:pos="1080"/>
          <w:tab w:val="left" w:pos="1260"/>
        </w:tabs>
        <w:ind w:right="-6" w:firstLine="720"/>
        <w:rPr>
          <w:sz w:val="28"/>
        </w:rPr>
      </w:pPr>
      <w:r w:rsidRPr="00CF23BC">
        <w:rPr>
          <w:sz w:val="28"/>
        </w:rPr>
        <w:t xml:space="preserve">- </w:t>
      </w:r>
      <w:r w:rsidR="00642B5C">
        <w:rPr>
          <w:sz w:val="28"/>
        </w:rPr>
        <w:t>выявлять оптимальные формы привлечения внешнего финансирования и размещения ресурсов на международном рынке</w:t>
      </w:r>
      <w:r w:rsidRPr="00CF23BC">
        <w:rPr>
          <w:sz w:val="28"/>
        </w:rPr>
        <w:t>.</w:t>
      </w:r>
    </w:p>
    <w:p w:rsidR="00553C4E" w:rsidRDefault="00553C4E" w:rsidP="00236F46">
      <w:pPr>
        <w:shd w:val="clear" w:color="auto" w:fill="FFFFFF"/>
        <w:ind w:right="5" w:firstLine="709"/>
        <w:jc w:val="both"/>
        <w:rPr>
          <w:sz w:val="28"/>
        </w:rPr>
      </w:pPr>
    </w:p>
    <w:p w:rsidR="00553C4E" w:rsidRPr="00C73CA5" w:rsidRDefault="00553C4E" w:rsidP="00236F46">
      <w:pPr>
        <w:shd w:val="clear" w:color="auto" w:fill="FFFFFF"/>
        <w:ind w:right="5" w:firstLine="709"/>
        <w:jc w:val="both"/>
        <w:rPr>
          <w:color w:val="000000"/>
          <w:sz w:val="28"/>
          <w:szCs w:val="28"/>
        </w:rPr>
      </w:pPr>
    </w:p>
    <w:p w:rsidR="000929AA" w:rsidRDefault="000929AA" w:rsidP="00A91274">
      <w:pPr>
        <w:pStyle w:val="1"/>
        <w:spacing w:before="0" w:after="0"/>
        <w:ind w:firstLine="720"/>
        <w:jc w:val="both"/>
        <w:rPr>
          <w:rFonts w:ascii="Times New Roman" w:hAnsi="Times New Roman" w:cs="Times New Roman"/>
          <w:sz w:val="28"/>
          <w:szCs w:val="28"/>
        </w:rPr>
      </w:pPr>
      <w:bookmarkStart w:id="4" w:name="_Toc418768717"/>
      <w:r w:rsidRPr="00602655">
        <w:rPr>
          <w:rFonts w:ascii="Times New Roman" w:hAnsi="Times New Roman" w:cs="Times New Roman"/>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4"/>
    </w:p>
    <w:p w:rsidR="000929AA" w:rsidRDefault="000929AA" w:rsidP="00A91274">
      <w:pPr>
        <w:shd w:val="clear" w:color="auto" w:fill="FFFFFF"/>
        <w:jc w:val="right"/>
        <w:rPr>
          <w:color w:val="000000"/>
          <w:sz w:val="28"/>
          <w:szCs w:val="28"/>
        </w:rPr>
      </w:pPr>
      <w:r w:rsidRPr="00602655">
        <w:rPr>
          <w:color w:val="000000"/>
          <w:sz w:val="28"/>
          <w:szCs w:val="28"/>
        </w:rPr>
        <w:t xml:space="preserve">Таблица </w:t>
      </w:r>
      <w:r w:rsidR="008D1AC9">
        <w:rPr>
          <w:color w:val="000000"/>
          <w:sz w:val="28"/>
          <w:szCs w:val="28"/>
        </w:rPr>
        <w:t>2</w:t>
      </w:r>
    </w:p>
    <w:tbl>
      <w:tblPr>
        <w:tblW w:w="9915" w:type="dxa"/>
        <w:jc w:val="center"/>
        <w:tblCellMar>
          <w:left w:w="40" w:type="dxa"/>
          <w:right w:w="40" w:type="dxa"/>
        </w:tblCellMar>
        <w:tblLook w:val="0000" w:firstRow="0" w:lastRow="0" w:firstColumn="0" w:lastColumn="0" w:noHBand="0" w:noVBand="0"/>
      </w:tblPr>
      <w:tblGrid>
        <w:gridCol w:w="4954"/>
        <w:gridCol w:w="2743"/>
        <w:gridCol w:w="2218"/>
      </w:tblGrid>
      <w:tr w:rsidR="001152D5" w:rsidRPr="005247DD" w:rsidTr="002F6AB0">
        <w:trPr>
          <w:trHeight w:val="466"/>
          <w:jc w:val="center"/>
        </w:trPr>
        <w:tc>
          <w:tcPr>
            <w:tcW w:w="4954" w:type="dxa"/>
            <w:tcBorders>
              <w:top w:val="single" w:sz="6" w:space="0" w:color="auto"/>
              <w:left w:val="single" w:sz="6" w:space="0" w:color="auto"/>
              <w:right w:val="single" w:sz="6" w:space="0" w:color="auto"/>
            </w:tcBorders>
            <w:shd w:val="clear" w:color="auto" w:fill="FFFFFF"/>
            <w:vAlign w:val="center"/>
          </w:tcPr>
          <w:p w:rsidR="001152D5" w:rsidRPr="005247DD" w:rsidRDefault="001152D5" w:rsidP="0045350A">
            <w:pPr>
              <w:shd w:val="clear" w:color="auto" w:fill="FFFFFF"/>
              <w:ind w:left="14"/>
              <w:jc w:val="center"/>
              <w:rPr>
                <w:sz w:val="24"/>
                <w:szCs w:val="24"/>
              </w:rPr>
            </w:pPr>
            <w:r w:rsidRPr="005247DD">
              <w:rPr>
                <w:b/>
                <w:bCs/>
                <w:color w:val="000000"/>
                <w:sz w:val="24"/>
                <w:szCs w:val="24"/>
              </w:rPr>
              <w:t>Вид учебной работы по дисциплине</w:t>
            </w:r>
          </w:p>
        </w:tc>
        <w:tc>
          <w:tcPr>
            <w:tcW w:w="2743" w:type="dxa"/>
            <w:tcBorders>
              <w:top w:val="single" w:sz="6" w:space="0" w:color="auto"/>
              <w:left w:val="single" w:sz="6" w:space="0" w:color="auto"/>
              <w:right w:val="single" w:sz="6" w:space="0" w:color="auto"/>
            </w:tcBorders>
            <w:shd w:val="clear" w:color="auto" w:fill="FFFFFF"/>
            <w:vAlign w:val="center"/>
          </w:tcPr>
          <w:p w:rsidR="001152D5" w:rsidRPr="002F6AB0" w:rsidRDefault="001152D5" w:rsidP="00E97937">
            <w:pPr>
              <w:shd w:val="clear" w:color="auto" w:fill="FFFFFF"/>
              <w:ind w:left="102" w:right="102"/>
              <w:jc w:val="center"/>
              <w:rPr>
                <w:b/>
                <w:bCs/>
                <w:color w:val="000000"/>
              </w:rPr>
            </w:pPr>
            <w:r w:rsidRPr="002F6AB0">
              <w:rPr>
                <w:b/>
                <w:bCs/>
                <w:color w:val="000000"/>
              </w:rPr>
              <w:t xml:space="preserve">«Международный финансовый рынок» </w:t>
            </w:r>
            <w:r w:rsidRPr="002F6AB0">
              <w:rPr>
                <w:b/>
                <w:bCs/>
                <w:color w:val="000000"/>
              </w:rPr>
              <w:br/>
              <w:t>(с частичной реализацией на английском языке)</w:t>
            </w:r>
            <w:r w:rsidRPr="002F6AB0">
              <w:rPr>
                <w:b/>
                <w:bCs/>
                <w:color w:val="000000"/>
              </w:rPr>
              <w:br/>
            </w:r>
            <w:r w:rsidRPr="002F6AB0">
              <w:rPr>
                <w:b/>
                <w:bCs/>
                <w:color w:val="000000"/>
              </w:rPr>
              <w:lastRenderedPageBreak/>
              <w:t>5 модуль</w:t>
            </w:r>
          </w:p>
        </w:tc>
        <w:tc>
          <w:tcPr>
            <w:tcW w:w="2218" w:type="dxa"/>
            <w:tcBorders>
              <w:top w:val="single" w:sz="6" w:space="0" w:color="auto"/>
              <w:left w:val="single" w:sz="6" w:space="0" w:color="auto"/>
              <w:right w:val="single" w:sz="6" w:space="0" w:color="auto"/>
            </w:tcBorders>
            <w:shd w:val="clear" w:color="auto" w:fill="FFFFFF"/>
            <w:vAlign w:val="center"/>
          </w:tcPr>
          <w:p w:rsidR="001152D5" w:rsidRPr="005247DD" w:rsidRDefault="001152D5" w:rsidP="0045350A">
            <w:pPr>
              <w:shd w:val="clear" w:color="auto" w:fill="FFFFFF"/>
              <w:ind w:left="102" w:right="102"/>
              <w:jc w:val="center"/>
              <w:rPr>
                <w:b/>
                <w:bCs/>
                <w:color w:val="000000"/>
                <w:sz w:val="24"/>
                <w:szCs w:val="24"/>
              </w:rPr>
            </w:pPr>
            <w:r w:rsidRPr="001152D5">
              <w:rPr>
                <w:b/>
                <w:bCs/>
                <w:color w:val="000000"/>
                <w:sz w:val="24"/>
                <w:szCs w:val="24"/>
              </w:rPr>
              <w:lastRenderedPageBreak/>
              <w:t xml:space="preserve">«Международные финансы» </w:t>
            </w:r>
            <w:r>
              <w:rPr>
                <w:b/>
                <w:bCs/>
                <w:color w:val="000000"/>
                <w:sz w:val="24"/>
                <w:szCs w:val="24"/>
              </w:rPr>
              <w:br/>
            </w:r>
            <w:r w:rsidRPr="001152D5">
              <w:rPr>
                <w:b/>
                <w:bCs/>
                <w:color w:val="000000"/>
                <w:sz w:val="24"/>
                <w:szCs w:val="24"/>
              </w:rPr>
              <w:t xml:space="preserve">(на английском </w:t>
            </w:r>
            <w:r w:rsidRPr="001152D5">
              <w:rPr>
                <w:b/>
                <w:bCs/>
                <w:color w:val="000000"/>
                <w:sz w:val="24"/>
                <w:szCs w:val="24"/>
              </w:rPr>
              <w:lastRenderedPageBreak/>
              <w:t>языке)</w:t>
            </w:r>
            <w:r>
              <w:rPr>
                <w:b/>
                <w:bCs/>
                <w:color w:val="000000"/>
                <w:sz w:val="24"/>
                <w:szCs w:val="24"/>
              </w:rPr>
              <w:br/>
              <w:t>6 модуль</w:t>
            </w:r>
          </w:p>
        </w:tc>
      </w:tr>
      <w:tr w:rsidR="001152D5" w:rsidRPr="00847B0C" w:rsidTr="002F6AB0">
        <w:trPr>
          <w:trHeight w:val="466"/>
          <w:jc w:val="center"/>
        </w:trPr>
        <w:tc>
          <w:tcPr>
            <w:tcW w:w="4954" w:type="dxa"/>
            <w:tcBorders>
              <w:top w:val="single" w:sz="6" w:space="0" w:color="auto"/>
              <w:left w:val="single" w:sz="6" w:space="0" w:color="auto"/>
              <w:bottom w:val="single" w:sz="6" w:space="0" w:color="auto"/>
              <w:right w:val="single" w:sz="6" w:space="0" w:color="auto"/>
            </w:tcBorders>
            <w:shd w:val="clear" w:color="auto" w:fill="FFFFFF"/>
            <w:vAlign w:val="center"/>
          </w:tcPr>
          <w:p w:rsidR="001152D5" w:rsidRPr="00847B0C" w:rsidRDefault="001152D5" w:rsidP="0045350A">
            <w:pPr>
              <w:shd w:val="clear" w:color="auto" w:fill="FFFFFF"/>
              <w:ind w:left="14"/>
              <w:rPr>
                <w:b/>
                <w:sz w:val="24"/>
                <w:szCs w:val="24"/>
              </w:rPr>
            </w:pPr>
            <w:r w:rsidRPr="00847B0C">
              <w:rPr>
                <w:b/>
                <w:bCs/>
                <w:color w:val="000000"/>
                <w:sz w:val="24"/>
                <w:szCs w:val="24"/>
              </w:rPr>
              <w:lastRenderedPageBreak/>
              <w:t>Общая трудоемкость дисциплины</w:t>
            </w:r>
          </w:p>
        </w:tc>
        <w:tc>
          <w:tcPr>
            <w:tcW w:w="2743" w:type="dxa"/>
            <w:tcBorders>
              <w:top w:val="single" w:sz="6" w:space="0" w:color="auto"/>
              <w:left w:val="single" w:sz="6" w:space="0" w:color="auto"/>
              <w:bottom w:val="single" w:sz="6" w:space="0" w:color="auto"/>
              <w:right w:val="single" w:sz="6" w:space="0" w:color="auto"/>
            </w:tcBorders>
            <w:shd w:val="clear" w:color="auto" w:fill="FFFFFF"/>
            <w:vAlign w:val="center"/>
          </w:tcPr>
          <w:p w:rsidR="001152D5" w:rsidRPr="00847B0C" w:rsidRDefault="001152D5" w:rsidP="0045350A">
            <w:pPr>
              <w:shd w:val="clear" w:color="auto" w:fill="FFFFFF"/>
              <w:jc w:val="center"/>
              <w:rPr>
                <w:b/>
                <w:sz w:val="24"/>
                <w:szCs w:val="24"/>
              </w:rPr>
            </w:pPr>
            <w:r>
              <w:rPr>
                <w:b/>
                <w:sz w:val="24"/>
                <w:szCs w:val="24"/>
              </w:rPr>
              <w:t xml:space="preserve">3 </w:t>
            </w:r>
            <w:proofErr w:type="spellStart"/>
            <w:r w:rsidR="00965FEF">
              <w:rPr>
                <w:b/>
                <w:sz w:val="24"/>
                <w:szCs w:val="24"/>
              </w:rPr>
              <w:t>з.е</w:t>
            </w:r>
            <w:proofErr w:type="spellEnd"/>
            <w:r w:rsidR="00965FEF">
              <w:rPr>
                <w:b/>
                <w:sz w:val="24"/>
                <w:szCs w:val="24"/>
              </w:rPr>
              <w:t>.</w:t>
            </w:r>
            <w:r w:rsidRPr="00847B0C">
              <w:rPr>
                <w:b/>
                <w:sz w:val="24"/>
                <w:szCs w:val="24"/>
              </w:rPr>
              <w:t>, 1</w:t>
            </w:r>
            <w:r>
              <w:rPr>
                <w:b/>
                <w:sz w:val="24"/>
                <w:szCs w:val="24"/>
              </w:rPr>
              <w:t>08</w:t>
            </w:r>
            <w:r w:rsidRPr="00847B0C">
              <w:rPr>
                <w:b/>
                <w:sz w:val="24"/>
                <w:szCs w:val="24"/>
              </w:rPr>
              <w:t xml:space="preserve"> ч.</w:t>
            </w:r>
          </w:p>
        </w:tc>
        <w:tc>
          <w:tcPr>
            <w:tcW w:w="2218" w:type="dxa"/>
            <w:tcBorders>
              <w:top w:val="single" w:sz="6" w:space="0" w:color="auto"/>
              <w:left w:val="single" w:sz="6" w:space="0" w:color="auto"/>
              <w:bottom w:val="single" w:sz="6" w:space="0" w:color="auto"/>
              <w:right w:val="single" w:sz="6" w:space="0" w:color="auto"/>
            </w:tcBorders>
            <w:shd w:val="clear" w:color="auto" w:fill="FFFFFF"/>
            <w:vAlign w:val="center"/>
          </w:tcPr>
          <w:p w:rsidR="001152D5" w:rsidRPr="00847B0C" w:rsidRDefault="001152D5" w:rsidP="0045350A">
            <w:pPr>
              <w:shd w:val="clear" w:color="auto" w:fill="FFFFFF"/>
              <w:jc w:val="center"/>
              <w:rPr>
                <w:b/>
                <w:sz w:val="24"/>
                <w:szCs w:val="24"/>
              </w:rPr>
            </w:pPr>
            <w:r>
              <w:rPr>
                <w:b/>
                <w:sz w:val="24"/>
                <w:szCs w:val="24"/>
              </w:rPr>
              <w:t xml:space="preserve">3 </w:t>
            </w:r>
            <w:proofErr w:type="spellStart"/>
            <w:r w:rsidR="00965FEF">
              <w:rPr>
                <w:b/>
                <w:sz w:val="24"/>
                <w:szCs w:val="24"/>
              </w:rPr>
              <w:t>з.е</w:t>
            </w:r>
            <w:proofErr w:type="spellEnd"/>
            <w:r w:rsidR="00965FEF">
              <w:rPr>
                <w:b/>
                <w:sz w:val="24"/>
                <w:szCs w:val="24"/>
              </w:rPr>
              <w:t>.</w:t>
            </w:r>
            <w:r w:rsidRPr="00847B0C">
              <w:rPr>
                <w:b/>
                <w:sz w:val="24"/>
                <w:szCs w:val="24"/>
              </w:rPr>
              <w:t>, 1</w:t>
            </w:r>
            <w:r>
              <w:rPr>
                <w:b/>
                <w:sz w:val="24"/>
                <w:szCs w:val="24"/>
              </w:rPr>
              <w:t>08</w:t>
            </w:r>
            <w:r w:rsidRPr="00847B0C">
              <w:rPr>
                <w:b/>
                <w:sz w:val="24"/>
                <w:szCs w:val="24"/>
              </w:rPr>
              <w:t xml:space="preserve"> ч.</w:t>
            </w:r>
          </w:p>
        </w:tc>
      </w:tr>
      <w:tr w:rsidR="001152D5" w:rsidRPr="00847B0C" w:rsidTr="002F6AB0">
        <w:trPr>
          <w:trHeight w:val="466"/>
          <w:jc w:val="center"/>
        </w:trPr>
        <w:tc>
          <w:tcPr>
            <w:tcW w:w="4954" w:type="dxa"/>
            <w:tcBorders>
              <w:top w:val="single" w:sz="6" w:space="0" w:color="auto"/>
              <w:left w:val="single" w:sz="6" w:space="0" w:color="auto"/>
              <w:bottom w:val="single" w:sz="6" w:space="0" w:color="auto"/>
              <w:right w:val="single" w:sz="6" w:space="0" w:color="auto"/>
            </w:tcBorders>
            <w:shd w:val="clear" w:color="auto" w:fill="FFFFFF"/>
            <w:vAlign w:val="center"/>
          </w:tcPr>
          <w:p w:rsidR="001152D5" w:rsidRPr="00847B0C" w:rsidRDefault="001152D5" w:rsidP="0045350A">
            <w:pPr>
              <w:shd w:val="clear" w:color="auto" w:fill="FFFFFF"/>
              <w:rPr>
                <w:b/>
                <w:i/>
                <w:sz w:val="24"/>
                <w:szCs w:val="24"/>
              </w:rPr>
            </w:pPr>
            <w:r w:rsidRPr="00847B0C">
              <w:rPr>
                <w:b/>
                <w:bCs/>
                <w:i/>
                <w:iCs/>
                <w:color w:val="000000"/>
                <w:sz w:val="24"/>
                <w:szCs w:val="24"/>
              </w:rPr>
              <w:t>Контактная работа - Аудиторные занятия</w:t>
            </w:r>
          </w:p>
        </w:tc>
        <w:tc>
          <w:tcPr>
            <w:tcW w:w="2743" w:type="dxa"/>
            <w:tcBorders>
              <w:top w:val="single" w:sz="6" w:space="0" w:color="auto"/>
              <w:left w:val="single" w:sz="6" w:space="0" w:color="auto"/>
              <w:bottom w:val="single" w:sz="6" w:space="0" w:color="auto"/>
              <w:right w:val="single" w:sz="6" w:space="0" w:color="auto"/>
            </w:tcBorders>
            <w:shd w:val="clear" w:color="auto" w:fill="FFFFFF"/>
            <w:vAlign w:val="center"/>
          </w:tcPr>
          <w:p w:rsidR="001152D5" w:rsidRPr="00847B0C" w:rsidRDefault="001152D5" w:rsidP="0045350A">
            <w:pPr>
              <w:shd w:val="clear" w:color="auto" w:fill="FFFFFF"/>
              <w:jc w:val="center"/>
              <w:rPr>
                <w:b/>
                <w:i/>
                <w:sz w:val="24"/>
                <w:szCs w:val="24"/>
              </w:rPr>
            </w:pPr>
            <w:r>
              <w:rPr>
                <w:b/>
                <w:i/>
                <w:sz w:val="24"/>
                <w:szCs w:val="24"/>
              </w:rPr>
              <w:t>32</w:t>
            </w:r>
          </w:p>
        </w:tc>
        <w:tc>
          <w:tcPr>
            <w:tcW w:w="2218" w:type="dxa"/>
            <w:tcBorders>
              <w:top w:val="single" w:sz="6" w:space="0" w:color="auto"/>
              <w:left w:val="single" w:sz="6" w:space="0" w:color="auto"/>
              <w:bottom w:val="single" w:sz="6" w:space="0" w:color="auto"/>
              <w:right w:val="single" w:sz="6" w:space="0" w:color="auto"/>
            </w:tcBorders>
            <w:shd w:val="clear" w:color="auto" w:fill="FFFFFF"/>
            <w:vAlign w:val="center"/>
          </w:tcPr>
          <w:p w:rsidR="001152D5" w:rsidRPr="00847B0C" w:rsidRDefault="001152D5" w:rsidP="0045350A">
            <w:pPr>
              <w:shd w:val="clear" w:color="auto" w:fill="FFFFFF"/>
              <w:jc w:val="center"/>
              <w:rPr>
                <w:b/>
                <w:i/>
                <w:sz w:val="24"/>
                <w:szCs w:val="24"/>
              </w:rPr>
            </w:pPr>
            <w:r>
              <w:rPr>
                <w:b/>
                <w:i/>
                <w:sz w:val="24"/>
                <w:szCs w:val="24"/>
              </w:rPr>
              <w:t>40</w:t>
            </w:r>
          </w:p>
        </w:tc>
      </w:tr>
      <w:tr w:rsidR="001152D5" w:rsidRPr="005247DD" w:rsidTr="002F6AB0">
        <w:trPr>
          <w:trHeight w:val="466"/>
          <w:jc w:val="center"/>
        </w:trPr>
        <w:tc>
          <w:tcPr>
            <w:tcW w:w="4954" w:type="dxa"/>
            <w:tcBorders>
              <w:top w:val="single" w:sz="6" w:space="0" w:color="auto"/>
              <w:left w:val="single" w:sz="6" w:space="0" w:color="auto"/>
              <w:bottom w:val="single" w:sz="6" w:space="0" w:color="auto"/>
              <w:right w:val="single" w:sz="6" w:space="0" w:color="auto"/>
            </w:tcBorders>
            <w:shd w:val="clear" w:color="auto" w:fill="FFFFFF"/>
            <w:vAlign w:val="center"/>
          </w:tcPr>
          <w:p w:rsidR="001152D5" w:rsidRPr="005247DD" w:rsidRDefault="001152D5" w:rsidP="0045350A">
            <w:pPr>
              <w:shd w:val="clear" w:color="auto" w:fill="FFFFFF"/>
              <w:rPr>
                <w:sz w:val="24"/>
                <w:szCs w:val="24"/>
              </w:rPr>
            </w:pPr>
            <w:r w:rsidRPr="005247DD">
              <w:rPr>
                <w:i/>
                <w:iCs/>
                <w:color w:val="000000"/>
                <w:sz w:val="24"/>
                <w:szCs w:val="24"/>
              </w:rPr>
              <w:t>Лекции</w:t>
            </w:r>
          </w:p>
        </w:tc>
        <w:tc>
          <w:tcPr>
            <w:tcW w:w="2743" w:type="dxa"/>
            <w:tcBorders>
              <w:top w:val="single" w:sz="6" w:space="0" w:color="auto"/>
              <w:left w:val="single" w:sz="6" w:space="0" w:color="auto"/>
              <w:bottom w:val="single" w:sz="6" w:space="0" w:color="auto"/>
              <w:right w:val="single" w:sz="6" w:space="0" w:color="auto"/>
            </w:tcBorders>
            <w:shd w:val="clear" w:color="auto" w:fill="FFFFFF"/>
            <w:vAlign w:val="center"/>
          </w:tcPr>
          <w:p w:rsidR="001152D5" w:rsidRDefault="001152D5" w:rsidP="0045350A">
            <w:pPr>
              <w:shd w:val="clear" w:color="auto" w:fill="FFFFFF"/>
              <w:jc w:val="center"/>
              <w:rPr>
                <w:sz w:val="24"/>
                <w:szCs w:val="24"/>
              </w:rPr>
            </w:pPr>
            <w:r>
              <w:rPr>
                <w:sz w:val="24"/>
                <w:szCs w:val="24"/>
              </w:rPr>
              <w:t>8</w:t>
            </w:r>
          </w:p>
        </w:tc>
        <w:tc>
          <w:tcPr>
            <w:tcW w:w="2218" w:type="dxa"/>
            <w:tcBorders>
              <w:top w:val="single" w:sz="6" w:space="0" w:color="auto"/>
              <w:left w:val="single" w:sz="6" w:space="0" w:color="auto"/>
              <w:bottom w:val="single" w:sz="6" w:space="0" w:color="auto"/>
              <w:right w:val="single" w:sz="6" w:space="0" w:color="auto"/>
            </w:tcBorders>
            <w:shd w:val="clear" w:color="auto" w:fill="FFFFFF"/>
            <w:vAlign w:val="center"/>
          </w:tcPr>
          <w:p w:rsidR="001152D5" w:rsidRDefault="001152D5" w:rsidP="0045350A">
            <w:pPr>
              <w:shd w:val="clear" w:color="auto" w:fill="FFFFFF"/>
              <w:jc w:val="center"/>
              <w:rPr>
                <w:sz w:val="24"/>
                <w:szCs w:val="24"/>
              </w:rPr>
            </w:pPr>
            <w:r>
              <w:rPr>
                <w:sz w:val="24"/>
                <w:szCs w:val="24"/>
              </w:rPr>
              <w:t>10</w:t>
            </w:r>
          </w:p>
        </w:tc>
      </w:tr>
      <w:tr w:rsidR="001152D5" w:rsidRPr="005247DD" w:rsidTr="002F6AB0">
        <w:trPr>
          <w:trHeight w:val="466"/>
          <w:jc w:val="center"/>
        </w:trPr>
        <w:tc>
          <w:tcPr>
            <w:tcW w:w="4954" w:type="dxa"/>
            <w:tcBorders>
              <w:top w:val="single" w:sz="6" w:space="0" w:color="auto"/>
              <w:left w:val="single" w:sz="6" w:space="0" w:color="auto"/>
              <w:bottom w:val="single" w:sz="6" w:space="0" w:color="auto"/>
              <w:right w:val="single" w:sz="6" w:space="0" w:color="auto"/>
            </w:tcBorders>
            <w:shd w:val="clear" w:color="auto" w:fill="FFFFFF"/>
            <w:vAlign w:val="center"/>
          </w:tcPr>
          <w:p w:rsidR="001152D5" w:rsidRPr="005247DD" w:rsidRDefault="001152D5" w:rsidP="0045350A">
            <w:pPr>
              <w:shd w:val="clear" w:color="auto" w:fill="FFFFFF"/>
              <w:ind w:left="5"/>
              <w:rPr>
                <w:sz w:val="24"/>
                <w:szCs w:val="24"/>
              </w:rPr>
            </w:pPr>
            <w:r w:rsidRPr="00847B0C">
              <w:rPr>
                <w:i/>
                <w:iCs/>
                <w:color w:val="000000"/>
                <w:sz w:val="24"/>
                <w:szCs w:val="24"/>
              </w:rPr>
              <w:t>Семинары, практические занятия</w:t>
            </w:r>
          </w:p>
        </w:tc>
        <w:tc>
          <w:tcPr>
            <w:tcW w:w="2743" w:type="dxa"/>
            <w:tcBorders>
              <w:top w:val="single" w:sz="6" w:space="0" w:color="auto"/>
              <w:left w:val="single" w:sz="6" w:space="0" w:color="auto"/>
              <w:bottom w:val="single" w:sz="6" w:space="0" w:color="auto"/>
              <w:right w:val="single" w:sz="6" w:space="0" w:color="auto"/>
            </w:tcBorders>
            <w:shd w:val="clear" w:color="auto" w:fill="FFFFFF"/>
            <w:vAlign w:val="center"/>
          </w:tcPr>
          <w:p w:rsidR="001152D5" w:rsidRDefault="001152D5" w:rsidP="0045350A">
            <w:pPr>
              <w:shd w:val="clear" w:color="auto" w:fill="FFFFFF"/>
              <w:jc w:val="center"/>
              <w:rPr>
                <w:sz w:val="24"/>
                <w:szCs w:val="24"/>
              </w:rPr>
            </w:pPr>
            <w:r>
              <w:rPr>
                <w:sz w:val="24"/>
                <w:szCs w:val="24"/>
              </w:rPr>
              <w:t>24</w:t>
            </w:r>
          </w:p>
        </w:tc>
        <w:tc>
          <w:tcPr>
            <w:tcW w:w="2218" w:type="dxa"/>
            <w:tcBorders>
              <w:top w:val="single" w:sz="6" w:space="0" w:color="auto"/>
              <w:left w:val="single" w:sz="6" w:space="0" w:color="auto"/>
              <w:bottom w:val="single" w:sz="6" w:space="0" w:color="auto"/>
              <w:right w:val="single" w:sz="6" w:space="0" w:color="auto"/>
            </w:tcBorders>
            <w:shd w:val="clear" w:color="auto" w:fill="FFFFFF"/>
            <w:vAlign w:val="center"/>
          </w:tcPr>
          <w:p w:rsidR="001152D5" w:rsidRDefault="001152D5" w:rsidP="0045350A">
            <w:pPr>
              <w:shd w:val="clear" w:color="auto" w:fill="FFFFFF"/>
              <w:jc w:val="center"/>
              <w:rPr>
                <w:sz w:val="24"/>
                <w:szCs w:val="24"/>
              </w:rPr>
            </w:pPr>
            <w:r>
              <w:rPr>
                <w:sz w:val="24"/>
                <w:szCs w:val="24"/>
              </w:rPr>
              <w:t>30</w:t>
            </w:r>
          </w:p>
        </w:tc>
      </w:tr>
      <w:tr w:rsidR="001152D5" w:rsidRPr="00847B0C" w:rsidTr="002F6AB0">
        <w:trPr>
          <w:trHeight w:val="466"/>
          <w:jc w:val="center"/>
        </w:trPr>
        <w:tc>
          <w:tcPr>
            <w:tcW w:w="4954" w:type="dxa"/>
            <w:tcBorders>
              <w:top w:val="single" w:sz="6" w:space="0" w:color="auto"/>
              <w:left w:val="single" w:sz="6" w:space="0" w:color="auto"/>
              <w:bottom w:val="single" w:sz="6" w:space="0" w:color="auto"/>
              <w:right w:val="single" w:sz="6" w:space="0" w:color="auto"/>
            </w:tcBorders>
            <w:shd w:val="clear" w:color="auto" w:fill="FFFFFF"/>
            <w:vAlign w:val="center"/>
          </w:tcPr>
          <w:p w:rsidR="001152D5" w:rsidRPr="00847B0C" w:rsidRDefault="001152D5" w:rsidP="0045350A">
            <w:pPr>
              <w:shd w:val="clear" w:color="auto" w:fill="FFFFFF"/>
              <w:ind w:left="14"/>
              <w:rPr>
                <w:b/>
                <w:i/>
                <w:sz w:val="24"/>
                <w:szCs w:val="24"/>
              </w:rPr>
            </w:pPr>
            <w:r w:rsidRPr="00847B0C">
              <w:rPr>
                <w:b/>
                <w:bCs/>
                <w:i/>
                <w:iCs/>
                <w:color w:val="000000"/>
                <w:sz w:val="24"/>
                <w:szCs w:val="24"/>
              </w:rPr>
              <w:t>Самостоятельная работа</w:t>
            </w:r>
          </w:p>
        </w:tc>
        <w:tc>
          <w:tcPr>
            <w:tcW w:w="2743" w:type="dxa"/>
            <w:tcBorders>
              <w:top w:val="single" w:sz="6" w:space="0" w:color="auto"/>
              <w:left w:val="single" w:sz="6" w:space="0" w:color="auto"/>
              <w:bottom w:val="single" w:sz="6" w:space="0" w:color="auto"/>
              <w:right w:val="single" w:sz="6" w:space="0" w:color="auto"/>
            </w:tcBorders>
            <w:shd w:val="clear" w:color="auto" w:fill="FFFFFF"/>
            <w:vAlign w:val="center"/>
          </w:tcPr>
          <w:p w:rsidR="001152D5" w:rsidRPr="00847B0C" w:rsidRDefault="001152D5" w:rsidP="0045350A">
            <w:pPr>
              <w:shd w:val="clear" w:color="auto" w:fill="FFFFFF"/>
              <w:jc w:val="center"/>
              <w:rPr>
                <w:b/>
                <w:i/>
                <w:sz w:val="24"/>
                <w:szCs w:val="24"/>
              </w:rPr>
            </w:pPr>
            <w:r>
              <w:rPr>
                <w:b/>
                <w:i/>
                <w:sz w:val="24"/>
                <w:szCs w:val="24"/>
              </w:rPr>
              <w:t>76</w:t>
            </w:r>
          </w:p>
        </w:tc>
        <w:tc>
          <w:tcPr>
            <w:tcW w:w="2218" w:type="dxa"/>
            <w:tcBorders>
              <w:top w:val="single" w:sz="6" w:space="0" w:color="auto"/>
              <w:left w:val="single" w:sz="6" w:space="0" w:color="auto"/>
              <w:bottom w:val="single" w:sz="6" w:space="0" w:color="auto"/>
              <w:right w:val="single" w:sz="6" w:space="0" w:color="auto"/>
            </w:tcBorders>
            <w:shd w:val="clear" w:color="auto" w:fill="FFFFFF"/>
            <w:vAlign w:val="center"/>
          </w:tcPr>
          <w:p w:rsidR="001152D5" w:rsidRPr="00847B0C" w:rsidRDefault="001152D5" w:rsidP="0045350A">
            <w:pPr>
              <w:shd w:val="clear" w:color="auto" w:fill="FFFFFF"/>
              <w:jc w:val="center"/>
              <w:rPr>
                <w:b/>
                <w:i/>
                <w:sz w:val="24"/>
                <w:szCs w:val="24"/>
              </w:rPr>
            </w:pPr>
            <w:r>
              <w:rPr>
                <w:b/>
                <w:i/>
                <w:sz w:val="24"/>
                <w:szCs w:val="24"/>
              </w:rPr>
              <w:t>68</w:t>
            </w:r>
          </w:p>
        </w:tc>
      </w:tr>
      <w:tr w:rsidR="001152D5" w:rsidRPr="005247DD" w:rsidTr="002F6AB0">
        <w:trPr>
          <w:trHeight w:val="466"/>
          <w:jc w:val="center"/>
        </w:trPr>
        <w:tc>
          <w:tcPr>
            <w:tcW w:w="4954" w:type="dxa"/>
            <w:tcBorders>
              <w:top w:val="single" w:sz="6" w:space="0" w:color="auto"/>
              <w:left w:val="single" w:sz="6" w:space="0" w:color="auto"/>
              <w:bottom w:val="single" w:sz="6" w:space="0" w:color="auto"/>
              <w:right w:val="single" w:sz="6" w:space="0" w:color="auto"/>
            </w:tcBorders>
            <w:shd w:val="clear" w:color="auto" w:fill="FFFFFF"/>
            <w:vAlign w:val="center"/>
          </w:tcPr>
          <w:p w:rsidR="001152D5" w:rsidRPr="00847B0C" w:rsidRDefault="001152D5" w:rsidP="0045350A">
            <w:pPr>
              <w:shd w:val="clear" w:color="auto" w:fill="FFFFFF"/>
              <w:ind w:left="14"/>
              <w:rPr>
                <w:bCs/>
                <w:iCs/>
                <w:color w:val="000000"/>
                <w:sz w:val="24"/>
                <w:szCs w:val="24"/>
              </w:rPr>
            </w:pPr>
            <w:r w:rsidRPr="00847B0C">
              <w:rPr>
                <w:bCs/>
                <w:iCs/>
                <w:color w:val="000000"/>
                <w:sz w:val="24"/>
                <w:szCs w:val="24"/>
              </w:rPr>
              <w:t>Вид текущего контроля</w:t>
            </w:r>
          </w:p>
        </w:tc>
        <w:tc>
          <w:tcPr>
            <w:tcW w:w="2743" w:type="dxa"/>
            <w:tcBorders>
              <w:top w:val="single" w:sz="6" w:space="0" w:color="auto"/>
              <w:left w:val="single" w:sz="6" w:space="0" w:color="auto"/>
              <w:bottom w:val="single" w:sz="6" w:space="0" w:color="auto"/>
              <w:right w:val="single" w:sz="6" w:space="0" w:color="auto"/>
            </w:tcBorders>
            <w:shd w:val="clear" w:color="auto" w:fill="FFFFFF"/>
            <w:vAlign w:val="center"/>
          </w:tcPr>
          <w:p w:rsidR="001152D5" w:rsidRDefault="001152D5" w:rsidP="0045350A">
            <w:pPr>
              <w:shd w:val="clear" w:color="auto" w:fill="FFFFFF"/>
              <w:jc w:val="center"/>
              <w:rPr>
                <w:sz w:val="24"/>
                <w:szCs w:val="24"/>
              </w:rPr>
            </w:pPr>
            <w:r>
              <w:rPr>
                <w:sz w:val="24"/>
                <w:szCs w:val="24"/>
              </w:rPr>
              <w:t>Контрольная работа</w:t>
            </w:r>
          </w:p>
        </w:tc>
        <w:tc>
          <w:tcPr>
            <w:tcW w:w="2218" w:type="dxa"/>
            <w:tcBorders>
              <w:top w:val="single" w:sz="6" w:space="0" w:color="auto"/>
              <w:left w:val="single" w:sz="6" w:space="0" w:color="auto"/>
              <w:bottom w:val="single" w:sz="6" w:space="0" w:color="auto"/>
              <w:right w:val="single" w:sz="6" w:space="0" w:color="auto"/>
            </w:tcBorders>
            <w:shd w:val="clear" w:color="auto" w:fill="FFFFFF"/>
            <w:vAlign w:val="center"/>
          </w:tcPr>
          <w:p w:rsidR="001152D5" w:rsidRDefault="001152D5" w:rsidP="0045350A">
            <w:pPr>
              <w:shd w:val="clear" w:color="auto" w:fill="FFFFFF"/>
              <w:jc w:val="center"/>
              <w:rPr>
                <w:sz w:val="24"/>
                <w:szCs w:val="24"/>
              </w:rPr>
            </w:pPr>
            <w:r>
              <w:rPr>
                <w:sz w:val="24"/>
                <w:szCs w:val="24"/>
              </w:rPr>
              <w:t>Контрольная работа</w:t>
            </w:r>
          </w:p>
        </w:tc>
      </w:tr>
      <w:tr w:rsidR="001152D5" w:rsidRPr="005247DD" w:rsidTr="002F6AB0">
        <w:trPr>
          <w:trHeight w:val="466"/>
          <w:jc w:val="center"/>
        </w:trPr>
        <w:tc>
          <w:tcPr>
            <w:tcW w:w="4954" w:type="dxa"/>
            <w:tcBorders>
              <w:top w:val="single" w:sz="6" w:space="0" w:color="auto"/>
              <w:left w:val="single" w:sz="6" w:space="0" w:color="auto"/>
              <w:bottom w:val="single" w:sz="6" w:space="0" w:color="auto"/>
              <w:right w:val="single" w:sz="6" w:space="0" w:color="auto"/>
            </w:tcBorders>
            <w:shd w:val="clear" w:color="auto" w:fill="FFFFFF"/>
            <w:vAlign w:val="center"/>
          </w:tcPr>
          <w:p w:rsidR="001152D5" w:rsidRPr="005247DD" w:rsidRDefault="001152D5" w:rsidP="0045350A">
            <w:pPr>
              <w:shd w:val="clear" w:color="auto" w:fill="FFFFFF"/>
              <w:ind w:left="19"/>
              <w:rPr>
                <w:sz w:val="24"/>
                <w:szCs w:val="24"/>
              </w:rPr>
            </w:pPr>
            <w:r w:rsidRPr="005247DD">
              <w:rPr>
                <w:color w:val="000000"/>
                <w:sz w:val="24"/>
                <w:szCs w:val="24"/>
              </w:rPr>
              <w:t>Вид промежуточной аттестации</w:t>
            </w:r>
          </w:p>
        </w:tc>
        <w:tc>
          <w:tcPr>
            <w:tcW w:w="2743" w:type="dxa"/>
            <w:tcBorders>
              <w:top w:val="single" w:sz="6" w:space="0" w:color="auto"/>
              <w:left w:val="single" w:sz="6" w:space="0" w:color="auto"/>
              <w:bottom w:val="single" w:sz="6" w:space="0" w:color="auto"/>
              <w:right w:val="single" w:sz="6" w:space="0" w:color="auto"/>
            </w:tcBorders>
            <w:shd w:val="clear" w:color="auto" w:fill="FFFFFF"/>
            <w:vAlign w:val="center"/>
          </w:tcPr>
          <w:p w:rsidR="001152D5" w:rsidRDefault="001152D5" w:rsidP="0045350A">
            <w:pPr>
              <w:shd w:val="clear" w:color="auto" w:fill="FFFFFF"/>
              <w:jc w:val="center"/>
              <w:rPr>
                <w:sz w:val="24"/>
                <w:szCs w:val="24"/>
              </w:rPr>
            </w:pPr>
            <w:r>
              <w:rPr>
                <w:sz w:val="24"/>
                <w:szCs w:val="24"/>
              </w:rPr>
              <w:t>Зачет</w:t>
            </w:r>
          </w:p>
        </w:tc>
        <w:tc>
          <w:tcPr>
            <w:tcW w:w="2218" w:type="dxa"/>
            <w:tcBorders>
              <w:top w:val="single" w:sz="6" w:space="0" w:color="auto"/>
              <w:left w:val="single" w:sz="6" w:space="0" w:color="auto"/>
              <w:bottom w:val="single" w:sz="6" w:space="0" w:color="auto"/>
              <w:right w:val="single" w:sz="6" w:space="0" w:color="auto"/>
            </w:tcBorders>
            <w:shd w:val="clear" w:color="auto" w:fill="FFFFFF"/>
            <w:vAlign w:val="center"/>
          </w:tcPr>
          <w:p w:rsidR="001152D5" w:rsidRDefault="001152D5" w:rsidP="0045350A">
            <w:pPr>
              <w:shd w:val="clear" w:color="auto" w:fill="FFFFFF"/>
              <w:jc w:val="center"/>
              <w:rPr>
                <w:sz w:val="24"/>
                <w:szCs w:val="24"/>
              </w:rPr>
            </w:pPr>
            <w:r>
              <w:rPr>
                <w:sz w:val="24"/>
                <w:szCs w:val="24"/>
              </w:rPr>
              <w:t>Зачет</w:t>
            </w:r>
          </w:p>
        </w:tc>
      </w:tr>
    </w:tbl>
    <w:p w:rsidR="00DC3D96" w:rsidRPr="00602655" w:rsidRDefault="00DC3D96" w:rsidP="00A91274">
      <w:pPr>
        <w:shd w:val="clear" w:color="auto" w:fill="FFFFFF"/>
        <w:jc w:val="right"/>
        <w:rPr>
          <w:color w:val="000000"/>
          <w:sz w:val="28"/>
          <w:szCs w:val="28"/>
        </w:rPr>
      </w:pPr>
    </w:p>
    <w:p w:rsidR="000929AA" w:rsidRPr="00602655" w:rsidRDefault="000929AA" w:rsidP="00A91274">
      <w:pPr>
        <w:spacing w:after="264"/>
        <w:rPr>
          <w:sz w:val="2"/>
          <w:szCs w:val="2"/>
        </w:rPr>
      </w:pPr>
    </w:p>
    <w:p w:rsidR="000929AA" w:rsidRDefault="000929AA" w:rsidP="00A91274">
      <w:pPr>
        <w:pStyle w:val="1"/>
        <w:spacing w:before="0" w:after="0"/>
        <w:ind w:firstLine="709"/>
        <w:jc w:val="both"/>
        <w:rPr>
          <w:rFonts w:ascii="Times New Roman" w:hAnsi="Times New Roman" w:cs="Times New Roman"/>
          <w:sz w:val="28"/>
          <w:szCs w:val="28"/>
        </w:rPr>
      </w:pPr>
      <w:bookmarkStart w:id="5" w:name="_Toc418768718"/>
      <w:r w:rsidRPr="00602655">
        <w:rPr>
          <w:rFonts w:ascii="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0929AA" w:rsidRDefault="000929AA" w:rsidP="00A91274">
      <w:pPr>
        <w:pStyle w:val="1"/>
        <w:spacing w:before="0" w:after="0"/>
        <w:ind w:firstLine="709"/>
        <w:jc w:val="both"/>
        <w:rPr>
          <w:rFonts w:ascii="Times New Roman" w:hAnsi="Times New Roman" w:cs="Times New Roman"/>
          <w:sz w:val="28"/>
          <w:szCs w:val="28"/>
        </w:rPr>
      </w:pPr>
      <w:bookmarkStart w:id="6" w:name="_Toc418768719"/>
      <w:r w:rsidRPr="00602655">
        <w:rPr>
          <w:rFonts w:ascii="Times New Roman" w:hAnsi="Times New Roman" w:cs="Times New Roman"/>
          <w:sz w:val="28"/>
          <w:szCs w:val="28"/>
        </w:rPr>
        <w:t>5.1.</w:t>
      </w:r>
      <w:r w:rsidRPr="00602655">
        <w:rPr>
          <w:rFonts w:ascii="Times New Roman" w:hAnsi="Times New Roman" w:cs="Times New Roman"/>
          <w:sz w:val="28"/>
          <w:szCs w:val="28"/>
        </w:rPr>
        <w:tab/>
        <w:t>Содержание дисциплины</w:t>
      </w:r>
      <w:bookmarkEnd w:id="6"/>
    </w:p>
    <w:p w:rsidR="002F6AB0" w:rsidRPr="002F6AB0" w:rsidRDefault="002F6AB0" w:rsidP="002F6AB0"/>
    <w:p w:rsidR="008776C2" w:rsidRPr="008776C2" w:rsidRDefault="008776C2" w:rsidP="008776C2">
      <w:pPr>
        <w:pStyle w:val="1"/>
        <w:spacing w:before="0" w:after="0"/>
        <w:ind w:firstLine="709"/>
        <w:jc w:val="both"/>
        <w:rPr>
          <w:rFonts w:ascii="Times New Roman" w:hAnsi="Times New Roman" w:cs="Times New Roman"/>
          <w:bCs w:val="0"/>
          <w:sz w:val="28"/>
          <w:szCs w:val="28"/>
        </w:rPr>
      </w:pPr>
      <w:bookmarkStart w:id="7" w:name="_Toc418768720"/>
      <w:r w:rsidRPr="008776C2">
        <w:rPr>
          <w:rFonts w:ascii="Times New Roman" w:hAnsi="Times New Roman" w:cs="Times New Roman"/>
          <w:bCs w:val="0"/>
          <w:sz w:val="28"/>
          <w:szCs w:val="28"/>
        </w:rPr>
        <w:t xml:space="preserve">Тема 1. Система глобального движения </w:t>
      </w:r>
      <w:r w:rsidR="0088446D">
        <w:rPr>
          <w:rFonts w:ascii="Times New Roman" w:hAnsi="Times New Roman" w:cs="Times New Roman"/>
          <w:bCs w:val="0"/>
          <w:sz w:val="28"/>
          <w:szCs w:val="28"/>
        </w:rPr>
        <w:t>капитала</w:t>
      </w:r>
      <w:r w:rsidRPr="008776C2">
        <w:rPr>
          <w:rFonts w:ascii="Times New Roman" w:hAnsi="Times New Roman" w:cs="Times New Roman"/>
          <w:bCs w:val="0"/>
          <w:sz w:val="28"/>
          <w:szCs w:val="28"/>
        </w:rPr>
        <w:t>. Концепция и определения. Основные теории трансграничного движения капиталов.</w:t>
      </w:r>
    </w:p>
    <w:p w:rsidR="00A3276A" w:rsidRPr="008776C2" w:rsidRDefault="008776C2" w:rsidP="00A3276A">
      <w:pPr>
        <w:pStyle w:val="1"/>
        <w:spacing w:before="0" w:after="0"/>
        <w:ind w:firstLine="709"/>
        <w:jc w:val="both"/>
        <w:rPr>
          <w:rFonts w:ascii="Times New Roman" w:hAnsi="Times New Roman" w:cs="Times New Roman"/>
          <w:b w:val="0"/>
          <w:bCs w:val="0"/>
          <w:sz w:val="28"/>
          <w:szCs w:val="28"/>
        </w:rPr>
      </w:pPr>
      <w:r w:rsidRPr="008776C2">
        <w:rPr>
          <w:rFonts w:ascii="Times New Roman" w:hAnsi="Times New Roman" w:cs="Times New Roman"/>
          <w:b w:val="0"/>
          <w:bCs w:val="0"/>
          <w:sz w:val="28"/>
          <w:szCs w:val="28"/>
        </w:rPr>
        <w:t>Финансовая глобализация</w:t>
      </w:r>
      <w:r w:rsidR="00642B5C">
        <w:rPr>
          <w:rFonts w:ascii="Times New Roman" w:hAnsi="Times New Roman" w:cs="Times New Roman"/>
          <w:b w:val="0"/>
          <w:bCs w:val="0"/>
          <w:sz w:val="28"/>
          <w:szCs w:val="28"/>
        </w:rPr>
        <w:t xml:space="preserve"> – как основа формирования системы глобального движения капитала</w:t>
      </w:r>
      <w:r w:rsidRPr="008776C2">
        <w:rPr>
          <w:rFonts w:ascii="Times New Roman" w:hAnsi="Times New Roman" w:cs="Times New Roman"/>
          <w:b w:val="0"/>
          <w:bCs w:val="0"/>
          <w:sz w:val="28"/>
          <w:szCs w:val="28"/>
        </w:rPr>
        <w:t xml:space="preserve">. </w:t>
      </w:r>
      <w:r w:rsidR="00642B5C">
        <w:rPr>
          <w:rFonts w:ascii="Times New Roman" w:hAnsi="Times New Roman" w:cs="Times New Roman"/>
          <w:b w:val="0"/>
          <w:bCs w:val="0"/>
          <w:sz w:val="28"/>
          <w:szCs w:val="28"/>
        </w:rPr>
        <w:t xml:space="preserve">Сущностные </w:t>
      </w:r>
      <w:r w:rsidR="00A3276A">
        <w:rPr>
          <w:rFonts w:ascii="Times New Roman" w:hAnsi="Times New Roman" w:cs="Times New Roman"/>
          <w:b w:val="0"/>
          <w:bCs w:val="0"/>
          <w:sz w:val="28"/>
          <w:szCs w:val="28"/>
        </w:rPr>
        <w:t xml:space="preserve">черты </w:t>
      </w:r>
      <w:r w:rsidRPr="008776C2">
        <w:rPr>
          <w:rFonts w:ascii="Times New Roman" w:hAnsi="Times New Roman" w:cs="Times New Roman"/>
          <w:b w:val="0"/>
          <w:bCs w:val="0"/>
          <w:sz w:val="28"/>
          <w:szCs w:val="28"/>
        </w:rPr>
        <w:t>финансовой глобализации</w:t>
      </w:r>
      <w:r w:rsidR="00642B5C">
        <w:rPr>
          <w:rFonts w:ascii="Times New Roman" w:hAnsi="Times New Roman" w:cs="Times New Roman"/>
          <w:b w:val="0"/>
          <w:bCs w:val="0"/>
          <w:sz w:val="28"/>
          <w:szCs w:val="28"/>
        </w:rPr>
        <w:t xml:space="preserve">, </w:t>
      </w:r>
      <w:r w:rsidR="009C3B6C">
        <w:rPr>
          <w:rFonts w:ascii="Times New Roman" w:hAnsi="Times New Roman" w:cs="Times New Roman"/>
          <w:b w:val="0"/>
          <w:bCs w:val="0"/>
          <w:sz w:val="28"/>
          <w:szCs w:val="28"/>
        </w:rPr>
        <w:t>формы глобального движения капитала, феномен глобального финансового капитала и его фиктивной компоненты. Генезис глобального финансового капитала, п</w:t>
      </w:r>
      <w:r w:rsidR="00A3276A">
        <w:rPr>
          <w:rFonts w:ascii="Times New Roman" w:hAnsi="Times New Roman" w:cs="Times New Roman"/>
          <w:b w:val="0"/>
          <w:bCs w:val="0"/>
          <w:sz w:val="28"/>
          <w:szCs w:val="28"/>
        </w:rPr>
        <w:t xml:space="preserve">онятие </w:t>
      </w:r>
      <w:r w:rsidR="009C3B6C">
        <w:rPr>
          <w:rFonts w:ascii="Times New Roman" w:hAnsi="Times New Roman" w:cs="Times New Roman"/>
          <w:b w:val="0"/>
          <w:bCs w:val="0"/>
          <w:sz w:val="28"/>
          <w:szCs w:val="28"/>
        </w:rPr>
        <w:t xml:space="preserve">чистого кредитования </w:t>
      </w:r>
      <w:r w:rsidR="00E24D08">
        <w:rPr>
          <w:rFonts w:ascii="Times New Roman" w:hAnsi="Times New Roman" w:cs="Times New Roman"/>
          <w:b w:val="0"/>
          <w:bCs w:val="0"/>
          <w:sz w:val="28"/>
          <w:szCs w:val="28"/>
        </w:rPr>
        <w:t xml:space="preserve">экономикой </w:t>
      </w:r>
      <w:r w:rsidR="009C3B6C">
        <w:rPr>
          <w:rFonts w:ascii="Times New Roman" w:hAnsi="Times New Roman" w:cs="Times New Roman"/>
          <w:b w:val="0"/>
          <w:bCs w:val="0"/>
          <w:sz w:val="28"/>
          <w:szCs w:val="28"/>
        </w:rPr>
        <w:t xml:space="preserve">остального мира и чистого заимствования </w:t>
      </w:r>
      <w:r w:rsidR="00E24D08">
        <w:rPr>
          <w:rFonts w:ascii="Times New Roman" w:hAnsi="Times New Roman" w:cs="Times New Roman"/>
          <w:b w:val="0"/>
          <w:bCs w:val="0"/>
          <w:sz w:val="28"/>
          <w:szCs w:val="28"/>
        </w:rPr>
        <w:t xml:space="preserve">экономики </w:t>
      </w:r>
      <w:r w:rsidR="009C3B6C">
        <w:rPr>
          <w:rFonts w:ascii="Times New Roman" w:hAnsi="Times New Roman" w:cs="Times New Roman"/>
          <w:b w:val="0"/>
          <w:bCs w:val="0"/>
          <w:sz w:val="28"/>
          <w:szCs w:val="28"/>
        </w:rPr>
        <w:t xml:space="preserve">у остального мира </w:t>
      </w:r>
      <w:r w:rsidR="00A3276A">
        <w:rPr>
          <w:rFonts w:ascii="Times New Roman" w:hAnsi="Times New Roman" w:cs="Times New Roman"/>
          <w:b w:val="0"/>
          <w:bCs w:val="0"/>
          <w:sz w:val="28"/>
          <w:szCs w:val="28"/>
        </w:rPr>
        <w:t>как основ</w:t>
      </w:r>
      <w:r w:rsidR="009C3B6C">
        <w:rPr>
          <w:rFonts w:ascii="Times New Roman" w:hAnsi="Times New Roman" w:cs="Times New Roman"/>
          <w:b w:val="0"/>
          <w:bCs w:val="0"/>
          <w:sz w:val="28"/>
          <w:szCs w:val="28"/>
        </w:rPr>
        <w:t>ы</w:t>
      </w:r>
      <w:r w:rsidR="00A3276A">
        <w:rPr>
          <w:rFonts w:ascii="Times New Roman" w:hAnsi="Times New Roman" w:cs="Times New Roman"/>
          <w:b w:val="0"/>
          <w:bCs w:val="0"/>
          <w:sz w:val="28"/>
          <w:szCs w:val="28"/>
        </w:rPr>
        <w:t xml:space="preserve"> </w:t>
      </w:r>
      <w:r w:rsidR="00E24D08">
        <w:rPr>
          <w:rFonts w:ascii="Times New Roman" w:hAnsi="Times New Roman" w:cs="Times New Roman"/>
          <w:b w:val="0"/>
          <w:bCs w:val="0"/>
          <w:sz w:val="28"/>
          <w:szCs w:val="28"/>
        </w:rPr>
        <w:t xml:space="preserve">формирования </w:t>
      </w:r>
      <w:r w:rsidR="00A3276A">
        <w:rPr>
          <w:rFonts w:ascii="Times New Roman" w:hAnsi="Times New Roman" w:cs="Times New Roman"/>
          <w:b w:val="0"/>
          <w:bCs w:val="0"/>
          <w:sz w:val="28"/>
          <w:szCs w:val="28"/>
        </w:rPr>
        <w:t>глобальных финансов</w:t>
      </w:r>
      <w:r w:rsidR="009C3B6C">
        <w:rPr>
          <w:rFonts w:ascii="Times New Roman" w:hAnsi="Times New Roman" w:cs="Times New Roman"/>
          <w:b w:val="0"/>
          <w:bCs w:val="0"/>
          <w:sz w:val="28"/>
          <w:szCs w:val="28"/>
        </w:rPr>
        <w:t>ых потоков.</w:t>
      </w:r>
      <w:r w:rsidR="00A3276A" w:rsidRPr="00A3276A">
        <w:rPr>
          <w:rFonts w:ascii="Times New Roman" w:hAnsi="Times New Roman" w:cs="Times New Roman"/>
          <w:b w:val="0"/>
          <w:bCs w:val="0"/>
          <w:sz w:val="28"/>
          <w:szCs w:val="28"/>
        </w:rPr>
        <w:t xml:space="preserve"> </w:t>
      </w:r>
      <w:r w:rsidR="00A3276A" w:rsidRPr="008776C2">
        <w:rPr>
          <w:rFonts w:ascii="Times New Roman" w:hAnsi="Times New Roman" w:cs="Times New Roman"/>
          <w:b w:val="0"/>
          <w:bCs w:val="0"/>
          <w:sz w:val="28"/>
          <w:szCs w:val="28"/>
        </w:rPr>
        <w:t>Эволюция научных взглядов на трансграничное движение капиталов.</w:t>
      </w:r>
      <w:r w:rsidR="00A3276A" w:rsidRPr="00A3276A">
        <w:rPr>
          <w:rFonts w:ascii="Times New Roman" w:hAnsi="Times New Roman" w:cs="Times New Roman"/>
          <w:b w:val="0"/>
          <w:bCs w:val="0"/>
          <w:sz w:val="28"/>
          <w:szCs w:val="28"/>
        </w:rPr>
        <w:t xml:space="preserve"> </w:t>
      </w:r>
      <w:r w:rsidR="00A3276A" w:rsidRPr="008776C2">
        <w:rPr>
          <w:rFonts w:ascii="Times New Roman" w:hAnsi="Times New Roman" w:cs="Times New Roman"/>
          <w:b w:val="0"/>
          <w:bCs w:val="0"/>
          <w:sz w:val="28"/>
          <w:szCs w:val="28"/>
        </w:rPr>
        <w:t xml:space="preserve">Основные постулаты либеральной и </w:t>
      </w:r>
      <w:proofErr w:type="spellStart"/>
      <w:r w:rsidR="00A3276A" w:rsidRPr="008776C2">
        <w:rPr>
          <w:rFonts w:ascii="Times New Roman" w:hAnsi="Times New Roman" w:cs="Times New Roman"/>
          <w:b w:val="0"/>
          <w:bCs w:val="0"/>
          <w:sz w:val="28"/>
          <w:szCs w:val="28"/>
        </w:rPr>
        <w:t>регулятив</w:t>
      </w:r>
      <w:r w:rsidR="00A3276A">
        <w:rPr>
          <w:rFonts w:ascii="Times New Roman" w:hAnsi="Times New Roman" w:cs="Times New Roman"/>
          <w:b w:val="0"/>
          <w:bCs w:val="0"/>
          <w:sz w:val="28"/>
          <w:szCs w:val="28"/>
        </w:rPr>
        <w:t>истской</w:t>
      </w:r>
      <w:proofErr w:type="spellEnd"/>
      <w:r w:rsidR="00A3276A">
        <w:rPr>
          <w:rFonts w:ascii="Times New Roman" w:hAnsi="Times New Roman" w:cs="Times New Roman"/>
          <w:b w:val="0"/>
          <w:bCs w:val="0"/>
          <w:sz w:val="28"/>
          <w:szCs w:val="28"/>
        </w:rPr>
        <w:t xml:space="preserve"> </w:t>
      </w:r>
      <w:r w:rsidR="00A3276A" w:rsidRPr="008776C2">
        <w:rPr>
          <w:rFonts w:ascii="Times New Roman" w:hAnsi="Times New Roman" w:cs="Times New Roman"/>
          <w:b w:val="0"/>
          <w:bCs w:val="0"/>
          <w:sz w:val="28"/>
          <w:szCs w:val="28"/>
        </w:rPr>
        <w:t>теории</w:t>
      </w:r>
      <w:r w:rsidR="00A3276A" w:rsidRPr="00A3276A">
        <w:rPr>
          <w:rFonts w:ascii="Times New Roman" w:hAnsi="Times New Roman" w:cs="Times New Roman"/>
          <w:b w:val="0"/>
          <w:bCs w:val="0"/>
          <w:sz w:val="28"/>
          <w:szCs w:val="28"/>
        </w:rPr>
        <w:t xml:space="preserve"> </w:t>
      </w:r>
      <w:r w:rsidR="00A3276A" w:rsidRPr="008776C2">
        <w:rPr>
          <w:rFonts w:ascii="Times New Roman" w:hAnsi="Times New Roman" w:cs="Times New Roman"/>
          <w:b w:val="0"/>
          <w:bCs w:val="0"/>
          <w:sz w:val="28"/>
          <w:szCs w:val="28"/>
        </w:rPr>
        <w:t xml:space="preserve">трансграничного движения капиталов. </w:t>
      </w:r>
      <w:r w:rsidR="00A34497">
        <w:rPr>
          <w:rFonts w:ascii="Times New Roman" w:hAnsi="Times New Roman" w:cs="Times New Roman"/>
          <w:b w:val="0"/>
          <w:bCs w:val="0"/>
          <w:sz w:val="28"/>
          <w:szCs w:val="28"/>
        </w:rPr>
        <w:t>Развитие эффективных форм к</w:t>
      </w:r>
      <w:r w:rsidR="00A3276A">
        <w:rPr>
          <w:rFonts w:ascii="Times New Roman" w:hAnsi="Times New Roman" w:cs="Times New Roman"/>
          <w:b w:val="0"/>
          <w:bCs w:val="0"/>
          <w:sz w:val="28"/>
          <w:szCs w:val="28"/>
        </w:rPr>
        <w:t>онтрол</w:t>
      </w:r>
      <w:r w:rsidR="00A34497">
        <w:rPr>
          <w:rFonts w:ascii="Times New Roman" w:hAnsi="Times New Roman" w:cs="Times New Roman"/>
          <w:b w:val="0"/>
          <w:bCs w:val="0"/>
          <w:sz w:val="28"/>
          <w:szCs w:val="28"/>
        </w:rPr>
        <w:t>я</w:t>
      </w:r>
      <w:r w:rsidR="00A3276A">
        <w:rPr>
          <w:rFonts w:ascii="Times New Roman" w:hAnsi="Times New Roman" w:cs="Times New Roman"/>
          <w:b w:val="0"/>
          <w:bCs w:val="0"/>
          <w:sz w:val="28"/>
          <w:szCs w:val="28"/>
        </w:rPr>
        <w:t xml:space="preserve"> за движением капитал</w:t>
      </w:r>
      <w:r w:rsidR="009A2C56">
        <w:rPr>
          <w:rFonts w:ascii="Times New Roman" w:hAnsi="Times New Roman" w:cs="Times New Roman"/>
          <w:b w:val="0"/>
          <w:bCs w:val="0"/>
          <w:sz w:val="28"/>
          <w:szCs w:val="28"/>
        </w:rPr>
        <w:t>а</w:t>
      </w:r>
      <w:r w:rsidR="00A3276A">
        <w:rPr>
          <w:rFonts w:ascii="Times New Roman" w:hAnsi="Times New Roman" w:cs="Times New Roman"/>
          <w:b w:val="0"/>
          <w:bCs w:val="0"/>
          <w:sz w:val="28"/>
          <w:szCs w:val="28"/>
        </w:rPr>
        <w:t xml:space="preserve"> как важнейшее </w:t>
      </w:r>
      <w:r w:rsidR="009A2C56">
        <w:rPr>
          <w:rFonts w:ascii="Times New Roman" w:hAnsi="Times New Roman" w:cs="Times New Roman"/>
          <w:b w:val="0"/>
          <w:bCs w:val="0"/>
          <w:sz w:val="28"/>
          <w:szCs w:val="28"/>
        </w:rPr>
        <w:t xml:space="preserve">современное </w:t>
      </w:r>
      <w:r w:rsidR="00A3276A">
        <w:rPr>
          <w:rFonts w:ascii="Times New Roman" w:hAnsi="Times New Roman" w:cs="Times New Roman"/>
          <w:b w:val="0"/>
          <w:bCs w:val="0"/>
          <w:sz w:val="28"/>
          <w:szCs w:val="28"/>
        </w:rPr>
        <w:t xml:space="preserve">направление </w:t>
      </w:r>
      <w:r w:rsidR="00A3276A" w:rsidRPr="008776C2">
        <w:rPr>
          <w:rFonts w:ascii="Times New Roman" w:hAnsi="Times New Roman" w:cs="Times New Roman"/>
          <w:b w:val="0"/>
          <w:bCs w:val="0"/>
          <w:sz w:val="28"/>
          <w:szCs w:val="28"/>
        </w:rPr>
        <w:t xml:space="preserve">регулирования </w:t>
      </w:r>
      <w:r w:rsidR="0088446D">
        <w:rPr>
          <w:rFonts w:ascii="Times New Roman" w:hAnsi="Times New Roman" w:cs="Times New Roman"/>
          <w:b w:val="0"/>
          <w:bCs w:val="0"/>
          <w:sz w:val="28"/>
          <w:szCs w:val="28"/>
        </w:rPr>
        <w:t>трансграничных потоков</w:t>
      </w:r>
      <w:r w:rsidR="00A3276A" w:rsidRPr="008776C2">
        <w:rPr>
          <w:rFonts w:ascii="Times New Roman" w:hAnsi="Times New Roman" w:cs="Times New Roman"/>
          <w:b w:val="0"/>
          <w:bCs w:val="0"/>
          <w:sz w:val="28"/>
          <w:szCs w:val="28"/>
        </w:rPr>
        <w:t xml:space="preserve">. Роль </w:t>
      </w:r>
      <w:r w:rsidR="00A34497">
        <w:rPr>
          <w:rFonts w:ascii="Times New Roman" w:hAnsi="Times New Roman" w:cs="Times New Roman"/>
          <w:b w:val="0"/>
          <w:bCs w:val="0"/>
          <w:sz w:val="28"/>
          <w:szCs w:val="28"/>
        </w:rPr>
        <w:t xml:space="preserve">трансграничного движения капитала в качестве фактора глобального </w:t>
      </w:r>
      <w:r w:rsidR="00A3276A" w:rsidRPr="008776C2">
        <w:rPr>
          <w:rFonts w:ascii="Times New Roman" w:hAnsi="Times New Roman" w:cs="Times New Roman"/>
          <w:b w:val="0"/>
          <w:bCs w:val="0"/>
          <w:sz w:val="28"/>
          <w:szCs w:val="28"/>
        </w:rPr>
        <w:t>экономического роста</w:t>
      </w:r>
      <w:r w:rsidR="00A3276A">
        <w:rPr>
          <w:rFonts w:ascii="Times New Roman" w:hAnsi="Times New Roman" w:cs="Times New Roman"/>
          <w:b w:val="0"/>
          <w:bCs w:val="0"/>
          <w:sz w:val="28"/>
          <w:szCs w:val="28"/>
        </w:rPr>
        <w:t xml:space="preserve"> </w:t>
      </w:r>
      <w:r w:rsidR="00A34497">
        <w:rPr>
          <w:rFonts w:ascii="Times New Roman" w:hAnsi="Times New Roman" w:cs="Times New Roman"/>
          <w:b w:val="0"/>
          <w:bCs w:val="0"/>
          <w:sz w:val="28"/>
          <w:szCs w:val="28"/>
        </w:rPr>
        <w:t>и достижения целей устойчивого развития ООН</w:t>
      </w:r>
      <w:r w:rsidR="00A3276A" w:rsidRPr="008776C2">
        <w:rPr>
          <w:rFonts w:ascii="Times New Roman" w:hAnsi="Times New Roman" w:cs="Times New Roman"/>
          <w:b w:val="0"/>
          <w:bCs w:val="0"/>
          <w:sz w:val="28"/>
          <w:szCs w:val="28"/>
        </w:rPr>
        <w:t>.</w:t>
      </w:r>
    </w:p>
    <w:p w:rsidR="008776C2" w:rsidRPr="008776C2" w:rsidRDefault="008776C2" w:rsidP="008776C2">
      <w:pPr>
        <w:pStyle w:val="1"/>
        <w:spacing w:before="0" w:after="0"/>
        <w:ind w:firstLine="709"/>
        <w:jc w:val="both"/>
        <w:rPr>
          <w:rFonts w:ascii="Times New Roman" w:hAnsi="Times New Roman" w:cs="Times New Roman"/>
          <w:bCs w:val="0"/>
          <w:sz w:val="28"/>
          <w:szCs w:val="28"/>
        </w:rPr>
      </w:pPr>
      <w:r w:rsidRPr="008776C2">
        <w:rPr>
          <w:rFonts w:ascii="Times New Roman" w:hAnsi="Times New Roman" w:cs="Times New Roman"/>
          <w:bCs w:val="0"/>
          <w:sz w:val="28"/>
          <w:szCs w:val="28"/>
        </w:rPr>
        <w:t xml:space="preserve">Тема 2. </w:t>
      </w:r>
      <w:r w:rsidR="003273C7">
        <w:rPr>
          <w:rFonts w:ascii="Times New Roman" w:hAnsi="Times New Roman" w:cs="Times New Roman"/>
          <w:bCs w:val="0"/>
          <w:sz w:val="28"/>
          <w:szCs w:val="28"/>
        </w:rPr>
        <w:t>Ф</w:t>
      </w:r>
      <w:r w:rsidRPr="008776C2">
        <w:rPr>
          <w:rFonts w:ascii="Times New Roman" w:hAnsi="Times New Roman" w:cs="Times New Roman"/>
          <w:bCs w:val="0"/>
          <w:sz w:val="28"/>
          <w:szCs w:val="28"/>
        </w:rPr>
        <w:t>ормы трансграничного движения капитал</w:t>
      </w:r>
      <w:r w:rsidR="0088446D">
        <w:rPr>
          <w:rFonts w:ascii="Times New Roman" w:hAnsi="Times New Roman" w:cs="Times New Roman"/>
          <w:bCs w:val="0"/>
          <w:sz w:val="28"/>
          <w:szCs w:val="28"/>
        </w:rPr>
        <w:t>а</w:t>
      </w:r>
      <w:r w:rsidRPr="008776C2">
        <w:rPr>
          <w:rFonts w:ascii="Times New Roman" w:hAnsi="Times New Roman" w:cs="Times New Roman"/>
          <w:bCs w:val="0"/>
          <w:sz w:val="28"/>
          <w:szCs w:val="28"/>
        </w:rPr>
        <w:t xml:space="preserve">. </w:t>
      </w:r>
      <w:r w:rsidR="0088446D">
        <w:rPr>
          <w:rFonts w:ascii="Times New Roman" w:hAnsi="Times New Roman" w:cs="Times New Roman"/>
          <w:bCs w:val="0"/>
          <w:sz w:val="28"/>
          <w:szCs w:val="28"/>
        </w:rPr>
        <w:t xml:space="preserve">Отражение </w:t>
      </w:r>
      <w:r w:rsidRPr="008776C2">
        <w:rPr>
          <w:rFonts w:ascii="Times New Roman" w:hAnsi="Times New Roman" w:cs="Times New Roman"/>
          <w:bCs w:val="0"/>
          <w:sz w:val="28"/>
          <w:szCs w:val="28"/>
        </w:rPr>
        <w:t>международного движения капитал</w:t>
      </w:r>
      <w:r w:rsidR="0088446D">
        <w:rPr>
          <w:rFonts w:ascii="Times New Roman" w:hAnsi="Times New Roman" w:cs="Times New Roman"/>
          <w:bCs w:val="0"/>
          <w:sz w:val="28"/>
          <w:szCs w:val="28"/>
        </w:rPr>
        <w:t xml:space="preserve">а в </w:t>
      </w:r>
      <w:r w:rsidR="00A34497">
        <w:rPr>
          <w:rFonts w:ascii="Times New Roman" w:hAnsi="Times New Roman" w:cs="Times New Roman"/>
          <w:bCs w:val="0"/>
          <w:sz w:val="28"/>
          <w:szCs w:val="28"/>
        </w:rPr>
        <w:t xml:space="preserve">международной </w:t>
      </w:r>
      <w:r w:rsidR="0088446D">
        <w:rPr>
          <w:rFonts w:ascii="Times New Roman" w:hAnsi="Times New Roman" w:cs="Times New Roman"/>
          <w:bCs w:val="0"/>
          <w:sz w:val="28"/>
          <w:szCs w:val="28"/>
        </w:rPr>
        <w:t>статистике</w:t>
      </w:r>
      <w:r w:rsidRPr="008776C2">
        <w:rPr>
          <w:rFonts w:ascii="Times New Roman" w:hAnsi="Times New Roman" w:cs="Times New Roman"/>
          <w:bCs w:val="0"/>
          <w:sz w:val="28"/>
          <w:szCs w:val="28"/>
        </w:rPr>
        <w:t>.</w:t>
      </w:r>
    </w:p>
    <w:p w:rsidR="00367E60" w:rsidRPr="008776C2" w:rsidRDefault="00A34497" w:rsidP="00367E60">
      <w:pPr>
        <w:pStyle w:val="1"/>
        <w:spacing w:before="0" w:after="0"/>
        <w:ind w:firstLine="709"/>
        <w:jc w:val="both"/>
        <w:rPr>
          <w:rFonts w:ascii="Times New Roman" w:hAnsi="Times New Roman" w:cs="Times New Roman"/>
          <w:b w:val="0"/>
          <w:bCs w:val="0"/>
          <w:sz w:val="28"/>
          <w:szCs w:val="28"/>
        </w:rPr>
      </w:pPr>
      <w:r w:rsidRPr="008776C2">
        <w:rPr>
          <w:rFonts w:ascii="Times New Roman" w:hAnsi="Times New Roman" w:cs="Times New Roman"/>
          <w:b w:val="0"/>
          <w:bCs w:val="0"/>
          <w:sz w:val="28"/>
          <w:szCs w:val="28"/>
        </w:rPr>
        <w:t>Отражение трансграничного движения капитал</w:t>
      </w:r>
      <w:r>
        <w:rPr>
          <w:rFonts w:ascii="Times New Roman" w:hAnsi="Times New Roman" w:cs="Times New Roman"/>
          <w:b w:val="0"/>
          <w:bCs w:val="0"/>
          <w:sz w:val="28"/>
          <w:szCs w:val="28"/>
        </w:rPr>
        <w:t>а</w:t>
      </w:r>
      <w:r w:rsidRPr="008776C2">
        <w:rPr>
          <w:rFonts w:ascii="Times New Roman" w:hAnsi="Times New Roman" w:cs="Times New Roman"/>
          <w:b w:val="0"/>
          <w:bCs w:val="0"/>
          <w:sz w:val="28"/>
          <w:szCs w:val="28"/>
        </w:rPr>
        <w:t xml:space="preserve"> в </w:t>
      </w:r>
      <w:r w:rsidR="00367E60">
        <w:rPr>
          <w:rFonts w:ascii="Times New Roman" w:hAnsi="Times New Roman" w:cs="Times New Roman"/>
          <w:b w:val="0"/>
          <w:bCs w:val="0"/>
          <w:sz w:val="28"/>
          <w:szCs w:val="28"/>
        </w:rPr>
        <w:t xml:space="preserve">национальной </w:t>
      </w:r>
      <w:r w:rsidRPr="008776C2">
        <w:rPr>
          <w:rFonts w:ascii="Times New Roman" w:hAnsi="Times New Roman" w:cs="Times New Roman"/>
          <w:b w:val="0"/>
          <w:bCs w:val="0"/>
          <w:sz w:val="28"/>
          <w:szCs w:val="28"/>
        </w:rPr>
        <w:t xml:space="preserve">статистике платежного баланса, международной инвестиционной позиции и внешнего долга. </w:t>
      </w:r>
      <w:r>
        <w:rPr>
          <w:rFonts w:ascii="Times New Roman" w:hAnsi="Times New Roman" w:cs="Times New Roman"/>
          <w:b w:val="0"/>
          <w:bCs w:val="0"/>
          <w:sz w:val="28"/>
          <w:szCs w:val="28"/>
        </w:rPr>
        <w:t>Чистое кредитование и чистое заимствование страны на внешнем рынке</w:t>
      </w:r>
      <w:r w:rsidR="00367E60">
        <w:rPr>
          <w:rFonts w:ascii="Times New Roman" w:hAnsi="Times New Roman" w:cs="Times New Roman"/>
          <w:b w:val="0"/>
          <w:bCs w:val="0"/>
          <w:sz w:val="28"/>
          <w:szCs w:val="28"/>
        </w:rPr>
        <w:t xml:space="preserve"> </w:t>
      </w:r>
      <w:r>
        <w:rPr>
          <w:rFonts w:ascii="Times New Roman" w:hAnsi="Times New Roman" w:cs="Times New Roman"/>
          <w:b w:val="0"/>
          <w:bCs w:val="0"/>
          <w:sz w:val="28"/>
          <w:szCs w:val="28"/>
        </w:rPr>
        <w:t xml:space="preserve">– </w:t>
      </w:r>
      <w:r w:rsidR="00367E60">
        <w:rPr>
          <w:rFonts w:ascii="Times New Roman" w:hAnsi="Times New Roman" w:cs="Times New Roman"/>
          <w:b w:val="0"/>
          <w:bCs w:val="0"/>
          <w:sz w:val="28"/>
          <w:szCs w:val="28"/>
        </w:rPr>
        <w:t>как основные</w:t>
      </w:r>
      <w:r>
        <w:rPr>
          <w:rFonts w:ascii="Times New Roman" w:hAnsi="Times New Roman" w:cs="Times New Roman"/>
          <w:b w:val="0"/>
          <w:bCs w:val="0"/>
          <w:sz w:val="28"/>
          <w:szCs w:val="28"/>
        </w:rPr>
        <w:t xml:space="preserve"> показатели СНС и платежного баланса страны</w:t>
      </w:r>
      <w:r w:rsidR="009A2C56">
        <w:rPr>
          <w:rFonts w:ascii="Times New Roman" w:hAnsi="Times New Roman" w:cs="Times New Roman"/>
          <w:b w:val="0"/>
          <w:bCs w:val="0"/>
          <w:sz w:val="28"/>
          <w:szCs w:val="28"/>
        </w:rPr>
        <w:t xml:space="preserve">. </w:t>
      </w:r>
      <w:r w:rsidR="00367E60" w:rsidRPr="008776C2">
        <w:rPr>
          <w:rFonts w:ascii="Times New Roman" w:hAnsi="Times New Roman" w:cs="Times New Roman"/>
          <w:b w:val="0"/>
          <w:bCs w:val="0"/>
          <w:sz w:val="28"/>
          <w:szCs w:val="28"/>
        </w:rPr>
        <w:t>Связь показателей международного движения капитала с показателями СНС, денежно-кредитной</w:t>
      </w:r>
      <w:r w:rsidR="00367E60">
        <w:rPr>
          <w:rFonts w:ascii="Times New Roman" w:hAnsi="Times New Roman" w:cs="Times New Roman"/>
          <w:b w:val="0"/>
          <w:bCs w:val="0"/>
          <w:sz w:val="28"/>
          <w:szCs w:val="28"/>
        </w:rPr>
        <w:t xml:space="preserve"> и </w:t>
      </w:r>
      <w:r w:rsidR="00367E60" w:rsidRPr="008776C2">
        <w:rPr>
          <w:rFonts w:ascii="Times New Roman" w:hAnsi="Times New Roman" w:cs="Times New Roman"/>
          <w:b w:val="0"/>
          <w:bCs w:val="0"/>
          <w:sz w:val="28"/>
          <w:szCs w:val="28"/>
        </w:rPr>
        <w:t>банковской статистики.</w:t>
      </w:r>
      <w:r w:rsidR="00367E60">
        <w:rPr>
          <w:rFonts w:ascii="Times New Roman" w:hAnsi="Times New Roman" w:cs="Times New Roman"/>
          <w:b w:val="0"/>
          <w:bCs w:val="0"/>
          <w:sz w:val="28"/>
          <w:szCs w:val="28"/>
        </w:rPr>
        <w:t xml:space="preserve"> Внешний долг – как форма трансграничного движения капитала, отражение сведений о внешнем долге в банке данных </w:t>
      </w:r>
      <w:r w:rsidR="00367E60" w:rsidRPr="008776C2">
        <w:rPr>
          <w:rFonts w:ascii="Times New Roman" w:hAnsi="Times New Roman" w:cs="Times New Roman"/>
          <w:b w:val="0"/>
          <w:bCs w:val="0"/>
          <w:sz w:val="28"/>
          <w:szCs w:val="28"/>
          <w:lang w:val="en-US"/>
        </w:rPr>
        <w:t>World</w:t>
      </w:r>
      <w:r w:rsidR="00367E60" w:rsidRPr="00367E60">
        <w:rPr>
          <w:rFonts w:ascii="Times New Roman" w:hAnsi="Times New Roman" w:cs="Times New Roman"/>
          <w:b w:val="0"/>
          <w:bCs w:val="0"/>
          <w:sz w:val="28"/>
          <w:szCs w:val="28"/>
        </w:rPr>
        <w:t xml:space="preserve"> </w:t>
      </w:r>
      <w:r w:rsidR="00367E60" w:rsidRPr="008776C2">
        <w:rPr>
          <w:rFonts w:ascii="Times New Roman" w:hAnsi="Times New Roman" w:cs="Times New Roman"/>
          <w:b w:val="0"/>
          <w:bCs w:val="0"/>
          <w:sz w:val="28"/>
          <w:szCs w:val="28"/>
          <w:lang w:val="en-US"/>
        </w:rPr>
        <w:t>Bank</w:t>
      </w:r>
      <w:r w:rsidR="00367E60" w:rsidRPr="00367E60">
        <w:rPr>
          <w:rFonts w:ascii="Times New Roman" w:hAnsi="Times New Roman" w:cs="Times New Roman"/>
          <w:b w:val="0"/>
          <w:bCs w:val="0"/>
          <w:sz w:val="28"/>
          <w:szCs w:val="28"/>
        </w:rPr>
        <w:t xml:space="preserve"> </w:t>
      </w:r>
      <w:r w:rsidR="00367E60" w:rsidRPr="008776C2">
        <w:rPr>
          <w:rFonts w:ascii="Times New Roman" w:hAnsi="Times New Roman" w:cs="Times New Roman"/>
          <w:b w:val="0"/>
          <w:bCs w:val="0"/>
          <w:sz w:val="28"/>
          <w:szCs w:val="28"/>
          <w:lang w:val="en-US"/>
        </w:rPr>
        <w:t>External</w:t>
      </w:r>
      <w:r w:rsidR="00367E60" w:rsidRPr="00367E60">
        <w:rPr>
          <w:rFonts w:ascii="Times New Roman" w:hAnsi="Times New Roman" w:cs="Times New Roman"/>
          <w:b w:val="0"/>
          <w:bCs w:val="0"/>
          <w:sz w:val="28"/>
          <w:szCs w:val="28"/>
        </w:rPr>
        <w:t xml:space="preserve"> </w:t>
      </w:r>
      <w:r w:rsidR="00367E60" w:rsidRPr="008776C2">
        <w:rPr>
          <w:rFonts w:ascii="Times New Roman" w:hAnsi="Times New Roman" w:cs="Times New Roman"/>
          <w:b w:val="0"/>
          <w:bCs w:val="0"/>
          <w:sz w:val="28"/>
          <w:szCs w:val="28"/>
          <w:lang w:val="en-US"/>
        </w:rPr>
        <w:t>Debt</w:t>
      </w:r>
      <w:r w:rsidR="00367E60" w:rsidRPr="00367E60">
        <w:rPr>
          <w:rFonts w:ascii="Times New Roman" w:hAnsi="Times New Roman" w:cs="Times New Roman"/>
          <w:b w:val="0"/>
          <w:bCs w:val="0"/>
          <w:sz w:val="28"/>
          <w:szCs w:val="28"/>
        </w:rPr>
        <w:t xml:space="preserve"> </w:t>
      </w:r>
      <w:r w:rsidR="00367E60" w:rsidRPr="008776C2">
        <w:rPr>
          <w:rFonts w:ascii="Times New Roman" w:hAnsi="Times New Roman" w:cs="Times New Roman"/>
          <w:b w:val="0"/>
          <w:bCs w:val="0"/>
          <w:sz w:val="28"/>
          <w:szCs w:val="28"/>
          <w:lang w:val="en-US"/>
        </w:rPr>
        <w:t>Statistics</w:t>
      </w:r>
      <w:r w:rsidR="00367E60">
        <w:rPr>
          <w:rFonts w:ascii="Times New Roman" w:hAnsi="Times New Roman" w:cs="Times New Roman"/>
          <w:b w:val="0"/>
          <w:bCs w:val="0"/>
          <w:sz w:val="28"/>
          <w:szCs w:val="28"/>
        </w:rPr>
        <w:t>.</w:t>
      </w:r>
    </w:p>
    <w:p w:rsidR="0024782F" w:rsidRDefault="00367E60" w:rsidP="008776C2">
      <w:pPr>
        <w:pStyle w:val="1"/>
        <w:spacing w:before="0" w:after="0"/>
        <w:ind w:firstLine="709"/>
        <w:jc w:val="both"/>
        <w:rPr>
          <w:rFonts w:ascii="Times New Roman" w:hAnsi="Times New Roman" w:cs="Times New Roman"/>
          <w:b w:val="0"/>
          <w:bCs w:val="0"/>
          <w:sz w:val="28"/>
          <w:szCs w:val="28"/>
        </w:rPr>
      </w:pPr>
      <w:r>
        <w:rPr>
          <w:rFonts w:ascii="Times New Roman" w:hAnsi="Times New Roman" w:cs="Times New Roman"/>
          <w:b w:val="0"/>
          <w:bCs w:val="0"/>
          <w:sz w:val="28"/>
          <w:szCs w:val="28"/>
        </w:rPr>
        <w:t xml:space="preserve">Классификация </w:t>
      </w:r>
      <w:r w:rsidR="00A34497" w:rsidRPr="008776C2">
        <w:rPr>
          <w:rFonts w:ascii="Times New Roman" w:hAnsi="Times New Roman" w:cs="Times New Roman"/>
          <w:b w:val="0"/>
          <w:bCs w:val="0"/>
          <w:sz w:val="28"/>
          <w:szCs w:val="28"/>
        </w:rPr>
        <w:t>форм трансграничного движения капитал</w:t>
      </w:r>
      <w:r w:rsidR="00A34497">
        <w:rPr>
          <w:rFonts w:ascii="Times New Roman" w:hAnsi="Times New Roman" w:cs="Times New Roman"/>
          <w:b w:val="0"/>
          <w:bCs w:val="0"/>
          <w:sz w:val="28"/>
          <w:szCs w:val="28"/>
        </w:rPr>
        <w:t>а</w:t>
      </w:r>
      <w:r w:rsidR="00A34497" w:rsidRPr="008776C2">
        <w:rPr>
          <w:rFonts w:ascii="Times New Roman" w:hAnsi="Times New Roman" w:cs="Times New Roman"/>
          <w:b w:val="0"/>
          <w:bCs w:val="0"/>
          <w:sz w:val="28"/>
          <w:szCs w:val="28"/>
        </w:rPr>
        <w:t xml:space="preserve">. </w:t>
      </w:r>
      <w:r w:rsidR="008776C2" w:rsidRPr="008776C2">
        <w:rPr>
          <w:rFonts w:ascii="Times New Roman" w:hAnsi="Times New Roman" w:cs="Times New Roman"/>
          <w:b w:val="0"/>
          <w:bCs w:val="0"/>
          <w:sz w:val="28"/>
          <w:szCs w:val="28"/>
        </w:rPr>
        <w:t>Прямые инвестиции</w:t>
      </w:r>
      <w:r>
        <w:rPr>
          <w:rFonts w:ascii="Times New Roman" w:hAnsi="Times New Roman" w:cs="Times New Roman"/>
          <w:b w:val="0"/>
          <w:bCs w:val="0"/>
          <w:sz w:val="28"/>
          <w:szCs w:val="28"/>
        </w:rPr>
        <w:t>, их конституирующие признаки, их компоненты</w:t>
      </w:r>
      <w:r w:rsidR="008776C2" w:rsidRPr="008776C2">
        <w:rPr>
          <w:rFonts w:ascii="Times New Roman" w:hAnsi="Times New Roman" w:cs="Times New Roman"/>
          <w:b w:val="0"/>
          <w:bCs w:val="0"/>
          <w:sz w:val="28"/>
          <w:szCs w:val="28"/>
        </w:rPr>
        <w:t xml:space="preserve">. </w:t>
      </w:r>
      <w:r>
        <w:rPr>
          <w:rFonts w:ascii="Times New Roman" w:hAnsi="Times New Roman" w:cs="Times New Roman"/>
          <w:b w:val="0"/>
          <w:bCs w:val="0"/>
          <w:sz w:val="28"/>
          <w:szCs w:val="28"/>
        </w:rPr>
        <w:t xml:space="preserve">Международная </w:t>
      </w:r>
      <w:r>
        <w:rPr>
          <w:rFonts w:ascii="Times New Roman" w:hAnsi="Times New Roman" w:cs="Times New Roman"/>
          <w:b w:val="0"/>
          <w:bCs w:val="0"/>
          <w:sz w:val="28"/>
          <w:szCs w:val="28"/>
        </w:rPr>
        <w:lastRenderedPageBreak/>
        <w:t xml:space="preserve">статистика прямых инвестиций ЮНКТАД. </w:t>
      </w:r>
      <w:r w:rsidR="008776C2" w:rsidRPr="008776C2">
        <w:rPr>
          <w:rFonts w:ascii="Times New Roman" w:hAnsi="Times New Roman" w:cs="Times New Roman"/>
          <w:b w:val="0"/>
          <w:bCs w:val="0"/>
          <w:sz w:val="28"/>
          <w:szCs w:val="28"/>
        </w:rPr>
        <w:t>Портфельные инвестиции</w:t>
      </w:r>
      <w:r>
        <w:rPr>
          <w:rFonts w:ascii="Times New Roman" w:hAnsi="Times New Roman" w:cs="Times New Roman"/>
          <w:b w:val="0"/>
          <w:bCs w:val="0"/>
          <w:sz w:val="28"/>
          <w:szCs w:val="28"/>
        </w:rPr>
        <w:t>, их системообразующие признаки и инструменты</w:t>
      </w:r>
      <w:r w:rsidR="008776C2" w:rsidRPr="008776C2">
        <w:rPr>
          <w:rFonts w:ascii="Times New Roman" w:hAnsi="Times New Roman" w:cs="Times New Roman"/>
          <w:b w:val="0"/>
          <w:bCs w:val="0"/>
          <w:sz w:val="28"/>
          <w:szCs w:val="28"/>
        </w:rPr>
        <w:t xml:space="preserve">. </w:t>
      </w:r>
      <w:r>
        <w:rPr>
          <w:rFonts w:ascii="Times New Roman" w:hAnsi="Times New Roman" w:cs="Times New Roman"/>
          <w:b w:val="0"/>
          <w:bCs w:val="0"/>
          <w:sz w:val="28"/>
          <w:szCs w:val="28"/>
        </w:rPr>
        <w:t xml:space="preserve">Обследование портфельных инвестиций МВФ. </w:t>
      </w:r>
      <w:r w:rsidR="0024782F">
        <w:rPr>
          <w:rFonts w:ascii="Times New Roman" w:hAnsi="Times New Roman" w:cs="Times New Roman"/>
          <w:b w:val="0"/>
          <w:bCs w:val="0"/>
          <w:sz w:val="28"/>
          <w:szCs w:val="28"/>
        </w:rPr>
        <w:t>Ссуды и займы</w:t>
      </w:r>
      <w:r>
        <w:rPr>
          <w:rFonts w:ascii="Times New Roman" w:hAnsi="Times New Roman" w:cs="Times New Roman"/>
          <w:b w:val="0"/>
          <w:bCs w:val="0"/>
          <w:sz w:val="28"/>
          <w:szCs w:val="28"/>
        </w:rPr>
        <w:t>, в том числе в отношениях с прямыми инвесторами</w:t>
      </w:r>
      <w:r w:rsidR="008776C2" w:rsidRPr="008776C2">
        <w:rPr>
          <w:rFonts w:ascii="Times New Roman" w:hAnsi="Times New Roman" w:cs="Times New Roman"/>
          <w:b w:val="0"/>
          <w:bCs w:val="0"/>
          <w:sz w:val="28"/>
          <w:szCs w:val="28"/>
        </w:rPr>
        <w:t xml:space="preserve">. </w:t>
      </w:r>
      <w:r>
        <w:rPr>
          <w:rFonts w:ascii="Times New Roman" w:hAnsi="Times New Roman" w:cs="Times New Roman"/>
          <w:b w:val="0"/>
          <w:bCs w:val="0"/>
          <w:sz w:val="28"/>
          <w:szCs w:val="28"/>
        </w:rPr>
        <w:t>Производные финансовые инструменты.</w:t>
      </w:r>
      <w:r w:rsidR="008776C2" w:rsidRPr="008776C2">
        <w:rPr>
          <w:rFonts w:ascii="Times New Roman" w:hAnsi="Times New Roman" w:cs="Times New Roman"/>
          <w:b w:val="0"/>
          <w:bCs w:val="0"/>
          <w:sz w:val="28"/>
          <w:szCs w:val="28"/>
        </w:rPr>
        <w:t xml:space="preserve"> </w:t>
      </w:r>
    </w:p>
    <w:p w:rsidR="008776C2" w:rsidRPr="008776C2" w:rsidRDefault="008776C2" w:rsidP="008776C2">
      <w:pPr>
        <w:pStyle w:val="1"/>
        <w:spacing w:before="0" w:after="0"/>
        <w:ind w:firstLine="709"/>
        <w:jc w:val="both"/>
        <w:rPr>
          <w:rFonts w:ascii="Times New Roman" w:hAnsi="Times New Roman" w:cs="Times New Roman"/>
          <w:b w:val="0"/>
          <w:bCs w:val="0"/>
          <w:sz w:val="28"/>
          <w:szCs w:val="28"/>
        </w:rPr>
      </w:pPr>
      <w:r w:rsidRPr="008776C2">
        <w:rPr>
          <w:rFonts w:ascii="Times New Roman" w:hAnsi="Times New Roman" w:cs="Times New Roman"/>
          <w:b w:val="0"/>
          <w:bCs w:val="0"/>
          <w:sz w:val="28"/>
          <w:szCs w:val="28"/>
        </w:rPr>
        <w:t xml:space="preserve">Формы представления </w:t>
      </w:r>
      <w:r w:rsidR="00367E60">
        <w:rPr>
          <w:rFonts w:ascii="Times New Roman" w:hAnsi="Times New Roman" w:cs="Times New Roman"/>
          <w:b w:val="0"/>
          <w:bCs w:val="0"/>
          <w:sz w:val="28"/>
          <w:szCs w:val="28"/>
        </w:rPr>
        <w:t xml:space="preserve">сведений о </w:t>
      </w:r>
      <w:r w:rsidRPr="008776C2">
        <w:rPr>
          <w:rFonts w:ascii="Times New Roman" w:hAnsi="Times New Roman" w:cs="Times New Roman"/>
          <w:b w:val="0"/>
          <w:bCs w:val="0"/>
          <w:sz w:val="28"/>
          <w:szCs w:val="28"/>
        </w:rPr>
        <w:t>трансгранично</w:t>
      </w:r>
      <w:r w:rsidR="00367E60">
        <w:rPr>
          <w:rFonts w:ascii="Times New Roman" w:hAnsi="Times New Roman" w:cs="Times New Roman"/>
          <w:b w:val="0"/>
          <w:bCs w:val="0"/>
          <w:sz w:val="28"/>
          <w:szCs w:val="28"/>
        </w:rPr>
        <w:t>м</w:t>
      </w:r>
      <w:r w:rsidRPr="008776C2">
        <w:rPr>
          <w:rFonts w:ascii="Times New Roman" w:hAnsi="Times New Roman" w:cs="Times New Roman"/>
          <w:b w:val="0"/>
          <w:bCs w:val="0"/>
          <w:sz w:val="28"/>
          <w:szCs w:val="28"/>
        </w:rPr>
        <w:t xml:space="preserve"> движени</w:t>
      </w:r>
      <w:r w:rsidR="00367E60">
        <w:rPr>
          <w:rFonts w:ascii="Times New Roman" w:hAnsi="Times New Roman" w:cs="Times New Roman"/>
          <w:b w:val="0"/>
          <w:bCs w:val="0"/>
          <w:sz w:val="28"/>
          <w:szCs w:val="28"/>
        </w:rPr>
        <w:t>и</w:t>
      </w:r>
      <w:r w:rsidRPr="008776C2">
        <w:rPr>
          <w:rFonts w:ascii="Times New Roman" w:hAnsi="Times New Roman" w:cs="Times New Roman"/>
          <w:b w:val="0"/>
          <w:bCs w:val="0"/>
          <w:sz w:val="28"/>
          <w:szCs w:val="28"/>
        </w:rPr>
        <w:t xml:space="preserve"> капитал</w:t>
      </w:r>
      <w:r w:rsidR="00CA080D">
        <w:rPr>
          <w:rFonts w:ascii="Times New Roman" w:hAnsi="Times New Roman" w:cs="Times New Roman"/>
          <w:b w:val="0"/>
          <w:bCs w:val="0"/>
          <w:sz w:val="28"/>
          <w:szCs w:val="28"/>
        </w:rPr>
        <w:t>а</w:t>
      </w:r>
      <w:r w:rsidR="00E514EF">
        <w:rPr>
          <w:rFonts w:ascii="Times New Roman" w:hAnsi="Times New Roman" w:cs="Times New Roman"/>
          <w:b w:val="0"/>
          <w:bCs w:val="0"/>
          <w:sz w:val="28"/>
          <w:szCs w:val="28"/>
        </w:rPr>
        <w:t xml:space="preserve"> в статистике внешнего сектора</w:t>
      </w:r>
      <w:r w:rsidR="00CA080D">
        <w:rPr>
          <w:rFonts w:ascii="Times New Roman" w:hAnsi="Times New Roman" w:cs="Times New Roman"/>
          <w:b w:val="0"/>
          <w:bCs w:val="0"/>
          <w:sz w:val="28"/>
          <w:szCs w:val="28"/>
        </w:rPr>
        <w:t xml:space="preserve">, основные виды </w:t>
      </w:r>
      <w:r w:rsidR="00367E60">
        <w:rPr>
          <w:rFonts w:ascii="Times New Roman" w:hAnsi="Times New Roman" w:cs="Times New Roman"/>
          <w:b w:val="0"/>
          <w:bCs w:val="0"/>
          <w:sz w:val="28"/>
          <w:szCs w:val="28"/>
        </w:rPr>
        <w:t xml:space="preserve">статических </w:t>
      </w:r>
      <w:r w:rsidR="00CA080D">
        <w:rPr>
          <w:rFonts w:ascii="Times New Roman" w:hAnsi="Times New Roman" w:cs="Times New Roman"/>
          <w:b w:val="0"/>
          <w:bCs w:val="0"/>
          <w:sz w:val="28"/>
          <w:szCs w:val="28"/>
        </w:rPr>
        <w:t>презентаций</w:t>
      </w:r>
      <w:r w:rsidR="00367E60">
        <w:rPr>
          <w:rFonts w:ascii="Times New Roman" w:hAnsi="Times New Roman" w:cs="Times New Roman"/>
          <w:b w:val="0"/>
          <w:bCs w:val="0"/>
          <w:sz w:val="28"/>
          <w:szCs w:val="28"/>
        </w:rPr>
        <w:t>, аналитическое представление платежного баланса</w:t>
      </w:r>
      <w:r w:rsidRPr="008776C2">
        <w:rPr>
          <w:rFonts w:ascii="Times New Roman" w:hAnsi="Times New Roman" w:cs="Times New Roman"/>
          <w:b w:val="0"/>
          <w:bCs w:val="0"/>
          <w:sz w:val="28"/>
          <w:szCs w:val="28"/>
        </w:rPr>
        <w:t xml:space="preserve">. </w:t>
      </w:r>
      <w:r w:rsidR="00367E60">
        <w:rPr>
          <w:rFonts w:ascii="Times New Roman" w:hAnsi="Times New Roman" w:cs="Times New Roman"/>
          <w:b w:val="0"/>
          <w:bCs w:val="0"/>
          <w:sz w:val="28"/>
          <w:szCs w:val="28"/>
        </w:rPr>
        <w:t>Отражение</w:t>
      </w:r>
      <w:r w:rsidR="00367E60" w:rsidRPr="00367E60">
        <w:rPr>
          <w:rFonts w:ascii="Times New Roman" w:hAnsi="Times New Roman" w:cs="Times New Roman"/>
          <w:b w:val="0"/>
          <w:bCs w:val="0"/>
          <w:sz w:val="28"/>
          <w:szCs w:val="28"/>
          <w:lang w:val="en-US"/>
        </w:rPr>
        <w:t xml:space="preserve"> </w:t>
      </w:r>
      <w:r w:rsidR="00367E60">
        <w:rPr>
          <w:rFonts w:ascii="Times New Roman" w:hAnsi="Times New Roman" w:cs="Times New Roman"/>
          <w:b w:val="0"/>
          <w:bCs w:val="0"/>
          <w:sz w:val="28"/>
          <w:szCs w:val="28"/>
        </w:rPr>
        <w:t>сведений</w:t>
      </w:r>
      <w:r w:rsidR="00367E60" w:rsidRPr="00367E60">
        <w:rPr>
          <w:rFonts w:ascii="Times New Roman" w:hAnsi="Times New Roman" w:cs="Times New Roman"/>
          <w:b w:val="0"/>
          <w:bCs w:val="0"/>
          <w:sz w:val="28"/>
          <w:szCs w:val="28"/>
          <w:lang w:val="en-US"/>
        </w:rPr>
        <w:t xml:space="preserve"> </w:t>
      </w:r>
      <w:r w:rsidR="00367E60">
        <w:rPr>
          <w:rFonts w:ascii="Times New Roman" w:hAnsi="Times New Roman" w:cs="Times New Roman"/>
          <w:b w:val="0"/>
          <w:bCs w:val="0"/>
          <w:sz w:val="28"/>
          <w:szCs w:val="28"/>
        </w:rPr>
        <w:t>о</w:t>
      </w:r>
      <w:r w:rsidR="00367E60" w:rsidRPr="00367E60">
        <w:rPr>
          <w:rFonts w:ascii="Times New Roman" w:hAnsi="Times New Roman" w:cs="Times New Roman"/>
          <w:b w:val="0"/>
          <w:bCs w:val="0"/>
          <w:sz w:val="28"/>
          <w:szCs w:val="28"/>
          <w:lang w:val="en-US"/>
        </w:rPr>
        <w:t xml:space="preserve"> </w:t>
      </w:r>
      <w:r w:rsidR="00367E60">
        <w:rPr>
          <w:rFonts w:ascii="Times New Roman" w:hAnsi="Times New Roman" w:cs="Times New Roman"/>
          <w:b w:val="0"/>
          <w:bCs w:val="0"/>
          <w:sz w:val="28"/>
          <w:szCs w:val="28"/>
        </w:rPr>
        <w:t>трансграничном</w:t>
      </w:r>
      <w:r w:rsidR="00367E60" w:rsidRPr="00367E60">
        <w:rPr>
          <w:rFonts w:ascii="Times New Roman" w:hAnsi="Times New Roman" w:cs="Times New Roman"/>
          <w:b w:val="0"/>
          <w:bCs w:val="0"/>
          <w:sz w:val="28"/>
          <w:szCs w:val="28"/>
          <w:lang w:val="en-US"/>
        </w:rPr>
        <w:t xml:space="preserve"> </w:t>
      </w:r>
      <w:r w:rsidR="00367E60">
        <w:rPr>
          <w:rFonts w:ascii="Times New Roman" w:hAnsi="Times New Roman" w:cs="Times New Roman"/>
          <w:b w:val="0"/>
          <w:bCs w:val="0"/>
          <w:sz w:val="28"/>
          <w:szCs w:val="28"/>
        </w:rPr>
        <w:t>движении</w:t>
      </w:r>
      <w:r w:rsidR="00367E60" w:rsidRPr="00367E60">
        <w:rPr>
          <w:rFonts w:ascii="Times New Roman" w:hAnsi="Times New Roman" w:cs="Times New Roman"/>
          <w:b w:val="0"/>
          <w:bCs w:val="0"/>
          <w:sz w:val="28"/>
          <w:szCs w:val="28"/>
          <w:lang w:val="en-US"/>
        </w:rPr>
        <w:t xml:space="preserve"> </w:t>
      </w:r>
      <w:r w:rsidR="00367E60">
        <w:rPr>
          <w:rFonts w:ascii="Times New Roman" w:hAnsi="Times New Roman" w:cs="Times New Roman"/>
          <w:b w:val="0"/>
          <w:bCs w:val="0"/>
          <w:sz w:val="28"/>
          <w:szCs w:val="28"/>
        </w:rPr>
        <w:t>капитала</w:t>
      </w:r>
      <w:r w:rsidR="00367E60" w:rsidRPr="00367E60">
        <w:rPr>
          <w:rFonts w:ascii="Times New Roman" w:hAnsi="Times New Roman" w:cs="Times New Roman"/>
          <w:b w:val="0"/>
          <w:bCs w:val="0"/>
          <w:sz w:val="28"/>
          <w:szCs w:val="28"/>
          <w:lang w:val="en-US"/>
        </w:rPr>
        <w:t xml:space="preserve"> </w:t>
      </w:r>
      <w:r w:rsidR="00367E60">
        <w:rPr>
          <w:rFonts w:ascii="Times New Roman" w:hAnsi="Times New Roman" w:cs="Times New Roman"/>
          <w:b w:val="0"/>
          <w:bCs w:val="0"/>
          <w:sz w:val="28"/>
          <w:szCs w:val="28"/>
        </w:rPr>
        <w:t>в</w:t>
      </w:r>
      <w:r w:rsidR="00367E60" w:rsidRPr="00367E60">
        <w:rPr>
          <w:rFonts w:ascii="Times New Roman" w:hAnsi="Times New Roman" w:cs="Times New Roman"/>
          <w:b w:val="0"/>
          <w:bCs w:val="0"/>
          <w:sz w:val="28"/>
          <w:szCs w:val="28"/>
          <w:lang w:val="en-US"/>
        </w:rPr>
        <w:t xml:space="preserve"> </w:t>
      </w:r>
      <w:r w:rsidR="00367E60">
        <w:rPr>
          <w:rFonts w:ascii="Times New Roman" w:hAnsi="Times New Roman" w:cs="Times New Roman"/>
          <w:b w:val="0"/>
          <w:bCs w:val="0"/>
          <w:sz w:val="28"/>
          <w:szCs w:val="28"/>
        </w:rPr>
        <w:t>б</w:t>
      </w:r>
      <w:r w:rsidRPr="008776C2">
        <w:rPr>
          <w:rFonts w:ascii="Times New Roman" w:hAnsi="Times New Roman" w:cs="Times New Roman"/>
          <w:b w:val="0"/>
          <w:bCs w:val="0"/>
          <w:sz w:val="28"/>
          <w:szCs w:val="28"/>
        </w:rPr>
        <w:t>аз</w:t>
      </w:r>
      <w:r w:rsidR="00367E60">
        <w:rPr>
          <w:rFonts w:ascii="Times New Roman" w:hAnsi="Times New Roman" w:cs="Times New Roman"/>
          <w:b w:val="0"/>
          <w:bCs w:val="0"/>
          <w:sz w:val="28"/>
          <w:szCs w:val="28"/>
        </w:rPr>
        <w:t>ах</w:t>
      </w:r>
      <w:r w:rsidR="00CA080D" w:rsidRPr="00CA080D">
        <w:rPr>
          <w:rFonts w:ascii="Times New Roman" w:hAnsi="Times New Roman" w:cs="Times New Roman"/>
          <w:b w:val="0"/>
          <w:bCs w:val="0"/>
          <w:sz w:val="28"/>
          <w:szCs w:val="28"/>
          <w:lang w:val="en-US"/>
        </w:rPr>
        <w:t xml:space="preserve"> </w:t>
      </w:r>
      <w:r w:rsidRPr="008776C2">
        <w:rPr>
          <w:rFonts w:ascii="Times New Roman" w:hAnsi="Times New Roman" w:cs="Times New Roman"/>
          <w:b w:val="0"/>
          <w:bCs w:val="0"/>
          <w:sz w:val="28"/>
          <w:szCs w:val="28"/>
        </w:rPr>
        <w:t>данных</w:t>
      </w:r>
      <w:r w:rsidR="00CA080D" w:rsidRPr="00CA080D">
        <w:rPr>
          <w:rFonts w:ascii="Times New Roman" w:hAnsi="Times New Roman" w:cs="Times New Roman"/>
          <w:b w:val="0"/>
          <w:bCs w:val="0"/>
          <w:sz w:val="28"/>
          <w:szCs w:val="28"/>
          <w:lang w:val="en-US"/>
        </w:rPr>
        <w:t xml:space="preserve"> </w:t>
      </w:r>
      <w:r w:rsidR="00CA080D">
        <w:rPr>
          <w:rFonts w:ascii="Times New Roman" w:hAnsi="Times New Roman" w:cs="Times New Roman"/>
          <w:b w:val="0"/>
          <w:bCs w:val="0"/>
          <w:sz w:val="28"/>
          <w:szCs w:val="28"/>
        </w:rPr>
        <w:t>международных</w:t>
      </w:r>
      <w:r w:rsidR="00CA080D" w:rsidRPr="00CA080D">
        <w:rPr>
          <w:rFonts w:ascii="Times New Roman" w:hAnsi="Times New Roman" w:cs="Times New Roman"/>
          <w:b w:val="0"/>
          <w:bCs w:val="0"/>
          <w:sz w:val="28"/>
          <w:szCs w:val="28"/>
          <w:lang w:val="en-US"/>
        </w:rPr>
        <w:t xml:space="preserve"> </w:t>
      </w:r>
      <w:r w:rsidR="00CA080D">
        <w:rPr>
          <w:rFonts w:ascii="Times New Roman" w:hAnsi="Times New Roman" w:cs="Times New Roman"/>
          <w:b w:val="0"/>
          <w:bCs w:val="0"/>
          <w:sz w:val="28"/>
          <w:szCs w:val="28"/>
        </w:rPr>
        <w:t>финансовых</w:t>
      </w:r>
      <w:r w:rsidR="00CA080D" w:rsidRPr="00CA080D">
        <w:rPr>
          <w:rFonts w:ascii="Times New Roman" w:hAnsi="Times New Roman" w:cs="Times New Roman"/>
          <w:b w:val="0"/>
          <w:bCs w:val="0"/>
          <w:sz w:val="28"/>
          <w:szCs w:val="28"/>
          <w:lang w:val="en-US"/>
        </w:rPr>
        <w:t xml:space="preserve"> </w:t>
      </w:r>
      <w:r w:rsidR="00CA080D">
        <w:rPr>
          <w:rFonts w:ascii="Times New Roman" w:hAnsi="Times New Roman" w:cs="Times New Roman"/>
          <w:b w:val="0"/>
          <w:bCs w:val="0"/>
          <w:sz w:val="28"/>
          <w:szCs w:val="28"/>
        </w:rPr>
        <w:t>организаций</w:t>
      </w:r>
      <w:r w:rsidRPr="008776C2">
        <w:rPr>
          <w:rFonts w:ascii="Times New Roman" w:hAnsi="Times New Roman" w:cs="Times New Roman"/>
          <w:b w:val="0"/>
          <w:bCs w:val="0"/>
          <w:sz w:val="28"/>
          <w:szCs w:val="28"/>
          <w:lang w:val="en-US"/>
        </w:rPr>
        <w:t>: World Economic Outlook, International Financial Statistics, Balance of Payments Statistics, OECD National Accounts</w:t>
      </w:r>
      <w:r w:rsidR="00CA080D" w:rsidRPr="00CA080D">
        <w:rPr>
          <w:rFonts w:ascii="Times New Roman" w:hAnsi="Times New Roman" w:cs="Times New Roman"/>
          <w:b w:val="0"/>
          <w:bCs w:val="0"/>
          <w:sz w:val="28"/>
          <w:szCs w:val="28"/>
          <w:lang w:val="en-US"/>
        </w:rPr>
        <w:t xml:space="preserve">, </w:t>
      </w:r>
      <w:r w:rsidRPr="008776C2">
        <w:rPr>
          <w:rFonts w:ascii="Times New Roman" w:hAnsi="Times New Roman" w:cs="Times New Roman"/>
          <w:b w:val="0"/>
          <w:bCs w:val="0"/>
          <w:sz w:val="28"/>
          <w:szCs w:val="28"/>
          <w:lang w:val="en-US"/>
        </w:rPr>
        <w:t xml:space="preserve">BIS Banking Statistics, Eurostat Statistics, ECB Statistics, Thomson Reuters DataStream. </w:t>
      </w:r>
      <w:r w:rsidR="00CA080D">
        <w:rPr>
          <w:rFonts w:ascii="Times New Roman" w:hAnsi="Times New Roman" w:cs="Times New Roman"/>
          <w:b w:val="0"/>
          <w:bCs w:val="0"/>
          <w:sz w:val="28"/>
          <w:szCs w:val="28"/>
        </w:rPr>
        <w:t xml:space="preserve">Методика </w:t>
      </w:r>
      <w:r w:rsidRPr="008776C2">
        <w:rPr>
          <w:rFonts w:ascii="Times New Roman" w:hAnsi="Times New Roman" w:cs="Times New Roman"/>
          <w:b w:val="0"/>
          <w:bCs w:val="0"/>
          <w:sz w:val="28"/>
          <w:szCs w:val="28"/>
        </w:rPr>
        <w:t xml:space="preserve">построения выборок </w:t>
      </w:r>
      <w:r w:rsidR="00367E60">
        <w:rPr>
          <w:rFonts w:ascii="Times New Roman" w:hAnsi="Times New Roman" w:cs="Times New Roman"/>
          <w:b w:val="0"/>
          <w:bCs w:val="0"/>
          <w:sz w:val="28"/>
          <w:szCs w:val="28"/>
        </w:rPr>
        <w:t>из</w:t>
      </w:r>
      <w:r w:rsidRPr="008776C2">
        <w:rPr>
          <w:rFonts w:ascii="Times New Roman" w:hAnsi="Times New Roman" w:cs="Times New Roman"/>
          <w:b w:val="0"/>
          <w:bCs w:val="0"/>
          <w:sz w:val="28"/>
          <w:szCs w:val="28"/>
        </w:rPr>
        <w:t xml:space="preserve"> </w:t>
      </w:r>
      <w:r w:rsidR="00CA080D">
        <w:rPr>
          <w:rFonts w:ascii="Times New Roman" w:hAnsi="Times New Roman" w:cs="Times New Roman"/>
          <w:b w:val="0"/>
          <w:bCs w:val="0"/>
          <w:sz w:val="28"/>
          <w:szCs w:val="28"/>
        </w:rPr>
        <w:t xml:space="preserve">баз данных </w:t>
      </w:r>
      <w:r w:rsidR="001A2CC8">
        <w:rPr>
          <w:rFonts w:ascii="Times New Roman" w:hAnsi="Times New Roman" w:cs="Times New Roman"/>
          <w:b w:val="0"/>
          <w:bCs w:val="0"/>
          <w:sz w:val="28"/>
          <w:szCs w:val="28"/>
        </w:rPr>
        <w:t xml:space="preserve">по </w:t>
      </w:r>
      <w:r w:rsidR="00CA080D">
        <w:rPr>
          <w:rFonts w:ascii="Times New Roman" w:hAnsi="Times New Roman" w:cs="Times New Roman"/>
          <w:b w:val="0"/>
          <w:bCs w:val="0"/>
          <w:sz w:val="28"/>
          <w:szCs w:val="28"/>
        </w:rPr>
        <w:t xml:space="preserve">статистики </w:t>
      </w:r>
      <w:r w:rsidRPr="008776C2">
        <w:rPr>
          <w:rFonts w:ascii="Times New Roman" w:hAnsi="Times New Roman" w:cs="Times New Roman"/>
          <w:b w:val="0"/>
          <w:bCs w:val="0"/>
          <w:sz w:val="28"/>
          <w:szCs w:val="28"/>
        </w:rPr>
        <w:t>трансгранично</w:t>
      </w:r>
      <w:r w:rsidR="00CA080D">
        <w:rPr>
          <w:rFonts w:ascii="Times New Roman" w:hAnsi="Times New Roman" w:cs="Times New Roman"/>
          <w:b w:val="0"/>
          <w:bCs w:val="0"/>
          <w:sz w:val="28"/>
          <w:szCs w:val="28"/>
        </w:rPr>
        <w:t>го</w:t>
      </w:r>
      <w:r w:rsidRPr="008776C2">
        <w:rPr>
          <w:rFonts w:ascii="Times New Roman" w:hAnsi="Times New Roman" w:cs="Times New Roman"/>
          <w:b w:val="0"/>
          <w:bCs w:val="0"/>
          <w:sz w:val="28"/>
          <w:szCs w:val="28"/>
        </w:rPr>
        <w:t xml:space="preserve"> движени</w:t>
      </w:r>
      <w:r w:rsidR="00CA080D">
        <w:rPr>
          <w:rFonts w:ascii="Times New Roman" w:hAnsi="Times New Roman" w:cs="Times New Roman"/>
          <w:b w:val="0"/>
          <w:bCs w:val="0"/>
          <w:sz w:val="28"/>
          <w:szCs w:val="28"/>
        </w:rPr>
        <w:t>я</w:t>
      </w:r>
      <w:r w:rsidRPr="008776C2">
        <w:rPr>
          <w:rFonts w:ascii="Times New Roman" w:hAnsi="Times New Roman" w:cs="Times New Roman"/>
          <w:b w:val="0"/>
          <w:bCs w:val="0"/>
          <w:sz w:val="28"/>
          <w:szCs w:val="28"/>
        </w:rPr>
        <w:t xml:space="preserve"> капитал</w:t>
      </w:r>
      <w:r w:rsidR="00CA080D">
        <w:rPr>
          <w:rFonts w:ascii="Times New Roman" w:hAnsi="Times New Roman" w:cs="Times New Roman"/>
          <w:b w:val="0"/>
          <w:bCs w:val="0"/>
          <w:sz w:val="28"/>
          <w:szCs w:val="28"/>
        </w:rPr>
        <w:t>а</w:t>
      </w:r>
      <w:r w:rsidRPr="008776C2">
        <w:rPr>
          <w:rFonts w:ascii="Times New Roman" w:hAnsi="Times New Roman" w:cs="Times New Roman"/>
          <w:b w:val="0"/>
          <w:bCs w:val="0"/>
          <w:sz w:val="28"/>
          <w:szCs w:val="28"/>
        </w:rPr>
        <w:t>.</w:t>
      </w:r>
    </w:p>
    <w:p w:rsidR="00E514EF" w:rsidRPr="00E514EF" w:rsidRDefault="001A2CC8" w:rsidP="00E514EF">
      <w:pPr>
        <w:pStyle w:val="1"/>
        <w:spacing w:before="0" w:after="0"/>
        <w:ind w:firstLine="709"/>
        <w:jc w:val="both"/>
        <w:rPr>
          <w:rFonts w:ascii="Times New Roman" w:hAnsi="Times New Roman" w:cs="Times New Roman"/>
          <w:b w:val="0"/>
          <w:bCs w:val="0"/>
          <w:sz w:val="28"/>
          <w:szCs w:val="28"/>
        </w:rPr>
      </w:pPr>
      <w:r>
        <w:rPr>
          <w:rFonts w:ascii="Times New Roman" w:hAnsi="Times New Roman" w:cs="Times New Roman"/>
          <w:b w:val="0"/>
          <w:bCs w:val="0"/>
          <w:sz w:val="28"/>
          <w:szCs w:val="28"/>
        </w:rPr>
        <w:t>Методика а</w:t>
      </w:r>
      <w:r w:rsidR="00E514EF">
        <w:rPr>
          <w:rFonts w:ascii="Times New Roman" w:hAnsi="Times New Roman" w:cs="Times New Roman"/>
          <w:b w:val="0"/>
          <w:bCs w:val="0"/>
          <w:sz w:val="28"/>
          <w:szCs w:val="28"/>
        </w:rPr>
        <w:t>нализ</w:t>
      </w:r>
      <w:r w:rsidR="005225AC">
        <w:rPr>
          <w:rFonts w:ascii="Times New Roman" w:hAnsi="Times New Roman" w:cs="Times New Roman"/>
          <w:b w:val="0"/>
          <w:bCs w:val="0"/>
          <w:sz w:val="28"/>
          <w:szCs w:val="28"/>
        </w:rPr>
        <w:t>а</w:t>
      </w:r>
      <w:r w:rsidR="00E514EF">
        <w:rPr>
          <w:rFonts w:ascii="Times New Roman" w:hAnsi="Times New Roman" w:cs="Times New Roman"/>
          <w:b w:val="0"/>
          <w:bCs w:val="0"/>
          <w:sz w:val="28"/>
          <w:szCs w:val="28"/>
        </w:rPr>
        <w:t xml:space="preserve"> </w:t>
      </w:r>
      <w:r>
        <w:rPr>
          <w:rFonts w:ascii="Times New Roman" w:hAnsi="Times New Roman" w:cs="Times New Roman"/>
          <w:b w:val="0"/>
          <w:bCs w:val="0"/>
          <w:sz w:val="28"/>
          <w:szCs w:val="28"/>
        </w:rPr>
        <w:t xml:space="preserve">форм размещения </w:t>
      </w:r>
      <w:r w:rsidR="00E514EF">
        <w:rPr>
          <w:rFonts w:ascii="Times New Roman" w:hAnsi="Times New Roman" w:cs="Times New Roman"/>
          <w:b w:val="0"/>
          <w:bCs w:val="0"/>
          <w:sz w:val="28"/>
          <w:szCs w:val="28"/>
        </w:rPr>
        <w:t>и</w:t>
      </w:r>
      <w:r w:rsidR="00E514EF" w:rsidRPr="008776C2">
        <w:rPr>
          <w:rFonts w:ascii="Times New Roman" w:hAnsi="Times New Roman" w:cs="Times New Roman"/>
          <w:b w:val="0"/>
          <w:bCs w:val="0"/>
          <w:sz w:val="28"/>
          <w:szCs w:val="28"/>
        </w:rPr>
        <w:t>ностранны</w:t>
      </w:r>
      <w:r w:rsidR="00E514EF">
        <w:rPr>
          <w:rFonts w:ascii="Times New Roman" w:hAnsi="Times New Roman" w:cs="Times New Roman"/>
          <w:b w:val="0"/>
          <w:bCs w:val="0"/>
          <w:sz w:val="28"/>
          <w:szCs w:val="28"/>
        </w:rPr>
        <w:t>х</w:t>
      </w:r>
      <w:r w:rsidR="00E514EF" w:rsidRPr="008776C2">
        <w:rPr>
          <w:rFonts w:ascii="Times New Roman" w:hAnsi="Times New Roman" w:cs="Times New Roman"/>
          <w:b w:val="0"/>
          <w:bCs w:val="0"/>
          <w:sz w:val="28"/>
          <w:szCs w:val="28"/>
        </w:rPr>
        <w:t xml:space="preserve"> актив</w:t>
      </w:r>
      <w:r w:rsidR="00E514EF">
        <w:rPr>
          <w:rFonts w:ascii="Times New Roman" w:hAnsi="Times New Roman" w:cs="Times New Roman"/>
          <w:b w:val="0"/>
          <w:bCs w:val="0"/>
          <w:sz w:val="28"/>
          <w:szCs w:val="28"/>
        </w:rPr>
        <w:t>ов</w:t>
      </w:r>
      <w:r w:rsidR="00E514EF" w:rsidRPr="008776C2">
        <w:rPr>
          <w:rFonts w:ascii="Times New Roman" w:hAnsi="Times New Roman" w:cs="Times New Roman"/>
          <w:b w:val="0"/>
          <w:bCs w:val="0"/>
          <w:sz w:val="28"/>
          <w:szCs w:val="28"/>
        </w:rPr>
        <w:t xml:space="preserve"> и </w:t>
      </w:r>
      <w:r>
        <w:rPr>
          <w:rFonts w:ascii="Times New Roman" w:hAnsi="Times New Roman" w:cs="Times New Roman"/>
          <w:b w:val="0"/>
          <w:bCs w:val="0"/>
          <w:sz w:val="28"/>
          <w:szCs w:val="28"/>
        </w:rPr>
        <w:t xml:space="preserve">привлечения внешних </w:t>
      </w:r>
      <w:r w:rsidR="00E514EF" w:rsidRPr="008776C2">
        <w:rPr>
          <w:rFonts w:ascii="Times New Roman" w:hAnsi="Times New Roman" w:cs="Times New Roman"/>
          <w:b w:val="0"/>
          <w:bCs w:val="0"/>
          <w:sz w:val="28"/>
          <w:szCs w:val="28"/>
        </w:rPr>
        <w:t>обязательств</w:t>
      </w:r>
      <w:r w:rsidR="00E514EF">
        <w:rPr>
          <w:rFonts w:ascii="Times New Roman" w:hAnsi="Times New Roman" w:cs="Times New Roman"/>
          <w:b w:val="0"/>
          <w:bCs w:val="0"/>
          <w:sz w:val="28"/>
          <w:szCs w:val="28"/>
        </w:rPr>
        <w:t xml:space="preserve"> экономики</w:t>
      </w:r>
      <w:r w:rsidR="00E514EF" w:rsidRPr="008776C2">
        <w:rPr>
          <w:rFonts w:ascii="Times New Roman" w:hAnsi="Times New Roman" w:cs="Times New Roman"/>
          <w:b w:val="0"/>
          <w:bCs w:val="0"/>
          <w:sz w:val="28"/>
          <w:szCs w:val="28"/>
        </w:rPr>
        <w:t xml:space="preserve">. </w:t>
      </w:r>
      <w:r>
        <w:rPr>
          <w:rFonts w:ascii="Times New Roman" w:hAnsi="Times New Roman" w:cs="Times New Roman"/>
          <w:b w:val="0"/>
          <w:bCs w:val="0"/>
          <w:sz w:val="28"/>
          <w:szCs w:val="28"/>
        </w:rPr>
        <w:t>Методика выявления специализации</w:t>
      </w:r>
      <w:r w:rsidR="00E514EF">
        <w:rPr>
          <w:rFonts w:ascii="Times New Roman" w:hAnsi="Times New Roman" w:cs="Times New Roman"/>
          <w:b w:val="0"/>
          <w:bCs w:val="0"/>
          <w:sz w:val="28"/>
          <w:szCs w:val="28"/>
        </w:rPr>
        <w:t xml:space="preserve"> страны </w:t>
      </w:r>
      <w:r>
        <w:rPr>
          <w:rFonts w:ascii="Times New Roman" w:hAnsi="Times New Roman" w:cs="Times New Roman"/>
          <w:b w:val="0"/>
          <w:bCs w:val="0"/>
          <w:sz w:val="28"/>
          <w:szCs w:val="28"/>
        </w:rPr>
        <w:t>на международном рынке капитала на основе композиции внешних активов и обязательств</w:t>
      </w:r>
      <w:r w:rsidR="00E514EF">
        <w:rPr>
          <w:rFonts w:ascii="Times New Roman" w:hAnsi="Times New Roman" w:cs="Times New Roman"/>
          <w:b w:val="0"/>
          <w:bCs w:val="0"/>
          <w:sz w:val="28"/>
          <w:szCs w:val="28"/>
        </w:rPr>
        <w:t xml:space="preserve">. </w:t>
      </w:r>
    </w:p>
    <w:p w:rsidR="004A4211" w:rsidRPr="008776C2" w:rsidRDefault="004A4211" w:rsidP="004A4211">
      <w:pPr>
        <w:pStyle w:val="1"/>
        <w:spacing w:before="0" w:after="0"/>
        <w:ind w:firstLine="709"/>
        <w:jc w:val="both"/>
        <w:rPr>
          <w:rFonts w:ascii="Times New Roman" w:hAnsi="Times New Roman" w:cs="Times New Roman"/>
          <w:bCs w:val="0"/>
          <w:sz w:val="28"/>
          <w:szCs w:val="28"/>
        </w:rPr>
      </w:pPr>
      <w:r>
        <w:rPr>
          <w:rFonts w:ascii="Times New Roman" w:hAnsi="Times New Roman" w:cs="Times New Roman"/>
          <w:bCs w:val="0"/>
          <w:sz w:val="28"/>
          <w:szCs w:val="28"/>
        </w:rPr>
        <w:t>Тема 3</w:t>
      </w:r>
      <w:r w:rsidRPr="008776C2">
        <w:rPr>
          <w:rFonts w:ascii="Times New Roman" w:hAnsi="Times New Roman" w:cs="Times New Roman"/>
          <w:bCs w:val="0"/>
          <w:sz w:val="28"/>
          <w:szCs w:val="28"/>
        </w:rPr>
        <w:t xml:space="preserve">. </w:t>
      </w:r>
      <w:r w:rsidR="003273C7">
        <w:rPr>
          <w:rFonts w:ascii="Times New Roman" w:hAnsi="Times New Roman" w:cs="Times New Roman"/>
          <w:bCs w:val="0"/>
          <w:sz w:val="28"/>
          <w:szCs w:val="28"/>
        </w:rPr>
        <w:t>Р</w:t>
      </w:r>
      <w:r w:rsidR="00A453A5">
        <w:rPr>
          <w:rFonts w:ascii="Times New Roman" w:hAnsi="Times New Roman" w:cs="Times New Roman"/>
          <w:bCs w:val="0"/>
          <w:sz w:val="28"/>
          <w:szCs w:val="28"/>
        </w:rPr>
        <w:t>егулировани</w:t>
      </w:r>
      <w:r w:rsidR="003273C7">
        <w:rPr>
          <w:rFonts w:ascii="Times New Roman" w:hAnsi="Times New Roman" w:cs="Times New Roman"/>
          <w:bCs w:val="0"/>
          <w:sz w:val="28"/>
          <w:szCs w:val="28"/>
        </w:rPr>
        <w:t>е</w:t>
      </w:r>
      <w:r w:rsidR="00A453A5">
        <w:rPr>
          <w:rFonts w:ascii="Times New Roman" w:hAnsi="Times New Roman" w:cs="Times New Roman"/>
          <w:bCs w:val="0"/>
          <w:sz w:val="28"/>
          <w:szCs w:val="28"/>
        </w:rPr>
        <w:t xml:space="preserve"> т</w:t>
      </w:r>
      <w:r w:rsidR="00A31D39">
        <w:rPr>
          <w:rFonts w:ascii="Times New Roman" w:hAnsi="Times New Roman" w:cs="Times New Roman"/>
          <w:bCs w:val="0"/>
          <w:sz w:val="28"/>
          <w:szCs w:val="28"/>
        </w:rPr>
        <w:t>рансгранично</w:t>
      </w:r>
      <w:r w:rsidR="00A453A5">
        <w:rPr>
          <w:rFonts w:ascii="Times New Roman" w:hAnsi="Times New Roman" w:cs="Times New Roman"/>
          <w:bCs w:val="0"/>
          <w:sz w:val="28"/>
          <w:szCs w:val="28"/>
        </w:rPr>
        <w:t>го</w:t>
      </w:r>
      <w:r w:rsidRPr="008776C2">
        <w:rPr>
          <w:rFonts w:ascii="Times New Roman" w:hAnsi="Times New Roman" w:cs="Times New Roman"/>
          <w:bCs w:val="0"/>
          <w:sz w:val="28"/>
          <w:szCs w:val="28"/>
        </w:rPr>
        <w:t xml:space="preserve"> движени</w:t>
      </w:r>
      <w:r w:rsidR="00A453A5">
        <w:rPr>
          <w:rFonts w:ascii="Times New Roman" w:hAnsi="Times New Roman" w:cs="Times New Roman"/>
          <w:bCs w:val="0"/>
          <w:sz w:val="28"/>
          <w:szCs w:val="28"/>
        </w:rPr>
        <w:t>я</w:t>
      </w:r>
      <w:r w:rsidRPr="008776C2">
        <w:rPr>
          <w:rFonts w:ascii="Times New Roman" w:hAnsi="Times New Roman" w:cs="Times New Roman"/>
          <w:bCs w:val="0"/>
          <w:sz w:val="28"/>
          <w:szCs w:val="28"/>
        </w:rPr>
        <w:t xml:space="preserve"> капитала </w:t>
      </w:r>
      <w:r>
        <w:rPr>
          <w:rFonts w:ascii="Times New Roman" w:hAnsi="Times New Roman" w:cs="Times New Roman"/>
          <w:bCs w:val="0"/>
          <w:sz w:val="28"/>
          <w:szCs w:val="28"/>
        </w:rPr>
        <w:t>на национальн</w:t>
      </w:r>
      <w:r w:rsidR="00A453A5">
        <w:rPr>
          <w:rFonts w:ascii="Times New Roman" w:hAnsi="Times New Roman" w:cs="Times New Roman"/>
          <w:bCs w:val="0"/>
          <w:sz w:val="28"/>
          <w:szCs w:val="28"/>
        </w:rPr>
        <w:t>ом и международном рынках</w:t>
      </w:r>
      <w:r w:rsidRPr="008776C2">
        <w:rPr>
          <w:rFonts w:ascii="Times New Roman" w:hAnsi="Times New Roman" w:cs="Times New Roman"/>
          <w:bCs w:val="0"/>
          <w:sz w:val="28"/>
          <w:szCs w:val="28"/>
        </w:rPr>
        <w:t xml:space="preserve">. </w:t>
      </w:r>
    </w:p>
    <w:p w:rsidR="00A453A5" w:rsidRPr="007B7CFD" w:rsidRDefault="001A2CC8" w:rsidP="00A453A5">
      <w:pPr>
        <w:pStyle w:val="1"/>
        <w:spacing w:before="0" w:after="0"/>
        <w:ind w:firstLine="709"/>
        <w:jc w:val="both"/>
        <w:rPr>
          <w:rFonts w:ascii="Times New Roman" w:hAnsi="Times New Roman" w:cs="Times New Roman"/>
          <w:b w:val="0"/>
          <w:bCs w:val="0"/>
          <w:sz w:val="28"/>
          <w:szCs w:val="28"/>
        </w:rPr>
      </w:pPr>
      <w:r>
        <w:rPr>
          <w:rFonts w:ascii="Times New Roman" w:hAnsi="Times New Roman" w:cs="Times New Roman"/>
          <w:b w:val="0"/>
          <w:bCs w:val="0"/>
          <w:sz w:val="28"/>
          <w:szCs w:val="28"/>
        </w:rPr>
        <w:t>Феномен «утечки капитала» с формирующихся рынков</w:t>
      </w:r>
      <w:r w:rsidR="00A453A5">
        <w:rPr>
          <w:rFonts w:ascii="Times New Roman" w:hAnsi="Times New Roman" w:cs="Times New Roman"/>
          <w:b w:val="0"/>
          <w:bCs w:val="0"/>
          <w:sz w:val="28"/>
          <w:szCs w:val="28"/>
        </w:rPr>
        <w:t>, его мотивы и механизмы</w:t>
      </w:r>
      <w:r>
        <w:rPr>
          <w:rFonts w:ascii="Times New Roman" w:hAnsi="Times New Roman" w:cs="Times New Roman"/>
          <w:b w:val="0"/>
          <w:bCs w:val="0"/>
          <w:sz w:val="28"/>
          <w:szCs w:val="28"/>
        </w:rPr>
        <w:t xml:space="preserve">. </w:t>
      </w:r>
      <w:r w:rsidR="00A453A5">
        <w:rPr>
          <w:rFonts w:ascii="Times New Roman" w:hAnsi="Times New Roman" w:cs="Times New Roman"/>
          <w:b w:val="0"/>
          <w:bCs w:val="0"/>
          <w:sz w:val="28"/>
          <w:szCs w:val="28"/>
        </w:rPr>
        <w:t xml:space="preserve">Генезис «избыточных внешних капиталов» на национальных </w:t>
      </w:r>
      <w:r w:rsidR="009A4D48">
        <w:rPr>
          <w:rFonts w:ascii="Times New Roman" w:hAnsi="Times New Roman" w:cs="Times New Roman"/>
          <w:b w:val="0"/>
          <w:bCs w:val="0"/>
          <w:sz w:val="28"/>
          <w:szCs w:val="28"/>
        </w:rPr>
        <w:t xml:space="preserve">рынках, </w:t>
      </w:r>
      <w:r w:rsidR="009A4D48" w:rsidRPr="009A4D48">
        <w:rPr>
          <w:rFonts w:ascii="Times New Roman" w:hAnsi="Times New Roman" w:cs="Times New Roman"/>
          <w:b w:val="0"/>
          <w:bCs w:val="0"/>
          <w:sz w:val="28"/>
          <w:szCs w:val="28"/>
        </w:rPr>
        <w:t>последствия</w:t>
      </w:r>
      <w:r w:rsidR="009A4D48" w:rsidRPr="008776C2">
        <w:rPr>
          <w:rFonts w:ascii="Times New Roman" w:hAnsi="Times New Roman" w:cs="Times New Roman"/>
          <w:b w:val="0"/>
          <w:bCs w:val="0"/>
          <w:sz w:val="28"/>
          <w:szCs w:val="28"/>
        </w:rPr>
        <w:t xml:space="preserve"> «избыточных» иностранных инвестиций для макроэкономического равновесия и финансовой стабильности</w:t>
      </w:r>
      <w:r w:rsidR="009A4D48">
        <w:rPr>
          <w:rFonts w:ascii="Times New Roman" w:hAnsi="Times New Roman" w:cs="Times New Roman"/>
          <w:b w:val="0"/>
          <w:bCs w:val="0"/>
          <w:sz w:val="28"/>
          <w:szCs w:val="28"/>
        </w:rPr>
        <w:t xml:space="preserve"> в развивающихся странах</w:t>
      </w:r>
      <w:r w:rsidR="00A453A5">
        <w:rPr>
          <w:rFonts w:ascii="Times New Roman" w:hAnsi="Times New Roman" w:cs="Times New Roman"/>
          <w:b w:val="0"/>
          <w:bCs w:val="0"/>
          <w:sz w:val="28"/>
          <w:szCs w:val="28"/>
        </w:rPr>
        <w:t xml:space="preserve">. </w:t>
      </w:r>
      <w:r w:rsidR="00A453A5" w:rsidRPr="008776C2">
        <w:rPr>
          <w:rFonts w:ascii="Times New Roman" w:hAnsi="Times New Roman" w:cs="Times New Roman"/>
          <w:b w:val="0"/>
          <w:bCs w:val="0"/>
          <w:sz w:val="28"/>
          <w:szCs w:val="28"/>
        </w:rPr>
        <w:t xml:space="preserve">Подходы к регулированию трансграничных потоков капитала на национальном </w:t>
      </w:r>
      <w:r w:rsidR="00A453A5">
        <w:rPr>
          <w:rFonts w:ascii="Times New Roman" w:hAnsi="Times New Roman" w:cs="Times New Roman"/>
          <w:b w:val="0"/>
          <w:bCs w:val="0"/>
          <w:sz w:val="28"/>
          <w:szCs w:val="28"/>
        </w:rPr>
        <w:t>рынке</w:t>
      </w:r>
      <w:r w:rsidR="00A453A5" w:rsidRPr="008776C2">
        <w:rPr>
          <w:rFonts w:ascii="Times New Roman" w:hAnsi="Times New Roman" w:cs="Times New Roman"/>
          <w:b w:val="0"/>
          <w:bCs w:val="0"/>
          <w:sz w:val="28"/>
          <w:szCs w:val="28"/>
        </w:rPr>
        <w:t xml:space="preserve">. </w:t>
      </w:r>
      <w:r w:rsidR="00A453A5">
        <w:rPr>
          <w:rFonts w:ascii="Times New Roman" w:hAnsi="Times New Roman" w:cs="Times New Roman"/>
          <w:b w:val="0"/>
          <w:bCs w:val="0"/>
          <w:sz w:val="28"/>
          <w:szCs w:val="28"/>
        </w:rPr>
        <w:t>Основные направления контроля за движением капитала на национальных рынках, формы финансовых потоков, подверженных регулированию, основные механизмы регулирования. «Три линии» защиты национального финансового рынка от разрушительных волн глобального финансового капитала.</w:t>
      </w:r>
    </w:p>
    <w:p w:rsidR="009A4D48" w:rsidRDefault="00A453A5" w:rsidP="00A453A5">
      <w:pPr>
        <w:pStyle w:val="1"/>
        <w:spacing w:before="0" w:after="0"/>
        <w:ind w:firstLine="709"/>
        <w:jc w:val="both"/>
        <w:rPr>
          <w:rFonts w:ascii="Times New Roman" w:hAnsi="Times New Roman" w:cs="Times New Roman"/>
          <w:b w:val="0"/>
          <w:bCs w:val="0"/>
          <w:sz w:val="28"/>
          <w:szCs w:val="28"/>
        </w:rPr>
      </w:pPr>
      <w:r w:rsidRPr="008776C2">
        <w:rPr>
          <w:rFonts w:ascii="Times New Roman" w:hAnsi="Times New Roman" w:cs="Times New Roman"/>
          <w:b w:val="0"/>
          <w:bCs w:val="0"/>
          <w:sz w:val="28"/>
          <w:szCs w:val="28"/>
        </w:rPr>
        <w:t xml:space="preserve">Основные вызовы, формирующиеся </w:t>
      </w:r>
      <w:r>
        <w:rPr>
          <w:rFonts w:ascii="Times New Roman" w:hAnsi="Times New Roman" w:cs="Times New Roman"/>
          <w:b w:val="0"/>
          <w:bCs w:val="0"/>
          <w:sz w:val="28"/>
          <w:szCs w:val="28"/>
        </w:rPr>
        <w:t xml:space="preserve">из-за </w:t>
      </w:r>
      <w:r w:rsidRPr="008776C2">
        <w:rPr>
          <w:rFonts w:ascii="Times New Roman" w:hAnsi="Times New Roman" w:cs="Times New Roman"/>
          <w:b w:val="0"/>
          <w:bCs w:val="0"/>
          <w:sz w:val="28"/>
          <w:szCs w:val="28"/>
        </w:rPr>
        <w:t>асимметричности трансграничных потоков капитала</w:t>
      </w:r>
      <w:r>
        <w:rPr>
          <w:rFonts w:ascii="Times New Roman" w:hAnsi="Times New Roman" w:cs="Times New Roman"/>
          <w:b w:val="0"/>
          <w:bCs w:val="0"/>
          <w:sz w:val="28"/>
          <w:szCs w:val="28"/>
        </w:rPr>
        <w:t xml:space="preserve"> на </w:t>
      </w:r>
      <w:r w:rsidR="009A4D48">
        <w:rPr>
          <w:rFonts w:ascii="Times New Roman" w:hAnsi="Times New Roman" w:cs="Times New Roman"/>
          <w:b w:val="0"/>
          <w:bCs w:val="0"/>
          <w:sz w:val="28"/>
          <w:szCs w:val="28"/>
        </w:rPr>
        <w:t xml:space="preserve">международном </w:t>
      </w:r>
      <w:r>
        <w:rPr>
          <w:rFonts w:ascii="Times New Roman" w:hAnsi="Times New Roman" w:cs="Times New Roman"/>
          <w:b w:val="0"/>
          <w:bCs w:val="0"/>
          <w:sz w:val="28"/>
          <w:szCs w:val="28"/>
        </w:rPr>
        <w:t>рынке</w:t>
      </w:r>
      <w:r w:rsidRPr="008776C2">
        <w:rPr>
          <w:rFonts w:ascii="Times New Roman" w:hAnsi="Times New Roman" w:cs="Times New Roman"/>
          <w:b w:val="0"/>
          <w:bCs w:val="0"/>
          <w:sz w:val="28"/>
          <w:szCs w:val="28"/>
        </w:rPr>
        <w:t xml:space="preserve">. Генезис </w:t>
      </w:r>
      <w:r>
        <w:rPr>
          <w:rFonts w:ascii="Times New Roman" w:hAnsi="Times New Roman" w:cs="Times New Roman"/>
          <w:b w:val="0"/>
          <w:bCs w:val="0"/>
          <w:sz w:val="28"/>
          <w:szCs w:val="28"/>
        </w:rPr>
        <w:t>«</w:t>
      </w:r>
      <w:r w:rsidRPr="008776C2">
        <w:rPr>
          <w:rFonts w:ascii="Times New Roman" w:hAnsi="Times New Roman" w:cs="Times New Roman"/>
          <w:b w:val="0"/>
          <w:bCs w:val="0"/>
          <w:sz w:val="28"/>
          <w:szCs w:val="28"/>
        </w:rPr>
        <w:t>блуждающих капиталов</w:t>
      </w:r>
      <w:r>
        <w:rPr>
          <w:rFonts w:ascii="Times New Roman" w:hAnsi="Times New Roman" w:cs="Times New Roman"/>
          <w:b w:val="0"/>
          <w:bCs w:val="0"/>
          <w:sz w:val="28"/>
          <w:szCs w:val="28"/>
        </w:rPr>
        <w:t>»</w:t>
      </w:r>
      <w:r w:rsidRPr="008776C2">
        <w:rPr>
          <w:rFonts w:ascii="Times New Roman" w:hAnsi="Times New Roman" w:cs="Times New Roman"/>
          <w:b w:val="0"/>
          <w:bCs w:val="0"/>
          <w:sz w:val="28"/>
          <w:szCs w:val="28"/>
        </w:rPr>
        <w:t xml:space="preserve"> и </w:t>
      </w:r>
      <w:r>
        <w:rPr>
          <w:rFonts w:ascii="Times New Roman" w:hAnsi="Times New Roman" w:cs="Times New Roman"/>
          <w:b w:val="0"/>
          <w:bCs w:val="0"/>
          <w:sz w:val="28"/>
          <w:szCs w:val="28"/>
        </w:rPr>
        <w:t>«</w:t>
      </w:r>
      <w:r w:rsidRPr="008776C2">
        <w:rPr>
          <w:rFonts w:ascii="Times New Roman" w:hAnsi="Times New Roman" w:cs="Times New Roman"/>
          <w:b w:val="0"/>
          <w:bCs w:val="0"/>
          <w:sz w:val="28"/>
          <w:szCs w:val="28"/>
        </w:rPr>
        <w:t>горячих денег</w:t>
      </w:r>
      <w:r>
        <w:rPr>
          <w:rFonts w:ascii="Times New Roman" w:hAnsi="Times New Roman" w:cs="Times New Roman"/>
          <w:b w:val="0"/>
          <w:bCs w:val="0"/>
          <w:sz w:val="28"/>
          <w:szCs w:val="28"/>
        </w:rPr>
        <w:t>» на глобальном рынке, анализ последствий их обращения на внешнем рынке для глобальной финансовой стабильности</w:t>
      </w:r>
      <w:r w:rsidRPr="008776C2">
        <w:rPr>
          <w:rFonts w:ascii="Times New Roman" w:hAnsi="Times New Roman" w:cs="Times New Roman"/>
          <w:b w:val="0"/>
          <w:bCs w:val="0"/>
          <w:sz w:val="28"/>
          <w:szCs w:val="28"/>
        </w:rPr>
        <w:t>.</w:t>
      </w:r>
      <w:r>
        <w:rPr>
          <w:rFonts w:ascii="Times New Roman" w:hAnsi="Times New Roman" w:cs="Times New Roman"/>
          <w:b w:val="0"/>
          <w:bCs w:val="0"/>
          <w:sz w:val="28"/>
          <w:szCs w:val="28"/>
        </w:rPr>
        <w:t xml:space="preserve"> </w:t>
      </w:r>
    </w:p>
    <w:p w:rsidR="004A4211" w:rsidRPr="008776C2" w:rsidRDefault="00A453A5" w:rsidP="009A4D48">
      <w:pPr>
        <w:pStyle w:val="1"/>
        <w:spacing w:before="0" w:after="0"/>
        <w:ind w:firstLine="709"/>
        <w:jc w:val="both"/>
        <w:rPr>
          <w:rFonts w:ascii="Times New Roman" w:hAnsi="Times New Roman" w:cs="Times New Roman"/>
          <w:b w:val="0"/>
          <w:bCs w:val="0"/>
          <w:sz w:val="28"/>
          <w:szCs w:val="28"/>
        </w:rPr>
      </w:pPr>
      <w:r>
        <w:rPr>
          <w:rFonts w:ascii="Times New Roman" w:hAnsi="Times New Roman" w:cs="Times New Roman"/>
          <w:b w:val="0"/>
          <w:bCs w:val="0"/>
          <w:sz w:val="28"/>
          <w:szCs w:val="28"/>
        </w:rPr>
        <w:t xml:space="preserve">Выработка согласованности подходов к </w:t>
      </w:r>
      <w:r w:rsidRPr="008776C2">
        <w:rPr>
          <w:rFonts w:ascii="Times New Roman" w:hAnsi="Times New Roman" w:cs="Times New Roman"/>
          <w:b w:val="0"/>
          <w:bCs w:val="0"/>
          <w:sz w:val="28"/>
          <w:szCs w:val="28"/>
        </w:rPr>
        <w:t>регулировани</w:t>
      </w:r>
      <w:r>
        <w:rPr>
          <w:rFonts w:ascii="Times New Roman" w:hAnsi="Times New Roman" w:cs="Times New Roman"/>
          <w:b w:val="0"/>
          <w:bCs w:val="0"/>
          <w:sz w:val="28"/>
          <w:szCs w:val="28"/>
        </w:rPr>
        <w:t>ю</w:t>
      </w:r>
      <w:r w:rsidRPr="008776C2">
        <w:rPr>
          <w:rFonts w:ascii="Times New Roman" w:hAnsi="Times New Roman" w:cs="Times New Roman"/>
          <w:b w:val="0"/>
          <w:bCs w:val="0"/>
          <w:sz w:val="28"/>
          <w:szCs w:val="28"/>
        </w:rPr>
        <w:t xml:space="preserve"> трансграничных потоков капитала на международном уровн</w:t>
      </w:r>
      <w:r w:rsidR="009A4D48">
        <w:rPr>
          <w:rFonts w:ascii="Times New Roman" w:hAnsi="Times New Roman" w:cs="Times New Roman"/>
          <w:b w:val="0"/>
          <w:bCs w:val="0"/>
          <w:sz w:val="28"/>
          <w:szCs w:val="28"/>
        </w:rPr>
        <w:t>е</w:t>
      </w:r>
      <w:r w:rsidRPr="008776C2">
        <w:rPr>
          <w:rFonts w:ascii="Times New Roman" w:hAnsi="Times New Roman" w:cs="Times New Roman"/>
          <w:b w:val="0"/>
          <w:bCs w:val="0"/>
          <w:sz w:val="28"/>
          <w:szCs w:val="28"/>
        </w:rPr>
        <w:t xml:space="preserve">. </w:t>
      </w:r>
      <w:r w:rsidR="009A4D48">
        <w:rPr>
          <w:rFonts w:ascii="Times New Roman" w:hAnsi="Times New Roman" w:cs="Times New Roman"/>
          <w:b w:val="0"/>
          <w:bCs w:val="0"/>
          <w:sz w:val="28"/>
          <w:szCs w:val="28"/>
        </w:rPr>
        <w:t xml:space="preserve">Направления </w:t>
      </w:r>
      <w:r w:rsidRPr="008776C2">
        <w:rPr>
          <w:rFonts w:ascii="Times New Roman" w:hAnsi="Times New Roman" w:cs="Times New Roman"/>
          <w:b w:val="0"/>
          <w:bCs w:val="0"/>
          <w:sz w:val="28"/>
          <w:szCs w:val="28"/>
        </w:rPr>
        <w:t xml:space="preserve">глобального регулирования </w:t>
      </w:r>
      <w:r>
        <w:rPr>
          <w:rFonts w:ascii="Times New Roman" w:hAnsi="Times New Roman" w:cs="Times New Roman"/>
          <w:b w:val="0"/>
          <w:bCs w:val="0"/>
          <w:sz w:val="28"/>
          <w:szCs w:val="28"/>
        </w:rPr>
        <w:t xml:space="preserve">трансграничного движения </w:t>
      </w:r>
      <w:r w:rsidRPr="008776C2">
        <w:rPr>
          <w:rFonts w:ascii="Times New Roman" w:hAnsi="Times New Roman" w:cs="Times New Roman"/>
          <w:b w:val="0"/>
          <w:bCs w:val="0"/>
          <w:sz w:val="28"/>
          <w:szCs w:val="28"/>
        </w:rPr>
        <w:t>капитала</w:t>
      </w:r>
      <w:r w:rsidR="009A4D48">
        <w:rPr>
          <w:rFonts w:ascii="Times New Roman" w:hAnsi="Times New Roman" w:cs="Times New Roman"/>
          <w:b w:val="0"/>
          <w:bCs w:val="0"/>
          <w:sz w:val="28"/>
          <w:szCs w:val="28"/>
        </w:rPr>
        <w:t>, важнейшие и</w:t>
      </w:r>
      <w:r w:rsidR="009A4D48" w:rsidRPr="008776C2">
        <w:rPr>
          <w:rFonts w:ascii="Times New Roman" w:hAnsi="Times New Roman" w:cs="Times New Roman"/>
          <w:b w:val="0"/>
          <w:bCs w:val="0"/>
          <w:sz w:val="28"/>
          <w:szCs w:val="28"/>
        </w:rPr>
        <w:t>нициативы Группы 20 в отношении регулировани</w:t>
      </w:r>
      <w:r w:rsidR="009A4D48">
        <w:rPr>
          <w:rFonts w:ascii="Times New Roman" w:hAnsi="Times New Roman" w:cs="Times New Roman"/>
          <w:b w:val="0"/>
          <w:bCs w:val="0"/>
          <w:sz w:val="28"/>
          <w:szCs w:val="28"/>
        </w:rPr>
        <w:t>я</w:t>
      </w:r>
      <w:r w:rsidR="009A4D48" w:rsidRPr="008776C2">
        <w:rPr>
          <w:rFonts w:ascii="Times New Roman" w:hAnsi="Times New Roman" w:cs="Times New Roman"/>
          <w:b w:val="0"/>
          <w:bCs w:val="0"/>
          <w:sz w:val="28"/>
          <w:szCs w:val="28"/>
        </w:rPr>
        <w:t xml:space="preserve"> трансграничных потоков капитала</w:t>
      </w:r>
      <w:r w:rsidRPr="008776C2">
        <w:rPr>
          <w:rFonts w:ascii="Times New Roman" w:hAnsi="Times New Roman" w:cs="Times New Roman"/>
          <w:b w:val="0"/>
          <w:bCs w:val="0"/>
          <w:sz w:val="28"/>
          <w:szCs w:val="28"/>
        </w:rPr>
        <w:t xml:space="preserve">. </w:t>
      </w:r>
      <w:r w:rsidR="009A4D48">
        <w:rPr>
          <w:rFonts w:ascii="Times New Roman" w:hAnsi="Times New Roman" w:cs="Times New Roman"/>
          <w:b w:val="0"/>
          <w:bCs w:val="0"/>
          <w:sz w:val="28"/>
          <w:szCs w:val="28"/>
        </w:rPr>
        <w:t>П</w:t>
      </w:r>
      <w:r w:rsidRPr="008776C2">
        <w:rPr>
          <w:rFonts w:ascii="Times New Roman" w:hAnsi="Times New Roman" w:cs="Times New Roman"/>
          <w:b w:val="0"/>
          <w:bCs w:val="0"/>
          <w:sz w:val="28"/>
          <w:szCs w:val="28"/>
        </w:rPr>
        <w:t xml:space="preserve">ротиворечия между интересами развитых и развивающихся стран в отношении глобального регулирования </w:t>
      </w:r>
      <w:r>
        <w:rPr>
          <w:rFonts w:ascii="Times New Roman" w:hAnsi="Times New Roman" w:cs="Times New Roman"/>
          <w:b w:val="0"/>
          <w:bCs w:val="0"/>
          <w:sz w:val="28"/>
          <w:szCs w:val="28"/>
        </w:rPr>
        <w:t xml:space="preserve">трансграничного движения </w:t>
      </w:r>
      <w:r w:rsidRPr="008776C2">
        <w:rPr>
          <w:rFonts w:ascii="Times New Roman" w:hAnsi="Times New Roman" w:cs="Times New Roman"/>
          <w:b w:val="0"/>
          <w:bCs w:val="0"/>
          <w:sz w:val="28"/>
          <w:szCs w:val="28"/>
        </w:rPr>
        <w:t>капитала. Эффективность мер глобального регулирования потоков капитала</w:t>
      </w:r>
      <w:r>
        <w:rPr>
          <w:rFonts w:ascii="Times New Roman" w:hAnsi="Times New Roman" w:cs="Times New Roman"/>
          <w:b w:val="0"/>
          <w:bCs w:val="0"/>
          <w:sz w:val="28"/>
          <w:szCs w:val="28"/>
        </w:rPr>
        <w:t>.</w:t>
      </w:r>
    </w:p>
    <w:p w:rsidR="007B7CFD" w:rsidRPr="008776C2" w:rsidRDefault="007B7CFD" w:rsidP="007B7CFD">
      <w:pPr>
        <w:pStyle w:val="1"/>
        <w:spacing w:before="0" w:after="0"/>
        <w:ind w:firstLine="709"/>
        <w:jc w:val="both"/>
        <w:rPr>
          <w:rFonts w:ascii="Times New Roman" w:hAnsi="Times New Roman" w:cs="Times New Roman"/>
          <w:bCs w:val="0"/>
          <w:sz w:val="28"/>
          <w:szCs w:val="28"/>
        </w:rPr>
      </w:pPr>
      <w:r>
        <w:rPr>
          <w:rFonts w:ascii="Times New Roman" w:hAnsi="Times New Roman" w:cs="Times New Roman"/>
          <w:bCs w:val="0"/>
          <w:sz w:val="28"/>
          <w:szCs w:val="28"/>
        </w:rPr>
        <w:t xml:space="preserve">Тема </w:t>
      </w:r>
      <w:r w:rsidR="00DC7B8B">
        <w:rPr>
          <w:rFonts w:ascii="Times New Roman" w:hAnsi="Times New Roman" w:cs="Times New Roman"/>
          <w:bCs w:val="0"/>
          <w:sz w:val="28"/>
          <w:szCs w:val="28"/>
        </w:rPr>
        <w:t>4</w:t>
      </w:r>
      <w:r w:rsidRPr="008776C2">
        <w:rPr>
          <w:rFonts w:ascii="Times New Roman" w:hAnsi="Times New Roman" w:cs="Times New Roman"/>
          <w:bCs w:val="0"/>
          <w:sz w:val="28"/>
          <w:szCs w:val="28"/>
        </w:rPr>
        <w:t xml:space="preserve">. </w:t>
      </w:r>
      <w:r>
        <w:rPr>
          <w:rFonts w:ascii="Times New Roman" w:hAnsi="Times New Roman" w:cs="Times New Roman"/>
          <w:bCs w:val="0"/>
          <w:sz w:val="28"/>
          <w:szCs w:val="28"/>
        </w:rPr>
        <w:t xml:space="preserve">Трансграничное движение капитала и </w:t>
      </w:r>
      <w:r w:rsidRPr="008776C2">
        <w:rPr>
          <w:rFonts w:ascii="Times New Roman" w:hAnsi="Times New Roman" w:cs="Times New Roman"/>
          <w:bCs w:val="0"/>
          <w:sz w:val="28"/>
          <w:szCs w:val="28"/>
        </w:rPr>
        <w:t>экономический рост.</w:t>
      </w:r>
      <w:r>
        <w:rPr>
          <w:rFonts w:ascii="Times New Roman" w:hAnsi="Times New Roman" w:cs="Times New Roman"/>
          <w:bCs w:val="0"/>
          <w:sz w:val="28"/>
          <w:szCs w:val="28"/>
        </w:rPr>
        <w:t xml:space="preserve"> Использование трансграничного движения капитала в формировании финансов </w:t>
      </w:r>
      <w:r w:rsidR="00990048">
        <w:rPr>
          <w:rFonts w:ascii="Times New Roman" w:hAnsi="Times New Roman" w:cs="Times New Roman"/>
          <w:bCs w:val="0"/>
          <w:sz w:val="28"/>
          <w:szCs w:val="28"/>
        </w:rPr>
        <w:t xml:space="preserve">национальных </w:t>
      </w:r>
      <w:r>
        <w:rPr>
          <w:rFonts w:ascii="Times New Roman" w:hAnsi="Times New Roman" w:cs="Times New Roman"/>
          <w:bCs w:val="0"/>
          <w:sz w:val="28"/>
          <w:szCs w:val="28"/>
        </w:rPr>
        <w:t>компаний</w:t>
      </w:r>
      <w:r w:rsidR="009669C9">
        <w:rPr>
          <w:rFonts w:ascii="Times New Roman" w:hAnsi="Times New Roman" w:cs="Times New Roman"/>
          <w:bCs w:val="0"/>
          <w:sz w:val="28"/>
          <w:szCs w:val="28"/>
        </w:rPr>
        <w:t>.</w:t>
      </w:r>
      <w:r w:rsidRPr="008776C2">
        <w:rPr>
          <w:rFonts w:ascii="Times New Roman" w:hAnsi="Times New Roman" w:cs="Times New Roman"/>
          <w:bCs w:val="0"/>
          <w:sz w:val="28"/>
          <w:szCs w:val="28"/>
        </w:rPr>
        <w:t xml:space="preserve"> </w:t>
      </w:r>
    </w:p>
    <w:p w:rsidR="009A4D48" w:rsidRDefault="009A4D48" w:rsidP="009A4D48">
      <w:pPr>
        <w:pStyle w:val="1"/>
        <w:spacing w:before="0" w:after="0"/>
        <w:ind w:firstLine="709"/>
        <w:jc w:val="both"/>
        <w:rPr>
          <w:rFonts w:ascii="Times New Roman" w:hAnsi="Times New Roman" w:cs="Times New Roman"/>
          <w:b w:val="0"/>
          <w:bCs w:val="0"/>
          <w:sz w:val="28"/>
          <w:szCs w:val="28"/>
        </w:rPr>
      </w:pPr>
      <w:r w:rsidRPr="008776C2">
        <w:rPr>
          <w:rFonts w:ascii="Times New Roman" w:hAnsi="Times New Roman" w:cs="Times New Roman"/>
          <w:b w:val="0"/>
          <w:bCs w:val="0"/>
          <w:sz w:val="28"/>
          <w:szCs w:val="28"/>
        </w:rPr>
        <w:t>Структура принятия инвестиционных решений на международном рынке</w:t>
      </w:r>
      <w:r>
        <w:rPr>
          <w:rFonts w:ascii="Times New Roman" w:hAnsi="Times New Roman" w:cs="Times New Roman"/>
          <w:b w:val="0"/>
          <w:bCs w:val="0"/>
          <w:sz w:val="28"/>
          <w:szCs w:val="28"/>
        </w:rPr>
        <w:t xml:space="preserve"> капитала</w:t>
      </w:r>
      <w:r w:rsidRPr="008776C2">
        <w:rPr>
          <w:rFonts w:ascii="Times New Roman" w:hAnsi="Times New Roman" w:cs="Times New Roman"/>
          <w:b w:val="0"/>
          <w:bCs w:val="0"/>
          <w:sz w:val="28"/>
          <w:szCs w:val="28"/>
        </w:rPr>
        <w:t xml:space="preserve">. Основные движущие мотивы инвесторов на глобальном </w:t>
      </w:r>
      <w:r>
        <w:rPr>
          <w:rFonts w:ascii="Times New Roman" w:hAnsi="Times New Roman" w:cs="Times New Roman"/>
          <w:b w:val="0"/>
          <w:bCs w:val="0"/>
          <w:sz w:val="28"/>
          <w:szCs w:val="28"/>
        </w:rPr>
        <w:t xml:space="preserve">финансовом </w:t>
      </w:r>
      <w:r w:rsidRPr="008776C2">
        <w:rPr>
          <w:rFonts w:ascii="Times New Roman" w:hAnsi="Times New Roman" w:cs="Times New Roman"/>
          <w:b w:val="0"/>
          <w:bCs w:val="0"/>
          <w:sz w:val="28"/>
          <w:szCs w:val="28"/>
        </w:rPr>
        <w:t>рынк</w:t>
      </w:r>
      <w:r>
        <w:rPr>
          <w:rFonts w:ascii="Times New Roman" w:hAnsi="Times New Roman" w:cs="Times New Roman"/>
          <w:b w:val="0"/>
          <w:bCs w:val="0"/>
          <w:sz w:val="28"/>
          <w:szCs w:val="28"/>
        </w:rPr>
        <w:t>е, р</w:t>
      </w:r>
      <w:r w:rsidRPr="008776C2">
        <w:rPr>
          <w:rFonts w:ascii="Times New Roman" w:hAnsi="Times New Roman" w:cs="Times New Roman"/>
          <w:b w:val="0"/>
          <w:bCs w:val="0"/>
          <w:sz w:val="28"/>
          <w:szCs w:val="28"/>
        </w:rPr>
        <w:t xml:space="preserve">ациональное и иррациональное в </w:t>
      </w:r>
      <w:r>
        <w:rPr>
          <w:rFonts w:ascii="Times New Roman" w:hAnsi="Times New Roman" w:cs="Times New Roman"/>
          <w:b w:val="0"/>
          <w:bCs w:val="0"/>
          <w:sz w:val="28"/>
          <w:szCs w:val="28"/>
        </w:rPr>
        <w:t xml:space="preserve">поведении институциональных </w:t>
      </w:r>
      <w:r>
        <w:rPr>
          <w:rFonts w:ascii="Times New Roman" w:hAnsi="Times New Roman" w:cs="Times New Roman"/>
          <w:b w:val="0"/>
          <w:bCs w:val="0"/>
          <w:sz w:val="28"/>
          <w:szCs w:val="28"/>
        </w:rPr>
        <w:lastRenderedPageBreak/>
        <w:t xml:space="preserve">инвесторов, </w:t>
      </w:r>
      <w:r w:rsidRPr="008776C2">
        <w:rPr>
          <w:rFonts w:ascii="Times New Roman" w:hAnsi="Times New Roman" w:cs="Times New Roman"/>
          <w:b w:val="0"/>
          <w:bCs w:val="0"/>
          <w:sz w:val="28"/>
          <w:szCs w:val="28"/>
        </w:rPr>
        <w:t>«</w:t>
      </w:r>
      <w:r>
        <w:rPr>
          <w:rFonts w:ascii="Times New Roman" w:hAnsi="Times New Roman" w:cs="Times New Roman"/>
          <w:b w:val="0"/>
          <w:bCs w:val="0"/>
          <w:sz w:val="28"/>
          <w:szCs w:val="28"/>
        </w:rPr>
        <w:t>с</w:t>
      </w:r>
      <w:r w:rsidRPr="008776C2">
        <w:rPr>
          <w:rFonts w:ascii="Times New Roman" w:hAnsi="Times New Roman" w:cs="Times New Roman"/>
          <w:b w:val="0"/>
          <w:bCs w:val="0"/>
          <w:sz w:val="28"/>
          <w:szCs w:val="28"/>
        </w:rPr>
        <w:t xml:space="preserve">тадное» поведение инвесторов. </w:t>
      </w:r>
    </w:p>
    <w:p w:rsidR="009A4D48" w:rsidRDefault="009A4D48" w:rsidP="009A4D48">
      <w:pPr>
        <w:pStyle w:val="1"/>
        <w:spacing w:before="0" w:after="0"/>
        <w:ind w:firstLine="709"/>
        <w:jc w:val="both"/>
        <w:rPr>
          <w:rFonts w:ascii="Times New Roman" w:hAnsi="Times New Roman" w:cs="Times New Roman"/>
          <w:b w:val="0"/>
          <w:bCs w:val="0"/>
          <w:sz w:val="28"/>
          <w:szCs w:val="28"/>
        </w:rPr>
      </w:pPr>
      <w:r>
        <w:rPr>
          <w:rFonts w:ascii="Times New Roman" w:hAnsi="Times New Roman" w:cs="Times New Roman"/>
          <w:b w:val="0"/>
          <w:bCs w:val="0"/>
          <w:sz w:val="28"/>
          <w:szCs w:val="28"/>
        </w:rPr>
        <w:t>«</w:t>
      </w:r>
      <w:r w:rsidRPr="008776C2">
        <w:rPr>
          <w:rFonts w:ascii="Times New Roman" w:hAnsi="Times New Roman" w:cs="Times New Roman"/>
          <w:b w:val="0"/>
          <w:bCs w:val="0"/>
          <w:sz w:val="28"/>
          <w:szCs w:val="28"/>
        </w:rPr>
        <w:t>Качество</w:t>
      </w:r>
      <w:r>
        <w:rPr>
          <w:rFonts w:ascii="Times New Roman" w:hAnsi="Times New Roman" w:cs="Times New Roman"/>
          <w:b w:val="0"/>
          <w:bCs w:val="0"/>
          <w:sz w:val="28"/>
          <w:szCs w:val="28"/>
        </w:rPr>
        <w:t>»</w:t>
      </w:r>
      <w:r w:rsidRPr="008776C2">
        <w:rPr>
          <w:rFonts w:ascii="Times New Roman" w:hAnsi="Times New Roman" w:cs="Times New Roman"/>
          <w:b w:val="0"/>
          <w:bCs w:val="0"/>
          <w:sz w:val="28"/>
          <w:szCs w:val="28"/>
        </w:rPr>
        <w:t xml:space="preserve"> иностранных инвестиций. </w:t>
      </w:r>
      <w:r>
        <w:rPr>
          <w:rFonts w:ascii="Times New Roman" w:hAnsi="Times New Roman" w:cs="Times New Roman"/>
          <w:b w:val="0"/>
          <w:bCs w:val="0"/>
          <w:sz w:val="28"/>
          <w:szCs w:val="28"/>
        </w:rPr>
        <w:t xml:space="preserve">Противоречивое </w:t>
      </w:r>
      <w:r w:rsidRPr="008776C2">
        <w:rPr>
          <w:rFonts w:ascii="Times New Roman" w:hAnsi="Times New Roman" w:cs="Times New Roman"/>
          <w:b w:val="0"/>
          <w:bCs w:val="0"/>
          <w:sz w:val="28"/>
          <w:szCs w:val="28"/>
        </w:rPr>
        <w:t>влияни</w:t>
      </w:r>
      <w:r>
        <w:rPr>
          <w:rFonts w:ascii="Times New Roman" w:hAnsi="Times New Roman" w:cs="Times New Roman"/>
          <w:b w:val="0"/>
          <w:bCs w:val="0"/>
          <w:sz w:val="28"/>
          <w:szCs w:val="28"/>
        </w:rPr>
        <w:t>е</w:t>
      </w:r>
      <w:r w:rsidRPr="008776C2">
        <w:rPr>
          <w:rFonts w:ascii="Times New Roman" w:hAnsi="Times New Roman" w:cs="Times New Roman"/>
          <w:b w:val="0"/>
          <w:bCs w:val="0"/>
          <w:sz w:val="28"/>
          <w:szCs w:val="28"/>
        </w:rPr>
        <w:t xml:space="preserve"> иностранных инвестиций на экономический рост. </w:t>
      </w:r>
      <w:r>
        <w:rPr>
          <w:rFonts w:ascii="Times New Roman" w:hAnsi="Times New Roman" w:cs="Times New Roman"/>
          <w:b w:val="0"/>
          <w:bCs w:val="0"/>
          <w:sz w:val="28"/>
          <w:szCs w:val="28"/>
        </w:rPr>
        <w:t xml:space="preserve">Анализ эффективности форм привлечения </w:t>
      </w:r>
      <w:r w:rsidRPr="008776C2">
        <w:rPr>
          <w:rFonts w:ascii="Times New Roman" w:hAnsi="Times New Roman" w:cs="Times New Roman"/>
          <w:b w:val="0"/>
          <w:bCs w:val="0"/>
          <w:sz w:val="28"/>
          <w:szCs w:val="28"/>
        </w:rPr>
        <w:t xml:space="preserve">иностранного капитала для решения задач долгосрочного развития </w:t>
      </w:r>
      <w:r>
        <w:rPr>
          <w:rFonts w:ascii="Times New Roman" w:hAnsi="Times New Roman" w:cs="Times New Roman"/>
          <w:b w:val="0"/>
          <w:bCs w:val="0"/>
          <w:sz w:val="28"/>
          <w:szCs w:val="28"/>
        </w:rPr>
        <w:t xml:space="preserve">национальной </w:t>
      </w:r>
      <w:r w:rsidRPr="008776C2">
        <w:rPr>
          <w:rFonts w:ascii="Times New Roman" w:hAnsi="Times New Roman" w:cs="Times New Roman"/>
          <w:b w:val="0"/>
          <w:bCs w:val="0"/>
          <w:sz w:val="28"/>
          <w:szCs w:val="28"/>
        </w:rPr>
        <w:t>экономики. Соотношение масштабов национального и международного финансового рынков</w:t>
      </w:r>
      <w:r>
        <w:rPr>
          <w:rFonts w:ascii="Times New Roman" w:hAnsi="Times New Roman" w:cs="Times New Roman"/>
          <w:b w:val="0"/>
          <w:bCs w:val="0"/>
          <w:sz w:val="28"/>
          <w:szCs w:val="28"/>
        </w:rPr>
        <w:t>, п</w:t>
      </w:r>
      <w:r w:rsidRPr="008776C2">
        <w:rPr>
          <w:rFonts w:ascii="Times New Roman" w:hAnsi="Times New Roman" w:cs="Times New Roman"/>
          <w:b w:val="0"/>
          <w:bCs w:val="0"/>
          <w:sz w:val="28"/>
          <w:szCs w:val="28"/>
        </w:rPr>
        <w:t>роблема «слишком большой рыбы для маленького пруда».</w:t>
      </w:r>
    </w:p>
    <w:p w:rsidR="007B7CFD" w:rsidRDefault="007B7CFD" w:rsidP="007B7CFD">
      <w:pPr>
        <w:pStyle w:val="1"/>
        <w:spacing w:before="0" w:after="0"/>
        <w:ind w:firstLine="709"/>
        <w:jc w:val="both"/>
        <w:rPr>
          <w:rFonts w:ascii="Times New Roman" w:hAnsi="Times New Roman" w:cs="Times New Roman"/>
          <w:b w:val="0"/>
          <w:bCs w:val="0"/>
          <w:sz w:val="28"/>
          <w:szCs w:val="28"/>
        </w:rPr>
      </w:pPr>
      <w:r>
        <w:rPr>
          <w:rFonts w:ascii="Times New Roman" w:hAnsi="Times New Roman" w:cs="Times New Roman"/>
          <w:b w:val="0"/>
          <w:bCs w:val="0"/>
          <w:sz w:val="28"/>
          <w:szCs w:val="28"/>
        </w:rPr>
        <w:t xml:space="preserve">Особенности использования привлеченного иностранного капитала в формировании ресурсной базы </w:t>
      </w:r>
      <w:r w:rsidR="009A4D48">
        <w:rPr>
          <w:rFonts w:ascii="Times New Roman" w:hAnsi="Times New Roman" w:cs="Times New Roman"/>
          <w:b w:val="0"/>
          <w:bCs w:val="0"/>
          <w:sz w:val="28"/>
          <w:szCs w:val="28"/>
        </w:rPr>
        <w:t xml:space="preserve">национальных </w:t>
      </w:r>
      <w:r>
        <w:rPr>
          <w:rFonts w:ascii="Times New Roman" w:hAnsi="Times New Roman" w:cs="Times New Roman"/>
          <w:b w:val="0"/>
          <w:bCs w:val="0"/>
          <w:sz w:val="28"/>
          <w:szCs w:val="28"/>
        </w:rPr>
        <w:t xml:space="preserve">компаний. Основные виды рисков, связанных с привлечением внешнего </w:t>
      </w:r>
      <w:r w:rsidR="00990048">
        <w:rPr>
          <w:rFonts w:ascii="Times New Roman" w:hAnsi="Times New Roman" w:cs="Times New Roman"/>
          <w:b w:val="0"/>
          <w:bCs w:val="0"/>
          <w:sz w:val="28"/>
          <w:szCs w:val="28"/>
        </w:rPr>
        <w:t xml:space="preserve">финансирования, </w:t>
      </w:r>
      <w:r>
        <w:rPr>
          <w:rFonts w:ascii="Times New Roman" w:hAnsi="Times New Roman" w:cs="Times New Roman"/>
          <w:b w:val="0"/>
          <w:bCs w:val="0"/>
          <w:sz w:val="28"/>
          <w:szCs w:val="28"/>
        </w:rPr>
        <w:t xml:space="preserve">для корпоративных финансов. Сравнительные характеристики привлечения иностранного капитала в различных формах: </w:t>
      </w:r>
      <w:proofErr w:type="spellStart"/>
      <w:r>
        <w:rPr>
          <w:rFonts w:ascii="Times New Roman" w:hAnsi="Times New Roman" w:cs="Times New Roman"/>
          <w:b w:val="0"/>
          <w:bCs w:val="0"/>
          <w:sz w:val="28"/>
          <w:szCs w:val="28"/>
        </w:rPr>
        <w:t>еврооблигационные</w:t>
      </w:r>
      <w:proofErr w:type="spellEnd"/>
      <w:r>
        <w:rPr>
          <w:rFonts w:ascii="Times New Roman" w:hAnsi="Times New Roman" w:cs="Times New Roman"/>
          <w:b w:val="0"/>
          <w:bCs w:val="0"/>
          <w:sz w:val="28"/>
          <w:szCs w:val="28"/>
        </w:rPr>
        <w:t xml:space="preserve"> займы; синдицированные кредиты; субординированные кредиты и др.</w:t>
      </w:r>
    </w:p>
    <w:p w:rsidR="007B7CFD" w:rsidRDefault="007B7CFD" w:rsidP="007B7CFD">
      <w:pPr>
        <w:pStyle w:val="1"/>
        <w:spacing w:before="0" w:after="0"/>
        <w:ind w:firstLine="709"/>
        <w:jc w:val="both"/>
        <w:rPr>
          <w:rFonts w:ascii="Times New Roman" w:hAnsi="Times New Roman" w:cs="Times New Roman"/>
          <w:b w:val="0"/>
          <w:bCs w:val="0"/>
          <w:sz w:val="28"/>
          <w:szCs w:val="28"/>
        </w:rPr>
      </w:pPr>
      <w:r w:rsidRPr="00463B89">
        <w:rPr>
          <w:rFonts w:ascii="Times New Roman" w:hAnsi="Times New Roman" w:cs="Times New Roman"/>
          <w:b w:val="0"/>
          <w:bCs w:val="0"/>
          <w:sz w:val="28"/>
          <w:szCs w:val="28"/>
        </w:rPr>
        <w:t xml:space="preserve">Особенности формирования иностранных активов </w:t>
      </w:r>
      <w:r w:rsidR="00990048">
        <w:rPr>
          <w:rFonts w:ascii="Times New Roman" w:hAnsi="Times New Roman" w:cs="Times New Roman"/>
          <w:b w:val="0"/>
          <w:bCs w:val="0"/>
          <w:sz w:val="28"/>
          <w:szCs w:val="28"/>
        </w:rPr>
        <w:t xml:space="preserve">национальными </w:t>
      </w:r>
      <w:r w:rsidRPr="00463B89">
        <w:rPr>
          <w:rFonts w:ascii="Times New Roman" w:hAnsi="Times New Roman" w:cs="Times New Roman"/>
          <w:b w:val="0"/>
          <w:bCs w:val="0"/>
          <w:sz w:val="28"/>
          <w:szCs w:val="28"/>
        </w:rPr>
        <w:t>компани</w:t>
      </w:r>
      <w:r w:rsidR="00990048">
        <w:rPr>
          <w:rFonts w:ascii="Times New Roman" w:hAnsi="Times New Roman" w:cs="Times New Roman"/>
          <w:b w:val="0"/>
          <w:bCs w:val="0"/>
          <w:sz w:val="28"/>
          <w:szCs w:val="28"/>
        </w:rPr>
        <w:t>ями и использование иностранных инвестиций для в</w:t>
      </w:r>
      <w:r>
        <w:rPr>
          <w:rFonts w:ascii="Times New Roman" w:hAnsi="Times New Roman" w:cs="Times New Roman"/>
          <w:b w:val="0"/>
          <w:bCs w:val="0"/>
          <w:sz w:val="28"/>
          <w:szCs w:val="28"/>
        </w:rPr>
        <w:t>овлечени</w:t>
      </w:r>
      <w:r w:rsidR="00990048">
        <w:rPr>
          <w:rFonts w:ascii="Times New Roman" w:hAnsi="Times New Roman" w:cs="Times New Roman"/>
          <w:b w:val="0"/>
          <w:bCs w:val="0"/>
          <w:sz w:val="28"/>
          <w:szCs w:val="28"/>
        </w:rPr>
        <w:t>я</w:t>
      </w:r>
      <w:r>
        <w:rPr>
          <w:rFonts w:ascii="Times New Roman" w:hAnsi="Times New Roman" w:cs="Times New Roman"/>
          <w:b w:val="0"/>
          <w:bCs w:val="0"/>
          <w:sz w:val="28"/>
          <w:szCs w:val="28"/>
        </w:rPr>
        <w:t xml:space="preserve"> национальных компаний в глобальные цепочки добавленной стоимости. </w:t>
      </w:r>
      <w:r w:rsidR="00990048">
        <w:rPr>
          <w:rFonts w:ascii="Times New Roman" w:hAnsi="Times New Roman" w:cs="Times New Roman"/>
          <w:b w:val="0"/>
          <w:bCs w:val="0"/>
          <w:sz w:val="28"/>
          <w:szCs w:val="28"/>
        </w:rPr>
        <w:t xml:space="preserve">Выбор оптимальных форм </w:t>
      </w:r>
      <w:r>
        <w:rPr>
          <w:rFonts w:ascii="Times New Roman" w:hAnsi="Times New Roman" w:cs="Times New Roman"/>
          <w:b w:val="0"/>
          <w:bCs w:val="0"/>
          <w:sz w:val="28"/>
          <w:szCs w:val="28"/>
        </w:rPr>
        <w:t xml:space="preserve">экспорта национального капитала за рубеж. Проблемы использования оффшорных юрисдикций в организации трансграничных потоков капитала. Оценка рисков </w:t>
      </w:r>
      <w:proofErr w:type="spellStart"/>
      <w:r>
        <w:rPr>
          <w:rFonts w:ascii="Times New Roman" w:hAnsi="Times New Roman" w:cs="Times New Roman"/>
          <w:b w:val="0"/>
          <w:bCs w:val="0"/>
          <w:sz w:val="28"/>
          <w:szCs w:val="28"/>
        </w:rPr>
        <w:t>санкционных</w:t>
      </w:r>
      <w:proofErr w:type="spellEnd"/>
      <w:r>
        <w:rPr>
          <w:rFonts w:ascii="Times New Roman" w:hAnsi="Times New Roman" w:cs="Times New Roman"/>
          <w:b w:val="0"/>
          <w:bCs w:val="0"/>
          <w:sz w:val="28"/>
          <w:szCs w:val="28"/>
        </w:rPr>
        <w:t xml:space="preserve"> ограничений </w:t>
      </w:r>
      <w:r w:rsidR="00990048">
        <w:rPr>
          <w:rFonts w:ascii="Times New Roman" w:hAnsi="Times New Roman" w:cs="Times New Roman"/>
          <w:b w:val="0"/>
          <w:bCs w:val="0"/>
          <w:sz w:val="28"/>
          <w:szCs w:val="28"/>
        </w:rPr>
        <w:t>для</w:t>
      </w:r>
      <w:r>
        <w:rPr>
          <w:rFonts w:ascii="Times New Roman" w:hAnsi="Times New Roman" w:cs="Times New Roman"/>
          <w:b w:val="0"/>
          <w:bCs w:val="0"/>
          <w:sz w:val="28"/>
          <w:szCs w:val="28"/>
        </w:rPr>
        <w:t xml:space="preserve"> </w:t>
      </w:r>
      <w:r w:rsidR="00990048">
        <w:rPr>
          <w:rFonts w:ascii="Times New Roman" w:hAnsi="Times New Roman" w:cs="Times New Roman"/>
          <w:b w:val="0"/>
          <w:bCs w:val="0"/>
          <w:sz w:val="28"/>
          <w:szCs w:val="28"/>
        </w:rPr>
        <w:t xml:space="preserve">национальных компаний, вовлеченных в </w:t>
      </w:r>
      <w:r>
        <w:rPr>
          <w:rFonts w:ascii="Times New Roman" w:hAnsi="Times New Roman" w:cs="Times New Roman"/>
          <w:b w:val="0"/>
          <w:bCs w:val="0"/>
          <w:sz w:val="28"/>
          <w:szCs w:val="28"/>
        </w:rPr>
        <w:t>трансгранично</w:t>
      </w:r>
      <w:r w:rsidR="00990048">
        <w:rPr>
          <w:rFonts w:ascii="Times New Roman" w:hAnsi="Times New Roman" w:cs="Times New Roman"/>
          <w:b w:val="0"/>
          <w:bCs w:val="0"/>
          <w:sz w:val="28"/>
          <w:szCs w:val="28"/>
        </w:rPr>
        <w:t>е</w:t>
      </w:r>
      <w:r>
        <w:rPr>
          <w:rFonts w:ascii="Times New Roman" w:hAnsi="Times New Roman" w:cs="Times New Roman"/>
          <w:b w:val="0"/>
          <w:bCs w:val="0"/>
          <w:sz w:val="28"/>
          <w:szCs w:val="28"/>
        </w:rPr>
        <w:t xml:space="preserve"> движени</w:t>
      </w:r>
      <w:r w:rsidR="00990048">
        <w:rPr>
          <w:rFonts w:ascii="Times New Roman" w:hAnsi="Times New Roman" w:cs="Times New Roman"/>
          <w:b w:val="0"/>
          <w:bCs w:val="0"/>
          <w:sz w:val="28"/>
          <w:szCs w:val="28"/>
        </w:rPr>
        <w:t>е</w:t>
      </w:r>
      <w:r>
        <w:rPr>
          <w:rFonts w:ascii="Times New Roman" w:hAnsi="Times New Roman" w:cs="Times New Roman"/>
          <w:b w:val="0"/>
          <w:bCs w:val="0"/>
          <w:sz w:val="28"/>
          <w:szCs w:val="28"/>
        </w:rPr>
        <w:t xml:space="preserve"> капитала.</w:t>
      </w:r>
    </w:p>
    <w:p w:rsidR="007B7CFD" w:rsidRPr="007B7CFD" w:rsidRDefault="007B7CFD" w:rsidP="007B7CFD">
      <w:pPr>
        <w:pStyle w:val="1"/>
        <w:spacing w:before="0" w:after="0"/>
        <w:ind w:firstLine="709"/>
        <w:jc w:val="both"/>
        <w:rPr>
          <w:rFonts w:ascii="Times New Roman" w:hAnsi="Times New Roman" w:cs="Times New Roman"/>
          <w:b w:val="0"/>
          <w:bCs w:val="0"/>
          <w:sz w:val="28"/>
          <w:szCs w:val="28"/>
        </w:rPr>
      </w:pPr>
      <w:r w:rsidRPr="007B7CFD">
        <w:rPr>
          <w:rFonts w:ascii="Times New Roman" w:hAnsi="Times New Roman" w:cs="Times New Roman"/>
          <w:b w:val="0"/>
          <w:bCs w:val="0"/>
          <w:sz w:val="28"/>
          <w:szCs w:val="28"/>
        </w:rPr>
        <w:t xml:space="preserve">Инновационные формы привлечения иностранного капитала. Развитие </w:t>
      </w:r>
      <w:proofErr w:type="spellStart"/>
      <w:r w:rsidRPr="007B7CFD">
        <w:rPr>
          <w:rFonts w:ascii="Times New Roman" w:hAnsi="Times New Roman" w:cs="Times New Roman"/>
          <w:b w:val="0"/>
          <w:bCs w:val="0"/>
          <w:sz w:val="28"/>
          <w:szCs w:val="28"/>
        </w:rPr>
        <w:t>финтехов</w:t>
      </w:r>
      <w:proofErr w:type="spellEnd"/>
      <w:r w:rsidRPr="007B7CFD">
        <w:rPr>
          <w:rFonts w:ascii="Times New Roman" w:hAnsi="Times New Roman" w:cs="Times New Roman"/>
          <w:b w:val="0"/>
          <w:bCs w:val="0"/>
          <w:sz w:val="28"/>
          <w:szCs w:val="28"/>
        </w:rPr>
        <w:t xml:space="preserve"> в организации трансграничного движения капитала. </w:t>
      </w:r>
      <w:r>
        <w:rPr>
          <w:rFonts w:ascii="Times New Roman" w:hAnsi="Times New Roman" w:cs="Times New Roman"/>
          <w:b w:val="0"/>
          <w:bCs w:val="0"/>
          <w:sz w:val="28"/>
          <w:szCs w:val="28"/>
        </w:rPr>
        <w:t xml:space="preserve">Использование </w:t>
      </w:r>
      <w:r w:rsidR="00990048">
        <w:rPr>
          <w:rFonts w:ascii="Times New Roman" w:hAnsi="Times New Roman" w:cs="Times New Roman"/>
          <w:b w:val="0"/>
          <w:bCs w:val="0"/>
          <w:sz w:val="28"/>
          <w:szCs w:val="28"/>
        </w:rPr>
        <w:t xml:space="preserve">технологий </w:t>
      </w:r>
      <w:proofErr w:type="spellStart"/>
      <w:r w:rsidR="00990048">
        <w:rPr>
          <w:rFonts w:ascii="Times New Roman" w:hAnsi="Times New Roman" w:cs="Times New Roman"/>
          <w:b w:val="0"/>
          <w:bCs w:val="0"/>
          <w:sz w:val="28"/>
          <w:szCs w:val="28"/>
        </w:rPr>
        <w:t>блокчейн</w:t>
      </w:r>
      <w:proofErr w:type="spellEnd"/>
      <w:r w:rsidR="00990048">
        <w:rPr>
          <w:rFonts w:ascii="Times New Roman" w:hAnsi="Times New Roman" w:cs="Times New Roman"/>
          <w:b w:val="0"/>
          <w:bCs w:val="0"/>
          <w:sz w:val="28"/>
          <w:szCs w:val="28"/>
        </w:rPr>
        <w:t xml:space="preserve">, </w:t>
      </w:r>
      <w:proofErr w:type="spellStart"/>
      <w:r>
        <w:rPr>
          <w:rFonts w:ascii="Times New Roman" w:hAnsi="Times New Roman" w:cs="Times New Roman"/>
          <w:b w:val="0"/>
          <w:bCs w:val="0"/>
          <w:sz w:val="28"/>
          <w:szCs w:val="28"/>
        </w:rPr>
        <w:t>к</w:t>
      </w:r>
      <w:r w:rsidRPr="007B7CFD">
        <w:rPr>
          <w:rFonts w:ascii="Times New Roman" w:hAnsi="Times New Roman" w:cs="Times New Roman"/>
          <w:b w:val="0"/>
          <w:bCs w:val="0"/>
          <w:sz w:val="28"/>
          <w:szCs w:val="28"/>
        </w:rPr>
        <w:t>риптовалют</w:t>
      </w:r>
      <w:proofErr w:type="spellEnd"/>
      <w:r>
        <w:rPr>
          <w:rFonts w:ascii="Times New Roman" w:hAnsi="Times New Roman" w:cs="Times New Roman"/>
          <w:b w:val="0"/>
          <w:bCs w:val="0"/>
          <w:sz w:val="28"/>
          <w:szCs w:val="28"/>
        </w:rPr>
        <w:t xml:space="preserve">, </w:t>
      </w:r>
      <w:proofErr w:type="spellStart"/>
      <w:r>
        <w:rPr>
          <w:rFonts w:ascii="Times New Roman" w:hAnsi="Times New Roman" w:cs="Times New Roman"/>
          <w:b w:val="0"/>
          <w:bCs w:val="0"/>
          <w:sz w:val="28"/>
          <w:szCs w:val="28"/>
        </w:rPr>
        <w:t>краундфандин</w:t>
      </w:r>
      <w:r w:rsidRPr="007B7CFD">
        <w:rPr>
          <w:rFonts w:ascii="Times New Roman" w:hAnsi="Times New Roman" w:cs="Times New Roman"/>
          <w:b w:val="0"/>
          <w:bCs w:val="0"/>
          <w:sz w:val="28"/>
          <w:szCs w:val="28"/>
        </w:rPr>
        <w:t>говы</w:t>
      </w:r>
      <w:r>
        <w:rPr>
          <w:rFonts w:ascii="Times New Roman" w:hAnsi="Times New Roman" w:cs="Times New Roman"/>
          <w:b w:val="0"/>
          <w:bCs w:val="0"/>
          <w:sz w:val="28"/>
          <w:szCs w:val="28"/>
        </w:rPr>
        <w:t>х</w:t>
      </w:r>
      <w:proofErr w:type="spellEnd"/>
      <w:r w:rsidRPr="007B7CFD">
        <w:rPr>
          <w:rFonts w:ascii="Times New Roman" w:hAnsi="Times New Roman" w:cs="Times New Roman"/>
          <w:b w:val="0"/>
          <w:bCs w:val="0"/>
          <w:sz w:val="28"/>
          <w:szCs w:val="28"/>
        </w:rPr>
        <w:t xml:space="preserve"> платформ</w:t>
      </w:r>
      <w:r>
        <w:rPr>
          <w:rFonts w:ascii="Times New Roman" w:hAnsi="Times New Roman" w:cs="Times New Roman"/>
          <w:b w:val="0"/>
          <w:bCs w:val="0"/>
          <w:sz w:val="28"/>
          <w:szCs w:val="28"/>
        </w:rPr>
        <w:t xml:space="preserve"> и финансовой инженерии в </w:t>
      </w:r>
      <w:r w:rsidR="00990048">
        <w:rPr>
          <w:rFonts w:ascii="Times New Roman" w:hAnsi="Times New Roman" w:cs="Times New Roman"/>
          <w:b w:val="0"/>
          <w:bCs w:val="0"/>
          <w:sz w:val="28"/>
          <w:szCs w:val="28"/>
        </w:rPr>
        <w:t xml:space="preserve">качестве механизмов </w:t>
      </w:r>
      <w:r>
        <w:rPr>
          <w:rFonts w:ascii="Times New Roman" w:hAnsi="Times New Roman" w:cs="Times New Roman"/>
          <w:b w:val="0"/>
          <w:bCs w:val="0"/>
          <w:sz w:val="28"/>
          <w:szCs w:val="28"/>
        </w:rPr>
        <w:t xml:space="preserve">организации </w:t>
      </w:r>
      <w:r w:rsidR="00990048">
        <w:rPr>
          <w:rFonts w:ascii="Times New Roman" w:hAnsi="Times New Roman" w:cs="Times New Roman"/>
          <w:b w:val="0"/>
          <w:bCs w:val="0"/>
          <w:sz w:val="28"/>
          <w:szCs w:val="28"/>
        </w:rPr>
        <w:t xml:space="preserve">привлечения иностранного </w:t>
      </w:r>
      <w:r>
        <w:rPr>
          <w:rFonts w:ascii="Times New Roman" w:hAnsi="Times New Roman" w:cs="Times New Roman"/>
          <w:b w:val="0"/>
          <w:bCs w:val="0"/>
          <w:sz w:val="28"/>
          <w:szCs w:val="28"/>
        </w:rPr>
        <w:t>капитала</w:t>
      </w:r>
      <w:r w:rsidRPr="007B7CFD">
        <w:rPr>
          <w:rFonts w:ascii="Times New Roman" w:hAnsi="Times New Roman" w:cs="Times New Roman"/>
          <w:b w:val="0"/>
          <w:bCs w:val="0"/>
          <w:sz w:val="28"/>
          <w:szCs w:val="28"/>
        </w:rPr>
        <w:t>.</w:t>
      </w:r>
    </w:p>
    <w:p w:rsidR="007B7CFD" w:rsidRPr="008776C2" w:rsidRDefault="007B7CFD" w:rsidP="007B7CFD">
      <w:pPr>
        <w:pStyle w:val="1"/>
        <w:spacing w:before="0" w:after="0"/>
        <w:ind w:firstLine="709"/>
        <w:jc w:val="both"/>
        <w:rPr>
          <w:rFonts w:ascii="Times New Roman" w:hAnsi="Times New Roman" w:cs="Times New Roman"/>
          <w:bCs w:val="0"/>
          <w:sz w:val="28"/>
          <w:szCs w:val="28"/>
        </w:rPr>
      </w:pPr>
      <w:r w:rsidRPr="008776C2">
        <w:rPr>
          <w:rFonts w:ascii="Times New Roman" w:hAnsi="Times New Roman" w:cs="Times New Roman"/>
          <w:bCs w:val="0"/>
          <w:sz w:val="28"/>
          <w:szCs w:val="28"/>
        </w:rPr>
        <w:t xml:space="preserve">Тема </w:t>
      </w:r>
      <w:r w:rsidR="00DC7B8B">
        <w:rPr>
          <w:rFonts w:ascii="Times New Roman" w:hAnsi="Times New Roman" w:cs="Times New Roman"/>
          <w:bCs w:val="0"/>
          <w:sz w:val="28"/>
          <w:szCs w:val="28"/>
        </w:rPr>
        <w:t>5</w:t>
      </w:r>
      <w:r w:rsidRPr="008776C2">
        <w:rPr>
          <w:rFonts w:ascii="Times New Roman" w:hAnsi="Times New Roman" w:cs="Times New Roman"/>
          <w:bCs w:val="0"/>
          <w:sz w:val="28"/>
          <w:szCs w:val="28"/>
        </w:rPr>
        <w:t xml:space="preserve">. </w:t>
      </w:r>
      <w:r w:rsidR="006A4FDD">
        <w:rPr>
          <w:rFonts w:ascii="Times New Roman" w:hAnsi="Times New Roman" w:cs="Times New Roman"/>
          <w:bCs w:val="0"/>
          <w:sz w:val="28"/>
          <w:szCs w:val="28"/>
        </w:rPr>
        <w:t xml:space="preserve">Международная инфраструктура </w:t>
      </w:r>
      <w:r w:rsidR="00DB1A12">
        <w:rPr>
          <w:rFonts w:ascii="Times New Roman" w:hAnsi="Times New Roman" w:cs="Times New Roman"/>
          <w:bCs w:val="0"/>
          <w:sz w:val="28"/>
          <w:szCs w:val="28"/>
        </w:rPr>
        <w:t xml:space="preserve">организации </w:t>
      </w:r>
      <w:r w:rsidRPr="008776C2">
        <w:rPr>
          <w:rFonts w:ascii="Times New Roman" w:hAnsi="Times New Roman" w:cs="Times New Roman"/>
          <w:bCs w:val="0"/>
          <w:sz w:val="28"/>
          <w:szCs w:val="28"/>
        </w:rPr>
        <w:t>тр</w:t>
      </w:r>
      <w:r w:rsidR="001974BB">
        <w:rPr>
          <w:rFonts w:ascii="Times New Roman" w:hAnsi="Times New Roman" w:cs="Times New Roman"/>
          <w:bCs w:val="0"/>
          <w:sz w:val="28"/>
          <w:szCs w:val="28"/>
        </w:rPr>
        <w:t>ансграничного движения капитала</w:t>
      </w:r>
      <w:r>
        <w:rPr>
          <w:rFonts w:ascii="Times New Roman" w:hAnsi="Times New Roman" w:cs="Times New Roman"/>
          <w:bCs w:val="0"/>
          <w:sz w:val="28"/>
          <w:szCs w:val="28"/>
        </w:rPr>
        <w:t>.</w:t>
      </w:r>
    </w:p>
    <w:p w:rsidR="006A4FDD" w:rsidRPr="00B3013B" w:rsidRDefault="00DB1A12" w:rsidP="00DB1A12">
      <w:pPr>
        <w:pStyle w:val="1"/>
        <w:spacing w:before="0" w:after="0"/>
        <w:ind w:firstLine="709"/>
        <w:jc w:val="both"/>
        <w:rPr>
          <w:rFonts w:ascii="Times New Roman" w:hAnsi="Times New Roman" w:cs="Times New Roman"/>
          <w:b w:val="0"/>
          <w:bCs w:val="0"/>
          <w:sz w:val="28"/>
          <w:szCs w:val="28"/>
        </w:rPr>
      </w:pPr>
      <w:r w:rsidRPr="00DB1A12">
        <w:rPr>
          <w:rFonts w:ascii="Times New Roman" w:hAnsi="Times New Roman" w:cs="Times New Roman"/>
          <w:b w:val="0"/>
          <w:bCs w:val="0"/>
          <w:sz w:val="28"/>
          <w:szCs w:val="28"/>
        </w:rPr>
        <w:t>Орга</w:t>
      </w:r>
      <w:r>
        <w:rPr>
          <w:rFonts w:ascii="Times New Roman" w:hAnsi="Times New Roman" w:cs="Times New Roman"/>
          <w:b w:val="0"/>
          <w:bCs w:val="0"/>
          <w:sz w:val="28"/>
          <w:szCs w:val="28"/>
        </w:rPr>
        <w:t xml:space="preserve">низационная структура движения капитала на международном рынке. Особенности осуществления торгов на международном рынке капитала. Проведение операций на внебиржевом межбанковском рынке с помощью систем </w:t>
      </w:r>
      <w:r>
        <w:rPr>
          <w:rFonts w:ascii="Times New Roman" w:hAnsi="Times New Roman" w:cs="Times New Roman"/>
          <w:b w:val="0"/>
          <w:bCs w:val="0"/>
          <w:sz w:val="28"/>
          <w:szCs w:val="28"/>
          <w:lang w:val="en-US"/>
        </w:rPr>
        <w:t>Reuters</w:t>
      </w:r>
      <w:r w:rsidRPr="00DB1A12">
        <w:rPr>
          <w:rFonts w:ascii="Times New Roman" w:hAnsi="Times New Roman" w:cs="Times New Roman"/>
          <w:b w:val="0"/>
          <w:bCs w:val="0"/>
          <w:sz w:val="28"/>
          <w:szCs w:val="28"/>
        </w:rPr>
        <w:t xml:space="preserve"> </w:t>
      </w:r>
      <w:r>
        <w:rPr>
          <w:rFonts w:ascii="Times New Roman" w:hAnsi="Times New Roman" w:cs="Times New Roman"/>
          <w:b w:val="0"/>
          <w:bCs w:val="0"/>
          <w:sz w:val="28"/>
          <w:szCs w:val="28"/>
        </w:rPr>
        <w:t xml:space="preserve">и </w:t>
      </w:r>
      <w:r>
        <w:rPr>
          <w:rFonts w:ascii="Times New Roman" w:hAnsi="Times New Roman" w:cs="Times New Roman"/>
          <w:b w:val="0"/>
          <w:bCs w:val="0"/>
          <w:sz w:val="28"/>
          <w:szCs w:val="28"/>
          <w:lang w:val="en-US"/>
        </w:rPr>
        <w:t>Bloomberg</w:t>
      </w:r>
      <w:r>
        <w:rPr>
          <w:rFonts w:ascii="Times New Roman" w:hAnsi="Times New Roman" w:cs="Times New Roman"/>
          <w:b w:val="0"/>
          <w:bCs w:val="0"/>
          <w:sz w:val="28"/>
          <w:szCs w:val="28"/>
        </w:rPr>
        <w:t xml:space="preserve">. Проведение операций на биржевом сегменте рынка. Правовые основы сделок на международном рынке капитала. </w:t>
      </w:r>
      <w:r w:rsidR="001974BB">
        <w:rPr>
          <w:rFonts w:ascii="Times New Roman" w:hAnsi="Times New Roman" w:cs="Times New Roman"/>
          <w:b w:val="0"/>
          <w:bCs w:val="0"/>
          <w:sz w:val="28"/>
          <w:szCs w:val="28"/>
        </w:rPr>
        <w:t xml:space="preserve">Размещение и обращение </w:t>
      </w:r>
      <w:proofErr w:type="spellStart"/>
      <w:r w:rsidR="001974BB">
        <w:rPr>
          <w:rFonts w:ascii="Times New Roman" w:hAnsi="Times New Roman" w:cs="Times New Roman"/>
          <w:b w:val="0"/>
          <w:bCs w:val="0"/>
          <w:sz w:val="28"/>
          <w:szCs w:val="28"/>
        </w:rPr>
        <w:t>еврооблигационных</w:t>
      </w:r>
      <w:proofErr w:type="spellEnd"/>
      <w:r w:rsidR="001974BB">
        <w:rPr>
          <w:rFonts w:ascii="Times New Roman" w:hAnsi="Times New Roman" w:cs="Times New Roman"/>
          <w:b w:val="0"/>
          <w:bCs w:val="0"/>
          <w:sz w:val="28"/>
          <w:szCs w:val="28"/>
        </w:rPr>
        <w:t xml:space="preserve"> займов. </w:t>
      </w:r>
      <w:r>
        <w:rPr>
          <w:rFonts w:ascii="Times New Roman" w:hAnsi="Times New Roman" w:cs="Times New Roman"/>
          <w:b w:val="0"/>
          <w:bCs w:val="0"/>
          <w:sz w:val="28"/>
          <w:szCs w:val="28"/>
        </w:rPr>
        <w:t xml:space="preserve">Институт английского </w:t>
      </w:r>
      <w:r w:rsidR="00B3013B">
        <w:rPr>
          <w:rFonts w:ascii="Times New Roman" w:hAnsi="Times New Roman" w:cs="Times New Roman"/>
          <w:b w:val="0"/>
          <w:bCs w:val="0"/>
          <w:sz w:val="28"/>
          <w:szCs w:val="28"/>
        </w:rPr>
        <w:t xml:space="preserve">права </w:t>
      </w:r>
      <w:r w:rsidR="00B3013B" w:rsidRPr="00DB1A12">
        <w:rPr>
          <w:rFonts w:ascii="Times New Roman" w:hAnsi="Times New Roman" w:cs="Times New Roman"/>
          <w:b w:val="0"/>
          <w:bCs w:val="0"/>
          <w:sz w:val="28"/>
          <w:szCs w:val="28"/>
        </w:rPr>
        <w:t>в</w:t>
      </w:r>
      <w:r>
        <w:rPr>
          <w:rFonts w:ascii="Times New Roman" w:hAnsi="Times New Roman" w:cs="Times New Roman"/>
          <w:b w:val="0"/>
          <w:bCs w:val="0"/>
          <w:sz w:val="28"/>
          <w:szCs w:val="28"/>
        </w:rPr>
        <w:t xml:space="preserve"> качестве </w:t>
      </w:r>
      <w:r w:rsidR="00B3013B">
        <w:rPr>
          <w:rFonts w:ascii="Times New Roman" w:hAnsi="Times New Roman" w:cs="Times New Roman"/>
          <w:b w:val="0"/>
          <w:bCs w:val="0"/>
          <w:sz w:val="28"/>
          <w:szCs w:val="28"/>
        </w:rPr>
        <w:t xml:space="preserve">правовой </w:t>
      </w:r>
      <w:r>
        <w:rPr>
          <w:rFonts w:ascii="Times New Roman" w:hAnsi="Times New Roman" w:cs="Times New Roman"/>
          <w:b w:val="0"/>
          <w:bCs w:val="0"/>
          <w:sz w:val="28"/>
          <w:szCs w:val="28"/>
        </w:rPr>
        <w:t xml:space="preserve">основы обращения еврооблигаций. Стандарты </w:t>
      </w:r>
      <w:r>
        <w:rPr>
          <w:rFonts w:ascii="Times New Roman" w:hAnsi="Times New Roman" w:cs="Times New Roman"/>
          <w:b w:val="0"/>
          <w:bCs w:val="0"/>
          <w:sz w:val="28"/>
          <w:szCs w:val="28"/>
          <w:lang w:val="en-US"/>
        </w:rPr>
        <w:t>ISMA</w:t>
      </w:r>
      <w:r w:rsidRPr="00B3013B">
        <w:rPr>
          <w:rFonts w:ascii="Times New Roman" w:hAnsi="Times New Roman" w:cs="Times New Roman"/>
          <w:b w:val="0"/>
          <w:bCs w:val="0"/>
          <w:sz w:val="28"/>
          <w:szCs w:val="28"/>
        </w:rPr>
        <w:t>/</w:t>
      </w:r>
      <w:r>
        <w:rPr>
          <w:rFonts w:ascii="Times New Roman" w:hAnsi="Times New Roman" w:cs="Times New Roman"/>
          <w:b w:val="0"/>
          <w:bCs w:val="0"/>
          <w:sz w:val="28"/>
          <w:szCs w:val="28"/>
          <w:lang w:val="en-US"/>
        </w:rPr>
        <w:t>ISDA</w:t>
      </w:r>
      <w:r w:rsidRPr="00B3013B">
        <w:rPr>
          <w:rFonts w:ascii="Times New Roman" w:hAnsi="Times New Roman" w:cs="Times New Roman"/>
          <w:b w:val="0"/>
          <w:bCs w:val="0"/>
          <w:sz w:val="28"/>
          <w:szCs w:val="28"/>
        </w:rPr>
        <w:t xml:space="preserve"> </w:t>
      </w:r>
      <w:r>
        <w:rPr>
          <w:rFonts w:ascii="Times New Roman" w:hAnsi="Times New Roman" w:cs="Times New Roman"/>
          <w:b w:val="0"/>
          <w:bCs w:val="0"/>
          <w:sz w:val="28"/>
          <w:szCs w:val="28"/>
        </w:rPr>
        <w:t xml:space="preserve">для проведения сделок на </w:t>
      </w:r>
      <w:r w:rsidR="00B3013B">
        <w:rPr>
          <w:rFonts w:ascii="Times New Roman" w:hAnsi="Times New Roman" w:cs="Times New Roman"/>
          <w:b w:val="0"/>
          <w:bCs w:val="0"/>
          <w:sz w:val="28"/>
          <w:szCs w:val="28"/>
        </w:rPr>
        <w:t xml:space="preserve">внебиржевом межбанковском сегменте рынка. </w:t>
      </w:r>
      <w:r>
        <w:rPr>
          <w:rFonts w:ascii="Times New Roman" w:hAnsi="Times New Roman" w:cs="Times New Roman"/>
          <w:b w:val="0"/>
          <w:bCs w:val="0"/>
          <w:sz w:val="28"/>
          <w:szCs w:val="28"/>
        </w:rPr>
        <w:t xml:space="preserve">Клиринговая деятельность. Международные клиринговые центры. Особенности международных расчетов с ценными бумагами. </w:t>
      </w:r>
      <w:r w:rsidR="00B3013B">
        <w:rPr>
          <w:rFonts w:ascii="Times New Roman" w:hAnsi="Times New Roman" w:cs="Times New Roman"/>
          <w:b w:val="0"/>
          <w:bCs w:val="0"/>
          <w:sz w:val="28"/>
          <w:szCs w:val="28"/>
        </w:rPr>
        <w:t xml:space="preserve">Депозитарная деятельность. </w:t>
      </w:r>
      <w:r>
        <w:rPr>
          <w:rFonts w:ascii="Times New Roman" w:hAnsi="Times New Roman" w:cs="Times New Roman"/>
          <w:b w:val="0"/>
          <w:bCs w:val="0"/>
          <w:sz w:val="28"/>
          <w:szCs w:val="28"/>
        </w:rPr>
        <w:t xml:space="preserve">Международные депозитарии. Институт центрального контрагента. </w:t>
      </w:r>
      <w:r w:rsidR="00B3013B">
        <w:rPr>
          <w:rFonts w:ascii="Times New Roman" w:hAnsi="Times New Roman" w:cs="Times New Roman"/>
          <w:b w:val="0"/>
          <w:bCs w:val="0"/>
          <w:sz w:val="28"/>
          <w:szCs w:val="28"/>
        </w:rPr>
        <w:t>В</w:t>
      </w:r>
      <w:r w:rsidR="00B3013B" w:rsidRPr="00B3013B">
        <w:rPr>
          <w:rFonts w:ascii="Times New Roman" w:hAnsi="Times New Roman" w:cs="Times New Roman"/>
          <w:b w:val="0"/>
          <w:bCs w:val="0"/>
          <w:sz w:val="28"/>
          <w:szCs w:val="28"/>
        </w:rPr>
        <w:t>заимодействи</w:t>
      </w:r>
      <w:r w:rsidR="00B3013B">
        <w:rPr>
          <w:rFonts w:ascii="Times New Roman" w:hAnsi="Times New Roman" w:cs="Times New Roman"/>
          <w:b w:val="0"/>
          <w:bCs w:val="0"/>
          <w:sz w:val="28"/>
          <w:szCs w:val="28"/>
        </w:rPr>
        <w:t xml:space="preserve">е </w:t>
      </w:r>
      <w:r w:rsidR="00B3013B" w:rsidRPr="00B3013B">
        <w:rPr>
          <w:rFonts w:ascii="Times New Roman" w:hAnsi="Times New Roman" w:cs="Times New Roman"/>
          <w:b w:val="0"/>
          <w:bCs w:val="0"/>
          <w:sz w:val="28"/>
          <w:szCs w:val="28"/>
        </w:rPr>
        <w:t>иностранны</w:t>
      </w:r>
      <w:r w:rsidR="001974BB">
        <w:rPr>
          <w:rFonts w:ascii="Times New Roman" w:hAnsi="Times New Roman" w:cs="Times New Roman"/>
          <w:b w:val="0"/>
          <w:bCs w:val="0"/>
          <w:sz w:val="28"/>
          <w:szCs w:val="28"/>
        </w:rPr>
        <w:t>х</w:t>
      </w:r>
      <w:r w:rsidR="00B3013B" w:rsidRPr="00B3013B">
        <w:rPr>
          <w:rFonts w:ascii="Times New Roman" w:hAnsi="Times New Roman" w:cs="Times New Roman"/>
          <w:b w:val="0"/>
          <w:bCs w:val="0"/>
          <w:sz w:val="28"/>
          <w:szCs w:val="28"/>
        </w:rPr>
        <w:t xml:space="preserve"> депозитари</w:t>
      </w:r>
      <w:r w:rsidR="001974BB">
        <w:rPr>
          <w:rFonts w:ascii="Times New Roman" w:hAnsi="Times New Roman" w:cs="Times New Roman"/>
          <w:b w:val="0"/>
          <w:bCs w:val="0"/>
          <w:sz w:val="28"/>
          <w:szCs w:val="28"/>
        </w:rPr>
        <w:t xml:space="preserve">ев </w:t>
      </w:r>
      <w:r w:rsidR="00B3013B" w:rsidRPr="00B3013B">
        <w:rPr>
          <w:rFonts w:ascii="Times New Roman" w:hAnsi="Times New Roman" w:cs="Times New Roman"/>
          <w:b w:val="0"/>
          <w:bCs w:val="0"/>
          <w:sz w:val="28"/>
          <w:szCs w:val="28"/>
        </w:rPr>
        <w:t>при осуществлении внебиржевых расчетов по ценным бумагам</w:t>
      </w:r>
      <w:r w:rsidR="00B3013B">
        <w:rPr>
          <w:rFonts w:ascii="Times New Roman" w:hAnsi="Times New Roman" w:cs="Times New Roman"/>
          <w:b w:val="0"/>
          <w:bCs w:val="0"/>
          <w:sz w:val="28"/>
          <w:szCs w:val="28"/>
        </w:rPr>
        <w:t xml:space="preserve">. Опыт функционирования депозитариев </w:t>
      </w:r>
      <w:proofErr w:type="spellStart"/>
      <w:r w:rsidR="00B3013B" w:rsidRPr="00B3013B">
        <w:rPr>
          <w:rFonts w:ascii="Times New Roman" w:hAnsi="Times New Roman" w:cs="Times New Roman"/>
          <w:b w:val="0"/>
          <w:bCs w:val="0"/>
          <w:sz w:val="28"/>
          <w:szCs w:val="28"/>
        </w:rPr>
        <w:t>Euroclear</w:t>
      </w:r>
      <w:proofErr w:type="spellEnd"/>
      <w:r w:rsidR="00B3013B" w:rsidRPr="00B3013B">
        <w:rPr>
          <w:rFonts w:ascii="Times New Roman" w:hAnsi="Times New Roman" w:cs="Times New Roman"/>
          <w:b w:val="0"/>
          <w:bCs w:val="0"/>
          <w:sz w:val="28"/>
          <w:szCs w:val="28"/>
        </w:rPr>
        <w:t xml:space="preserve"> </w:t>
      </w:r>
      <w:r w:rsidR="00B3013B">
        <w:rPr>
          <w:rFonts w:ascii="Times New Roman" w:hAnsi="Times New Roman" w:cs="Times New Roman"/>
          <w:b w:val="0"/>
          <w:bCs w:val="0"/>
          <w:sz w:val="28"/>
          <w:szCs w:val="28"/>
        </w:rPr>
        <w:t xml:space="preserve">и </w:t>
      </w:r>
      <w:proofErr w:type="spellStart"/>
      <w:r w:rsidR="00B3013B">
        <w:rPr>
          <w:rFonts w:ascii="Times New Roman" w:hAnsi="Times New Roman" w:cs="Times New Roman"/>
          <w:b w:val="0"/>
          <w:bCs w:val="0"/>
          <w:sz w:val="28"/>
          <w:szCs w:val="28"/>
        </w:rPr>
        <w:t>Clearstream</w:t>
      </w:r>
      <w:proofErr w:type="spellEnd"/>
      <w:r w:rsidR="00B3013B" w:rsidRPr="00B3013B">
        <w:rPr>
          <w:rFonts w:ascii="Times New Roman" w:hAnsi="Times New Roman" w:cs="Times New Roman"/>
          <w:b w:val="0"/>
          <w:bCs w:val="0"/>
          <w:sz w:val="28"/>
          <w:szCs w:val="28"/>
        </w:rPr>
        <w:t>.</w:t>
      </w:r>
      <w:r w:rsidR="00ED5893">
        <w:rPr>
          <w:rFonts w:ascii="Times New Roman" w:hAnsi="Times New Roman" w:cs="Times New Roman"/>
          <w:b w:val="0"/>
          <w:bCs w:val="0"/>
          <w:sz w:val="28"/>
          <w:szCs w:val="28"/>
        </w:rPr>
        <w:t xml:space="preserve"> Роль инфраструктуры организации тр</w:t>
      </w:r>
      <w:r w:rsidR="001974BB">
        <w:rPr>
          <w:rFonts w:ascii="Times New Roman" w:hAnsi="Times New Roman" w:cs="Times New Roman"/>
          <w:b w:val="0"/>
          <w:bCs w:val="0"/>
          <w:sz w:val="28"/>
          <w:szCs w:val="28"/>
        </w:rPr>
        <w:t xml:space="preserve">ансграничного движения капитала для эффективного перераспределения свободных сбережений и </w:t>
      </w:r>
      <w:proofErr w:type="spellStart"/>
      <w:r w:rsidR="001974BB">
        <w:rPr>
          <w:rFonts w:ascii="Times New Roman" w:hAnsi="Times New Roman" w:cs="Times New Roman"/>
          <w:b w:val="0"/>
          <w:bCs w:val="0"/>
          <w:sz w:val="28"/>
          <w:szCs w:val="28"/>
        </w:rPr>
        <w:t>алокации</w:t>
      </w:r>
      <w:proofErr w:type="spellEnd"/>
      <w:r w:rsidR="001974BB">
        <w:rPr>
          <w:rFonts w:ascii="Times New Roman" w:hAnsi="Times New Roman" w:cs="Times New Roman"/>
          <w:b w:val="0"/>
          <w:bCs w:val="0"/>
          <w:sz w:val="28"/>
          <w:szCs w:val="28"/>
        </w:rPr>
        <w:t xml:space="preserve"> финансовых ресурсов.</w:t>
      </w:r>
    </w:p>
    <w:p w:rsidR="006A4FDD" w:rsidRDefault="006A4FDD" w:rsidP="006A4FDD"/>
    <w:p w:rsidR="008776C2" w:rsidRPr="008776C2" w:rsidRDefault="008776C2" w:rsidP="008776C2">
      <w:pPr>
        <w:pStyle w:val="1"/>
        <w:spacing w:before="0" w:after="0"/>
        <w:ind w:firstLine="709"/>
        <w:jc w:val="both"/>
        <w:rPr>
          <w:rFonts w:ascii="Times New Roman" w:hAnsi="Times New Roman" w:cs="Times New Roman"/>
          <w:bCs w:val="0"/>
          <w:sz w:val="28"/>
          <w:szCs w:val="28"/>
        </w:rPr>
      </w:pPr>
      <w:r w:rsidRPr="008776C2">
        <w:rPr>
          <w:rFonts w:ascii="Times New Roman" w:hAnsi="Times New Roman" w:cs="Times New Roman"/>
          <w:bCs w:val="0"/>
          <w:sz w:val="28"/>
          <w:szCs w:val="28"/>
        </w:rPr>
        <w:t xml:space="preserve">Тема 6. Основные проблемы участия Российской Федерации в системе </w:t>
      </w:r>
      <w:r w:rsidRPr="008776C2">
        <w:rPr>
          <w:rFonts w:ascii="Times New Roman" w:hAnsi="Times New Roman" w:cs="Times New Roman"/>
          <w:bCs w:val="0"/>
          <w:sz w:val="28"/>
          <w:szCs w:val="28"/>
        </w:rPr>
        <w:lastRenderedPageBreak/>
        <w:t>трансграничного движения капитал</w:t>
      </w:r>
      <w:r w:rsidR="009669C9">
        <w:rPr>
          <w:rFonts w:ascii="Times New Roman" w:hAnsi="Times New Roman" w:cs="Times New Roman"/>
          <w:bCs w:val="0"/>
          <w:sz w:val="28"/>
          <w:szCs w:val="28"/>
        </w:rPr>
        <w:t>а</w:t>
      </w:r>
      <w:r w:rsidRPr="008776C2">
        <w:rPr>
          <w:rFonts w:ascii="Times New Roman" w:hAnsi="Times New Roman" w:cs="Times New Roman"/>
          <w:bCs w:val="0"/>
          <w:sz w:val="28"/>
          <w:szCs w:val="28"/>
        </w:rPr>
        <w:t xml:space="preserve">. </w:t>
      </w:r>
    </w:p>
    <w:p w:rsidR="007E76FB" w:rsidRDefault="008776C2" w:rsidP="008776C2">
      <w:pPr>
        <w:pStyle w:val="1"/>
        <w:spacing w:before="0" w:after="0"/>
        <w:ind w:firstLine="709"/>
        <w:jc w:val="both"/>
        <w:rPr>
          <w:rFonts w:ascii="Times New Roman" w:hAnsi="Times New Roman" w:cs="Times New Roman"/>
          <w:b w:val="0"/>
          <w:bCs w:val="0"/>
          <w:sz w:val="28"/>
          <w:szCs w:val="28"/>
        </w:rPr>
      </w:pPr>
      <w:r w:rsidRPr="008776C2">
        <w:rPr>
          <w:rFonts w:ascii="Times New Roman" w:hAnsi="Times New Roman" w:cs="Times New Roman"/>
          <w:b w:val="0"/>
          <w:bCs w:val="0"/>
          <w:sz w:val="28"/>
          <w:szCs w:val="28"/>
        </w:rPr>
        <w:t xml:space="preserve">Эволюция </w:t>
      </w:r>
      <w:r w:rsidR="006A4FDD">
        <w:rPr>
          <w:rFonts w:ascii="Times New Roman" w:hAnsi="Times New Roman" w:cs="Times New Roman"/>
          <w:b w:val="0"/>
          <w:bCs w:val="0"/>
          <w:sz w:val="28"/>
          <w:szCs w:val="28"/>
        </w:rPr>
        <w:t xml:space="preserve">форм </w:t>
      </w:r>
      <w:r w:rsidRPr="008776C2">
        <w:rPr>
          <w:rFonts w:ascii="Times New Roman" w:hAnsi="Times New Roman" w:cs="Times New Roman"/>
          <w:b w:val="0"/>
          <w:bCs w:val="0"/>
          <w:sz w:val="28"/>
          <w:szCs w:val="28"/>
        </w:rPr>
        <w:t>участия Российской Федерации в системе тра</w:t>
      </w:r>
      <w:r w:rsidR="007E76FB">
        <w:rPr>
          <w:rFonts w:ascii="Times New Roman" w:hAnsi="Times New Roman" w:cs="Times New Roman"/>
          <w:b w:val="0"/>
          <w:bCs w:val="0"/>
          <w:sz w:val="28"/>
          <w:szCs w:val="28"/>
        </w:rPr>
        <w:t xml:space="preserve">нсграничного движения капитала. Либерализация валютного законодательства и переход к свободному движению капитала. </w:t>
      </w:r>
      <w:r w:rsidR="006A4FDD">
        <w:rPr>
          <w:rFonts w:ascii="Times New Roman" w:hAnsi="Times New Roman" w:cs="Times New Roman"/>
          <w:b w:val="0"/>
          <w:bCs w:val="0"/>
          <w:sz w:val="28"/>
          <w:szCs w:val="28"/>
        </w:rPr>
        <w:t>Платежный баланс и международная инвестиционная позиция – как основные показатели участия Российской Федерации в международном движении капитала.</w:t>
      </w:r>
    </w:p>
    <w:p w:rsidR="006A4FDD" w:rsidRDefault="008776C2" w:rsidP="008776C2">
      <w:pPr>
        <w:pStyle w:val="1"/>
        <w:spacing w:before="0" w:after="0"/>
        <w:ind w:firstLine="709"/>
        <w:jc w:val="both"/>
        <w:rPr>
          <w:rFonts w:ascii="Times New Roman" w:hAnsi="Times New Roman" w:cs="Times New Roman"/>
          <w:b w:val="0"/>
          <w:bCs w:val="0"/>
          <w:sz w:val="28"/>
          <w:szCs w:val="28"/>
        </w:rPr>
      </w:pPr>
      <w:r w:rsidRPr="008776C2">
        <w:rPr>
          <w:rFonts w:ascii="Times New Roman" w:hAnsi="Times New Roman" w:cs="Times New Roman"/>
          <w:b w:val="0"/>
          <w:bCs w:val="0"/>
          <w:sz w:val="28"/>
          <w:szCs w:val="28"/>
        </w:rPr>
        <w:t>Российск</w:t>
      </w:r>
      <w:r w:rsidR="006A4FDD">
        <w:rPr>
          <w:rFonts w:ascii="Times New Roman" w:hAnsi="Times New Roman" w:cs="Times New Roman"/>
          <w:b w:val="0"/>
          <w:bCs w:val="0"/>
          <w:sz w:val="28"/>
          <w:szCs w:val="28"/>
        </w:rPr>
        <w:t>ая</w:t>
      </w:r>
      <w:r w:rsidRPr="008776C2">
        <w:rPr>
          <w:rFonts w:ascii="Times New Roman" w:hAnsi="Times New Roman" w:cs="Times New Roman"/>
          <w:b w:val="0"/>
          <w:bCs w:val="0"/>
          <w:sz w:val="28"/>
          <w:szCs w:val="28"/>
        </w:rPr>
        <w:t xml:space="preserve"> Федераци</w:t>
      </w:r>
      <w:r w:rsidR="006A4FDD">
        <w:rPr>
          <w:rFonts w:ascii="Times New Roman" w:hAnsi="Times New Roman" w:cs="Times New Roman"/>
          <w:b w:val="0"/>
          <w:bCs w:val="0"/>
          <w:sz w:val="28"/>
          <w:szCs w:val="28"/>
        </w:rPr>
        <w:t>я</w:t>
      </w:r>
      <w:r w:rsidRPr="008776C2">
        <w:rPr>
          <w:rFonts w:ascii="Times New Roman" w:hAnsi="Times New Roman" w:cs="Times New Roman"/>
          <w:b w:val="0"/>
          <w:bCs w:val="0"/>
          <w:sz w:val="28"/>
          <w:szCs w:val="28"/>
        </w:rPr>
        <w:t xml:space="preserve"> в качестве чистого кредитора остального мира</w:t>
      </w:r>
      <w:r w:rsidR="006A4FDD">
        <w:rPr>
          <w:rFonts w:ascii="Times New Roman" w:hAnsi="Times New Roman" w:cs="Times New Roman"/>
          <w:b w:val="0"/>
          <w:bCs w:val="0"/>
          <w:sz w:val="28"/>
          <w:szCs w:val="28"/>
        </w:rPr>
        <w:t xml:space="preserve">, формы и направления чистого кредитования остального мира Российской Федерацией. </w:t>
      </w:r>
    </w:p>
    <w:p w:rsidR="008776C2" w:rsidRPr="008776C2" w:rsidRDefault="006A4FDD" w:rsidP="008776C2">
      <w:pPr>
        <w:pStyle w:val="1"/>
        <w:spacing w:before="0" w:after="0"/>
        <w:ind w:firstLine="709"/>
        <w:jc w:val="both"/>
        <w:rPr>
          <w:rFonts w:ascii="Times New Roman" w:hAnsi="Times New Roman" w:cs="Times New Roman"/>
          <w:b w:val="0"/>
          <w:bCs w:val="0"/>
          <w:sz w:val="28"/>
          <w:szCs w:val="28"/>
        </w:rPr>
      </w:pPr>
      <w:r>
        <w:rPr>
          <w:rFonts w:ascii="Times New Roman" w:hAnsi="Times New Roman" w:cs="Times New Roman"/>
          <w:b w:val="0"/>
          <w:bCs w:val="0"/>
          <w:sz w:val="28"/>
          <w:szCs w:val="28"/>
        </w:rPr>
        <w:t xml:space="preserve">Россия – крупный заемщик на международном рынке капитала. </w:t>
      </w:r>
      <w:r w:rsidR="008776C2" w:rsidRPr="008776C2">
        <w:rPr>
          <w:rFonts w:ascii="Times New Roman" w:hAnsi="Times New Roman" w:cs="Times New Roman"/>
          <w:b w:val="0"/>
          <w:bCs w:val="0"/>
          <w:sz w:val="28"/>
          <w:szCs w:val="28"/>
        </w:rPr>
        <w:t>Основные формы привлечения иностранных инвестиций в российскую экономику</w:t>
      </w:r>
      <w:r>
        <w:rPr>
          <w:rFonts w:ascii="Times New Roman" w:hAnsi="Times New Roman" w:cs="Times New Roman"/>
          <w:b w:val="0"/>
          <w:bCs w:val="0"/>
          <w:sz w:val="28"/>
          <w:szCs w:val="28"/>
        </w:rPr>
        <w:t xml:space="preserve">, </w:t>
      </w:r>
      <w:r w:rsidR="008776C2" w:rsidRPr="008776C2">
        <w:rPr>
          <w:rFonts w:ascii="Times New Roman" w:hAnsi="Times New Roman" w:cs="Times New Roman"/>
          <w:b w:val="0"/>
          <w:bCs w:val="0"/>
          <w:sz w:val="28"/>
          <w:szCs w:val="28"/>
        </w:rPr>
        <w:t>их роль в стимулировании экономического роста</w:t>
      </w:r>
      <w:r w:rsidR="00DC7B8B">
        <w:rPr>
          <w:rFonts w:ascii="Times New Roman" w:hAnsi="Times New Roman" w:cs="Times New Roman"/>
          <w:b w:val="0"/>
          <w:bCs w:val="0"/>
          <w:sz w:val="28"/>
          <w:szCs w:val="28"/>
        </w:rPr>
        <w:t xml:space="preserve"> и формирования ресурсной базы </w:t>
      </w:r>
      <w:r>
        <w:rPr>
          <w:rFonts w:ascii="Times New Roman" w:hAnsi="Times New Roman" w:cs="Times New Roman"/>
          <w:b w:val="0"/>
          <w:bCs w:val="0"/>
          <w:sz w:val="28"/>
          <w:szCs w:val="28"/>
        </w:rPr>
        <w:t xml:space="preserve">национальных </w:t>
      </w:r>
      <w:r w:rsidR="00DC7B8B">
        <w:rPr>
          <w:rFonts w:ascii="Times New Roman" w:hAnsi="Times New Roman" w:cs="Times New Roman"/>
          <w:b w:val="0"/>
          <w:bCs w:val="0"/>
          <w:sz w:val="28"/>
          <w:szCs w:val="28"/>
        </w:rPr>
        <w:t>компаний</w:t>
      </w:r>
      <w:r>
        <w:rPr>
          <w:rFonts w:ascii="Times New Roman" w:hAnsi="Times New Roman" w:cs="Times New Roman"/>
          <w:b w:val="0"/>
          <w:bCs w:val="0"/>
          <w:sz w:val="28"/>
          <w:szCs w:val="28"/>
        </w:rPr>
        <w:t>, характеристика долговой нагрузки на экономику</w:t>
      </w:r>
      <w:r w:rsidR="008776C2" w:rsidRPr="008776C2">
        <w:rPr>
          <w:rFonts w:ascii="Times New Roman" w:hAnsi="Times New Roman" w:cs="Times New Roman"/>
          <w:b w:val="0"/>
          <w:bCs w:val="0"/>
          <w:sz w:val="28"/>
          <w:szCs w:val="28"/>
        </w:rPr>
        <w:t xml:space="preserve">. </w:t>
      </w:r>
      <w:r>
        <w:rPr>
          <w:rFonts w:ascii="Times New Roman" w:hAnsi="Times New Roman" w:cs="Times New Roman"/>
          <w:b w:val="0"/>
          <w:bCs w:val="0"/>
          <w:sz w:val="28"/>
          <w:szCs w:val="28"/>
        </w:rPr>
        <w:t xml:space="preserve">Узловые проблемы внешнего долга Российской Федерации, задача реорганизация внешнего долга и снижения бремени внешнего долга, влияние </w:t>
      </w:r>
      <w:proofErr w:type="spellStart"/>
      <w:r>
        <w:rPr>
          <w:rFonts w:ascii="Times New Roman" w:hAnsi="Times New Roman" w:cs="Times New Roman"/>
          <w:b w:val="0"/>
          <w:bCs w:val="0"/>
          <w:sz w:val="28"/>
          <w:szCs w:val="28"/>
        </w:rPr>
        <w:t>санкционного</w:t>
      </w:r>
      <w:proofErr w:type="spellEnd"/>
      <w:r>
        <w:rPr>
          <w:rFonts w:ascii="Times New Roman" w:hAnsi="Times New Roman" w:cs="Times New Roman"/>
          <w:b w:val="0"/>
          <w:bCs w:val="0"/>
          <w:sz w:val="28"/>
          <w:szCs w:val="28"/>
        </w:rPr>
        <w:t xml:space="preserve"> режима на своевременность обслуживания и погашения внешнего долга</w:t>
      </w:r>
      <w:r w:rsidR="00103C0A">
        <w:rPr>
          <w:rFonts w:ascii="Times New Roman" w:hAnsi="Times New Roman" w:cs="Times New Roman"/>
          <w:b w:val="0"/>
          <w:bCs w:val="0"/>
          <w:sz w:val="28"/>
          <w:szCs w:val="28"/>
        </w:rPr>
        <w:t>.</w:t>
      </w:r>
    </w:p>
    <w:p w:rsidR="008776C2" w:rsidRPr="008776C2" w:rsidRDefault="006A4FDD" w:rsidP="008776C2">
      <w:pPr>
        <w:pStyle w:val="1"/>
        <w:spacing w:before="0" w:after="0"/>
        <w:ind w:firstLine="709"/>
        <w:jc w:val="both"/>
        <w:rPr>
          <w:rFonts w:ascii="Times New Roman" w:hAnsi="Times New Roman" w:cs="Times New Roman"/>
          <w:b w:val="0"/>
          <w:bCs w:val="0"/>
          <w:sz w:val="28"/>
          <w:szCs w:val="28"/>
        </w:rPr>
      </w:pPr>
      <w:r>
        <w:rPr>
          <w:rFonts w:ascii="Times New Roman" w:hAnsi="Times New Roman" w:cs="Times New Roman"/>
          <w:b w:val="0"/>
          <w:bCs w:val="0"/>
          <w:sz w:val="28"/>
          <w:szCs w:val="28"/>
        </w:rPr>
        <w:t>Внешние активы Российской Федерации за рубежом</w:t>
      </w:r>
      <w:r w:rsidR="007E76FB">
        <w:rPr>
          <w:rFonts w:ascii="Times New Roman" w:hAnsi="Times New Roman" w:cs="Times New Roman"/>
          <w:b w:val="0"/>
          <w:bCs w:val="0"/>
          <w:sz w:val="28"/>
          <w:szCs w:val="28"/>
        </w:rPr>
        <w:t xml:space="preserve">. </w:t>
      </w:r>
      <w:r w:rsidR="008776C2" w:rsidRPr="008776C2">
        <w:rPr>
          <w:rFonts w:ascii="Times New Roman" w:hAnsi="Times New Roman" w:cs="Times New Roman"/>
          <w:b w:val="0"/>
          <w:bCs w:val="0"/>
          <w:sz w:val="28"/>
          <w:szCs w:val="28"/>
        </w:rPr>
        <w:t xml:space="preserve">Основные формы размещения национальных инвестиций за рубежом. </w:t>
      </w:r>
      <w:r w:rsidR="007E76FB">
        <w:rPr>
          <w:rFonts w:ascii="Times New Roman" w:hAnsi="Times New Roman" w:cs="Times New Roman"/>
          <w:b w:val="0"/>
          <w:bCs w:val="0"/>
          <w:sz w:val="28"/>
          <w:szCs w:val="28"/>
        </w:rPr>
        <w:t>Международные резервы в качестве важнейшей формы размещения активов. Особенности прямых зарубежных вложений российских компани</w:t>
      </w:r>
      <w:r w:rsidR="005725B1">
        <w:rPr>
          <w:rFonts w:ascii="Times New Roman" w:hAnsi="Times New Roman" w:cs="Times New Roman"/>
          <w:b w:val="0"/>
          <w:bCs w:val="0"/>
          <w:sz w:val="28"/>
          <w:szCs w:val="28"/>
        </w:rPr>
        <w:t>й</w:t>
      </w:r>
      <w:r w:rsidR="007E76FB">
        <w:rPr>
          <w:rFonts w:ascii="Times New Roman" w:hAnsi="Times New Roman" w:cs="Times New Roman"/>
          <w:b w:val="0"/>
          <w:bCs w:val="0"/>
          <w:sz w:val="28"/>
          <w:szCs w:val="28"/>
        </w:rPr>
        <w:t>, роль оффшорных юрисдикций в качестве основного направления прямых вложений резидентов. З</w:t>
      </w:r>
      <w:r w:rsidR="008776C2" w:rsidRPr="008776C2">
        <w:rPr>
          <w:rFonts w:ascii="Times New Roman" w:hAnsi="Times New Roman" w:cs="Times New Roman"/>
          <w:b w:val="0"/>
          <w:bCs w:val="0"/>
          <w:sz w:val="28"/>
          <w:szCs w:val="28"/>
        </w:rPr>
        <w:t xml:space="preserve">релость форм экспансии национального капитала за рубеж. </w:t>
      </w:r>
      <w:r w:rsidR="007E76FB">
        <w:rPr>
          <w:rFonts w:ascii="Times New Roman" w:hAnsi="Times New Roman" w:cs="Times New Roman"/>
          <w:b w:val="0"/>
          <w:bCs w:val="0"/>
          <w:sz w:val="28"/>
          <w:szCs w:val="28"/>
        </w:rPr>
        <w:t xml:space="preserve">Риски </w:t>
      </w:r>
      <w:r w:rsidR="00103C0A">
        <w:rPr>
          <w:rFonts w:ascii="Times New Roman" w:hAnsi="Times New Roman" w:cs="Times New Roman"/>
          <w:b w:val="0"/>
          <w:bCs w:val="0"/>
          <w:sz w:val="28"/>
          <w:szCs w:val="28"/>
        </w:rPr>
        <w:t xml:space="preserve">применения </w:t>
      </w:r>
      <w:proofErr w:type="spellStart"/>
      <w:r w:rsidR="00103C0A">
        <w:rPr>
          <w:rFonts w:ascii="Times New Roman" w:hAnsi="Times New Roman" w:cs="Times New Roman"/>
          <w:b w:val="0"/>
          <w:bCs w:val="0"/>
          <w:sz w:val="28"/>
          <w:szCs w:val="28"/>
        </w:rPr>
        <w:t>санкционных</w:t>
      </w:r>
      <w:proofErr w:type="spellEnd"/>
      <w:r w:rsidR="00103C0A">
        <w:rPr>
          <w:rFonts w:ascii="Times New Roman" w:hAnsi="Times New Roman" w:cs="Times New Roman"/>
          <w:b w:val="0"/>
          <w:bCs w:val="0"/>
          <w:sz w:val="28"/>
          <w:szCs w:val="28"/>
        </w:rPr>
        <w:t xml:space="preserve"> мер развитыми странами для </w:t>
      </w:r>
      <w:r w:rsidR="007E76FB">
        <w:rPr>
          <w:rFonts w:ascii="Times New Roman" w:hAnsi="Times New Roman" w:cs="Times New Roman"/>
          <w:b w:val="0"/>
          <w:bCs w:val="0"/>
          <w:sz w:val="28"/>
          <w:szCs w:val="28"/>
        </w:rPr>
        <w:t>российских активов за рубежом</w:t>
      </w:r>
      <w:r w:rsidR="00103C0A">
        <w:rPr>
          <w:rFonts w:ascii="Times New Roman" w:hAnsi="Times New Roman" w:cs="Times New Roman"/>
          <w:b w:val="0"/>
          <w:bCs w:val="0"/>
          <w:sz w:val="28"/>
          <w:szCs w:val="28"/>
        </w:rPr>
        <w:t>.</w:t>
      </w:r>
      <w:r w:rsidR="00DC7B8B">
        <w:rPr>
          <w:rFonts w:ascii="Times New Roman" w:hAnsi="Times New Roman" w:cs="Times New Roman"/>
          <w:b w:val="0"/>
          <w:bCs w:val="0"/>
          <w:sz w:val="28"/>
          <w:szCs w:val="28"/>
        </w:rPr>
        <w:t xml:space="preserve"> </w:t>
      </w:r>
    </w:p>
    <w:p w:rsidR="008776C2" w:rsidRDefault="007E76FB" w:rsidP="008776C2">
      <w:pPr>
        <w:pStyle w:val="1"/>
        <w:spacing w:before="0" w:after="0"/>
        <w:ind w:firstLine="709"/>
        <w:jc w:val="both"/>
        <w:rPr>
          <w:rFonts w:ascii="Times New Roman" w:hAnsi="Times New Roman" w:cs="Times New Roman"/>
          <w:b w:val="0"/>
          <w:bCs w:val="0"/>
          <w:sz w:val="28"/>
          <w:szCs w:val="28"/>
        </w:rPr>
      </w:pPr>
      <w:r>
        <w:rPr>
          <w:rFonts w:ascii="Times New Roman" w:hAnsi="Times New Roman" w:cs="Times New Roman"/>
          <w:b w:val="0"/>
          <w:bCs w:val="0"/>
          <w:sz w:val="28"/>
          <w:szCs w:val="28"/>
        </w:rPr>
        <w:t>Методика о</w:t>
      </w:r>
      <w:r w:rsidR="008776C2" w:rsidRPr="008776C2">
        <w:rPr>
          <w:rFonts w:ascii="Times New Roman" w:hAnsi="Times New Roman" w:cs="Times New Roman"/>
          <w:b w:val="0"/>
          <w:bCs w:val="0"/>
          <w:sz w:val="28"/>
          <w:szCs w:val="28"/>
        </w:rPr>
        <w:t>ценка эффективности участия Российской Федерации в трансграничном движении капитала. Сравнительные преимущества и недостатки вовлечения России в трансграничн</w:t>
      </w:r>
      <w:r w:rsidR="00103C0A">
        <w:rPr>
          <w:rFonts w:ascii="Times New Roman" w:hAnsi="Times New Roman" w:cs="Times New Roman"/>
          <w:b w:val="0"/>
          <w:bCs w:val="0"/>
          <w:sz w:val="28"/>
          <w:szCs w:val="28"/>
        </w:rPr>
        <w:t>ое движение капитала.</w:t>
      </w:r>
      <w:r w:rsidR="008776C2" w:rsidRPr="008776C2">
        <w:rPr>
          <w:rFonts w:ascii="Times New Roman" w:hAnsi="Times New Roman" w:cs="Times New Roman"/>
          <w:b w:val="0"/>
          <w:bCs w:val="0"/>
          <w:sz w:val="28"/>
          <w:szCs w:val="28"/>
        </w:rPr>
        <w:t xml:space="preserve"> Основные направления совершенствования </w:t>
      </w:r>
      <w:r>
        <w:rPr>
          <w:rFonts w:ascii="Times New Roman" w:hAnsi="Times New Roman" w:cs="Times New Roman"/>
          <w:b w:val="0"/>
          <w:bCs w:val="0"/>
          <w:sz w:val="28"/>
          <w:szCs w:val="28"/>
        </w:rPr>
        <w:t xml:space="preserve">участия </w:t>
      </w:r>
      <w:r w:rsidR="008776C2" w:rsidRPr="008776C2">
        <w:rPr>
          <w:rFonts w:ascii="Times New Roman" w:hAnsi="Times New Roman" w:cs="Times New Roman"/>
          <w:b w:val="0"/>
          <w:bCs w:val="0"/>
          <w:sz w:val="28"/>
          <w:szCs w:val="28"/>
        </w:rPr>
        <w:t>Российской Федерации в трансгранично</w:t>
      </w:r>
      <w:r>
        <w:rPr>
          <w:rFonts w:ascii="Times New Roman" w:hAnsi="Times New Roman" w:cs="Times New Roman"/>
          <w:b w:val="0"/>
          <w:bCs w:val="0"/>
          <w:sz w:val="28"/>
          <w:szCs w:val="28"/>
        </w:rPr>
        <w:t>м</w:t>
      </w:r>
      <w:r w:rsidR="008776C2" w:rsidRPr="008776C2">
        <w:rPr>
          <w:rFonts w:ascii="Times New Roman" w:hAnsi="Times New Roman" w:cs="Times New Roman"/>
          <w:b w:val="0"/>
          <w:bCs w:val="0"/>
          <w:sz w:val="28"/>
          <w:szCs w:val="28"/>
        </w:rPr>
        <w:t xml:space="preserve"> движени</w:t>
      </w:r>
      <w:r>
        <w:rPr>
          <w:rFonts w:ascii="Times New Roman" w:hAnsi="Times New Roman" w:cs="Times New Roman"/>
          <w:b w:val="0"/>
          <w:bCs w:val="0"/>
          <w:sz w:val="28"/>
          <w:szCs w:val="28"/>
        </w:rPr>
        <w:t>и</w:t>
      </w:r>
      <w:r w:rsidR="008776C2" w:rsidRPr="008776C2">
        <w:rPr>
          <w:rFonts w:ascii="Times New Roman" w:hAnsi="Times New Roman" w:cs="Times New Roman"/>
          <w:b w:val="0"/>
          <w:bCs w:val="0"/>
          <w:sz w:val="28"/>
          <w:szCs w:val="28"/>
        </w:rPr>
        <w:t xml:space="preserve"> капитала</w:t>
      </w:r>
      <w:r w:rsidR="00F2720A">
        <w:rPr>
          <w:rFonts w:ascii="Times New Roman" w:hAnsi="Times New Roman" w:cs="Times New Roman"/>
          <w:b w:val="0"/>
          <w:bCs w:val="0"/>
          <w:sz w:val="28"/>
          <w:szCs w:val="28"/>
        </w:rPr>
        <w:t>.</w:t>
      </w:r>
    </w:p>
    <w:p w:rsidR="008776C2" w:rsidRPr="008776C2" w:rsidRDefault="008776C2" w:rsidP="008776C2"/>
    <w:p w:rsidR="000929AA" w:rsidRDefault="000929AA" w:rsidP="009E013D">
      <w:pPr>
        <w:pStyle w:val="1"/>
        <w:spacing w:before="0" w:after="0"/>
        <w:ind w:firstLine="709"/>
        <w:jc w:val="both"/>
        <w:rPr>
          <w:rFonts w:ascii="Times New Roman" w:hAnsi="Times New Roman" w:cs="Times New Roman"/>
          <w:sz w:val="28"/>
          <w:szCs w:val="28"/>
        </w:rPr>
      </w:pPr>
      <w:r w:rsidRPr="00602655">
        <w:rPr>
          <w:rFonts w:ascii="Times New Roman" w:hAnsi="Times New Roman" w:cs="Times New Roman"/>
          <w:sz w:val="28"/>
          <w:szCs w:val="28"/>
        </w:rPr>
        <w:t>5.2.</w:t>
      </w:r>
      <w:r w:rsidRPr="00602655">
        <w:rPr>
          <w:rFonts w:ascii="Times New Roman" w:hAnsi="Times New Roman" w:cs="Times New Roman"/>
          <w:sz w:val="28"/>
          <w:szCs w:val="28"/>
        </w:rPr>
        <w:tab/>
      </w:r>
      <w:proofErr w:type="spellStart"/>
      <w:r w:rsidRPr="00602655">
        <w:rPr>
          <w:rFonts w:ascii="Times New Roman" w:hAnsi="Times New Roman" w:cs="Times New Roman"/>
          <w:sz w:val="28"/>
          <w:szCs w:val="28"/>
        </w:rPr>
        <w:t>Учебно</w:t>
      </w:r>
      <w:proofErr w:type="spellEnd"/>
      <w:r w:rsidRPr="00602655">
        <w:rPr>
          <w:rFonts w:ascii="Times New Roman" w:hAnsi="Times New Roman" w:cs="Times New Roman"/>
          <w:sz w:val="28"/>
          <w:szCs w:val="28"/>
        </w:rPr>
        <w:t xml:space="preserve"> - тематический план</w:t>
      </w:r>
      <w:bookmarkEnd w:id="7"/>
    </w:p>
    <w:p w:rsidR="00012915" w:rsidRDefault="00012915" w:rsidP="00012915">
      <w:pPr>
        <w:shd w:val="clear" w:color="auto" w:fill="FFFFFF"/>
        <w:ind w:right="24"/>
        <w:jc w:val="right"/>
        <w:rPr>
          <w:color w:val="000000"/>
          <w:sz w:val="28"/>
          <w:szCs w:val="28"/>
        </w:rPr>
      </w:pPr>
      <w:r w:rsidRPr="00602655">
        <w:rPr>
          <w:color w:val="000000"/>
          <w:sz w:val="28"/>
          <w:szCs w:val="28"/>
        </w:rPr>
        <w:t xml:space="preserve">Таблица </w:t>
      </w:r>
      <w:r>
        <w:rPr>
          <w:color w:val="000000"/>
          <w:sz w:val="28"/>
          <w:szCs w:val="28"/>
        </w:rPr>
        <w:t>3</w:t>
      </w:r>
    </w:p>
    <w:tbl>
      <w:tblPr>
        <w:tblW w:w="10995" w:type="dxa"/>
        <w:jc w:val="center"/>
        <w:tblLayout w:type="fixed"/>
        <w:tblCellMar>
          <w:left w:w="10" w:type="dxa"/>
          <w:right w:w="10" w:type="dxa"/>
        </w:tblCellMar>
        <w:tblLook w:val="04A0" w:firstRow="1" w:lastRow="0" w:firstColumn="1" w:lastColumn="0" w:noHBand="0" w:noVBand="1"/>
      </w:tblPr>
      <w:tblGrid>
        <w:gridCol w:w="576"/>
        <w:gridCol w:w="3505"/>
        <w:gridCol w:w="851"/>
        <w:gridCol w:w="850"/>
        <w:gridCol w:w="851"/>
        <w:gridCol w:w="1134"/>
        <w:gridCol w:w="992"/>
        <w:gridCol w:w="850"/>
        <w:gridCol w:w="1386"/>
      </w:tblGrid>
      <w:tr w:rsidR="0048693E" w:rsidRPr="00800B02" w:rsidTr="0045350A">
        <w:trPr>
          <w:trHeight w:val="312"/>
          <w:jc w:val="center"/>
        </w:trPr>
        <w:tc>
          <w:tcPr>
            <w:tcW w:w="57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8693E" w:rsidRPr="00800B02" w:rsidRDefault="0048693E" w:rsidP="0045350A">
            <w:pPr>
              <w:spacing w:line="276" w:lineRule="auto"/>
              <w:jc w:val="center"/>
              <w:rPr>
                <w:lang w:eastAsia="en-US"/>
              </w:rPr>
            </w:pPr>
            <w:r w:rsidRPr="00800B02">
              <w:rPr>
                <w:rStyle w:val="25"/>
                <w:rFonts w:eastAsia="Arial Unicode MS"/>
                <w:lang w:eastAsia="en-US"/>
              </w:rPr>
              <w:t>№ п/п</w:t>
            </w:r>
          </w:p>
        </w:tc>
        <w:tc>
          <w:tcPr>
            <w:tcW w:w="350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8693E" w:rsidRPr="00B342B4" w:rsidRDefault="0048693E" w:rsidP="0045350A">
            <w:pPr>
              <w:spacing w:line="276" w:lineRule="auto"/>
              <w:ind w:left="93" w:right="132"/>
              <w:jc w:val="center"/>
              <w:rPr>
                <w:b/>
                <w:lang w:eastAsia="en-US"/>
              </w:rPr>
            </w:pPr>
            <w:r w:rsidRPr="00B342B4">
              <w:rPr>
                <w:rStyle w:val="9"/>
                <w:rFonts w:eastAsia="Arial Unicode MS"/>
                <w:b/>
                <w:sz w:val="22"/>
                <w:szCs w:val="22"/>
                <w:lang w:eastAsia="en-US"/>
              </w:rPr>
              <w:t>Наименование темы (раздела) дисциплины</w:t>
            </w:r>
          </w:p>
        </w:tc>
        <w:tc>
          <w:tcPr>
            <w:tcW w:w="5528"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48693E" w:rsidRPr="002F6AB0" w:rsidRDefault="0048693E" w:rsidP="002F6AB0">
            <w:pPr>
              <w:jc w:val="center"/>
              <w:rPr>
                <w:b/>
                <w:lang w:eastAsia="en-US"/>
              </w:rPr>
            </w:pPr>
            <w:r w:rsidRPr="002F6AB0">
              <w:rPr>
                <w:rStyle w:val="9"/>
                <w:rFonts w:eastAsia="Arial Unicode MS"/>
                <w:b/>
                <w:sz w:val="20"/>
                <w:szCs w:val="20"/>
                <w:lang w:eastAsia="en-US"/>
              </w:rPr>
              <w:t>Трудоемкость в часах</w:t>
            </w:r>
          </w:p>
        </w:tc>
        <w:tc>
          <w:tcPr>
            <w:tcW w:w="138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8693E" w:rsidRPr="002F6AB0" w:rsidRDefault="0048693E" w:rsidP="002F6AB0">
            <w:pPr>
              <w:jc w:val="center"/>
              <w:rPr>
                <w:b/>
                <w:lang w:eastAsia="en-US"/>
              </w:rPr>
            </w:pPr>
            <w:r w:rsidRPr="002F6AB0">
              <w:rPr>
                <w:b/>
                <w:lang w:eastAsia="en-US"/>
              </w:rPr>
              <w:t>Формы</w:t>
            </w:r>
          </w:p>
          <w:p w:rsidR="0048693E" w:rsidRPr="002F6AB0" w:rsidRDefault="0048693E" w:rsidP="002F6AB0">
            <w:pPr>
              <w:jc w:val="center"/>
              <w:rPr>
                <w:b/>
                <w:lang w:eastAsia="en-US"/>
              </w:rPr>
            </w:pPr>
            <w:r w:rsidRPr="002F6AB0">
              <w:rPr>
                <w:b/>
                <w:lang w:eastAsia="en-US"/>
              </w:rPr>
              <w:t>текущего</w:t>
            </w:r>
          </w:p>
          <w:p w:rsidR="0048693E" w:rsidRPr="002F6AB0" w:rsidRDefault="0048693E" w:rsidP="002F6AB0">
            <w:pPr>
              <w:jc w:val="center"/>
              <w:rPr>
                <w:b/>
                <w:lang w:eastAsia="en-US"/>
              </w:rPr>
            </w:pPr>
            <w:r w:rsidRPr="002F6AB0">
              <w:rPr>
                <w:b/>
                <w:lang w:eastAsia="en-US"/>
              </w:rPr>
              <w:t>контроля</w:t>
            </w:r>
          </w:p>
          <w:p w:rsidR="0048693E" w:rsidRPr="002F6AB0" w:rsidRDefault="0048693E" w:rsidP="002F6AB0">
            <w:pPr>
              <w:jc w:val="center"/>
              <w:rPr>
                <w:lang w:eastAsia="en-US"/>
              </w:rPr>
            </w:pPr>
            <w:r w:rsidRPr="002F6AB0">
              <w:rPr>
                <w:b/>
                <w:lang w:eastAsia="en-US"/>
              </w:rPr>
              <w:t>успеваемости</w:t>
            </w:r>
          </w:p>
        </w:tc>
      </w:tr>
      <w:tr w:rsidR="0048693E" w:rsidRPr="00800B02" w:rsidTr="0045350A">
        <w:trPr>
          <w:trHeight w:val="283"/>
          <w:jc w:val="center"/>
        </w:trPr>
        <w:tc>
          <w:tcPr>
            <w:tcW w:w="576" w:type="dxa"/>
            <w:vMerge/>
            <w:tcBorders>
              <w:top w:val="single" w:sz="4" w:space="0" w:color="auto"/>
              <w:left w:val="single" w:sz="4" w:space="0" w:color="auto"/>
              <w:bottom w:val="single" w:sz="4" w:space="0" w:color="auto"/>
              <w:right w:val="single" w:sz="4" w:space="0" w:color="auto"/>
            </w:tcBorders>
            <w:vAlign w:val="center"/>
            <w:hideMark/>
          </w:tcPr>
          <w:p w:rsidR="0048693E" w:rsidRPr="00800B02" w:rsidRDefault="0048693E" w:rsidP="0045350A">
            <w:pPr>
              <w:jc w:val="center"/>
              <w:rPr>
                <w:lang w:eastAsia="en-US"/>
              </w:rPr>
            </w:pPr>
          </w:p>
        </w:tc>
        <w:tc>
          <w:tcPr>
            <w:tcW w:w="3505" w:type="dxa"/>
            <w:vMerge/>
            <w:tcBorders>
              <w:top w:val="single" w:sz="4" w:space="0" w:color="auto"/>
              <w:left w:val="single" w:sz="4" w:space="0" w:color="auto"/>
              <w:bottom w:val="single" w:sz="4" w:space="0" w:color="auto"/>
              <w:right w:val="single" w:sz="4" w:space="0" w:color="auto"/>
            </w:tcBorders>
            <w:vAlign w:val="center"/>
            <w:hideMark/>
          </w:tcPr>
          <w:p w:rsidR="0048693E" w:rsidRPr="008A5764" w:rsidRDefault="0048693E" w:rsidP="0045350A">
            <w:pPr>
              <w:ind w:left="93" w:right="132"/>
              <w:rPr>
                <w:lang w:eastAsia="en-US"/>
              </w:rPr>
            </w:pP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8693E" w:rsidRPr="00B342B4" w:rsidRDefault="0048693E" w:rsidP="0045350A">
            <w:pPr>
              <w:spacing w:line="276" w:lineRule="auto"/>
              <w:ind w:left="17"/>
              <w:jc w:val="center"/>
              <w:rPr>
                <w:b/>
                <w:lang w:eastAsia="en-US"/>
              </w:rPr>
            </w:pPr>
            <w:r w:rsidRPr="00B342B4">
              <w:rPr>
                <w:rStyle w:val="9"/>
                <w:rFonts w:eastAsia="Arial Unicode MS"/>
                <w:b/>
                <w:sz w:val="22"/>
                <w:szCs w:val="22"/>
                <w:lang w:eastAsia="en-US"/>
              </w:rPr>
              <w:t>Всего</w:t>
            </w:r>
          </w:p>
        </w:tc>
        <w:tc>
          <w:tcPr>
            <w:tcW w:w="3827"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rsidR="0048693E" w:rsidRPr="002F6AB0" w:rsidRDefault="0048693E" w:rsidP="002F6AB0">
            <w:pPr>
              <w:jc w:val="center"/>
              <w:rPr>
                <w:b/>
                <w:lang w:eastAsia="en-US"/>
              </w:rPr>
            </w:pPr>
            <w:r w:rsidRPr="002F6AB0">
              <w:rPr>
                <w:rStyle w:val="9"/>
                <w:rFonts w:eastAsia="Arial Unicode MS"/>
                <w:b/>
                <w:sz w:val="20"/>
                <w:szCs w:val="20"/>
                <w:lang w:eastAsia="en-US"/>
              </w:rPr>
              <w:t>Аудиторная работа</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8693E" w:rsidRPr="002F6AB0" w:rsidRDefault="0048693E" w:rsidP="002F6AB0">
            <w:pPr>
              <w:jc w:val="center"/>
              <w:rPr>
                <w:b/>
                <w:lang w:eastAsia="en-US"/>
              </w:rPr>
            </w:pPr>
            <w:r w:rsidRPr="002F6AB0">
              <w:rPr>
                <w:b/>
                <w:lang w:eastAsia="en-US"/>
              </w:rPr>
              <w:t>Само-</w:t>
            </w:r>
            <w:proofErr w:type="spellStart"/>
            <w:r w:rsidRPr="002F6AB0">
              <w:rPr>
                <w:b/>
                <w:lang w:eastAsia="en-US"/>
              </w:rPr>
              <w:t>стояте</w:t>
            </w:r>
            <w:proofErr w:type="spellEnd"/>
            <w:r w:rsidRPr="002F6AB0">
              <w:rPr>
                <w:b/>
                <w:lang w:eastAsia="en-US"/>
              </w:rPr>
              <w:t>-</w:t>
            </w:r>
            <w:proofErr w:type="spellStart"/>
            <w:r w:rsidRPr="002F6AB0">
              <w:rPr>
                <w:b/>
                <w:lang w:eastAsia="en-US"/>
              </w:rPr>
              <w:t>льная</w:t>
            </w:r>
            <w:proofErr w:type="spellEnd"/>
            <w:r w:rsidRPr="002F6AB0">
              <w:rPr>
                <w:b/>
                <w:lang w:eastAsia="en-US"/>
              </w:rPr>
              <w:t xml:space="preserve"> работа</w:t>
            </w:r>
          </w:p>
        </w:tc>
        <w:tc>
          <w:tcPr>
            <w:tcW w:w="1386" w:type="dxa"/>
            <w:vMerge/>
            <w:tcBorders>
              <w:top w:val="single" w:sz="4" w:space="0" w:color="auto"/>
              <w:left w:val="single" w:sz="4" w:space="0" w:color="auto"/>
              <w:bottom w:val="single" w:sz="4" w:space="0" w:color="auto"/>
              <w:right w:val="single" w:sz="4" w:space="0" w:color="auto"/>
            </w:tcBorders>
            <w:vAlign w:val="center"/>
            <w:hideMark/>
          </w:tcPr>
          <w:p w:rsidR="0048693E" w:rsidRPr="002F6AB0" w:rsidRDefault="0048693E" w:rsidP="002F6AB0">
            <w:pPr>
              <w:rPr>
                <w:lang w:eastAsia="en-US"/>
              </w:rPr>
            </w:pPr>
          </w:p>
        </w:tc>
      </w:tr>
      <w:tr w:rsidR="0048693E" w:rsidRPr="00800B02" w:rsidTr="0045350A">
        <w:trPr>
          <w:trHeight w:val="850"/>
          <w:jc w:val="center"/>
        </w:trPr>
        <w:tc>
          <w:tcPr>
            <w:tcW w:w="576" w:type="dxa"/>
            <w:vMerge/>
            <w:tcBorders>
              <w:top w:val="single" w:sz="4" w:space="0" w:color="auto"/>
              <w:left w:val="single" w:sz="4" w:space="0" w:color="auto"/>
              <w:bottom w:val="single" w:sz="4" w:space="0" w:color="auto"/>
              <w:right w:val="single" w:sz="4" w:space="0" w:color="auto"/>
            </w:tcBorders>
            <w:vAlign w:val="center"/>
            <w:hideMark/>
          </w:tcPr>
          <w:p w:rsidR="0048693E" w:rsidRPr="00800B02" w:rsidRDefault="0048693E" w:rsidP="0045350A">
            <w:pPr>
              <w:jc w:val="center"/>
              <w:rPr>
                <w:lang w:eastAsia="en-US"/>
              </w:rPr>
            </w:pPr>
          </w:p>
        </w:tc>
        <w:tc>
          <w:tcPr>
            <w:tcW w:w="3505" w:type="dxa"/>
            <w:vMerge/>
            <w:tcBorders>
              <w:top w:val="single" w:sz="4" w:space="0" w:color="auto"/>
              <w:left w:val="single" w:sz="4" w:space="0" w:color="auto"/>
              <w:bottom w:val="single" w:sz="4" w:space="0" w:color="auto"/>
              <w:right w:val="single" w:sz="4" w:space="0" w:color="auto"/>
            </w:tcBorders>
            <w:vAlign w:val="center"/>
            <w:hideMark/>
          </w:tcPr>
          <w:p w:rsidR="0048693E" w:rsidRPr="008A5764" w:rsidRDefault="0048693E" w:rsidP="0045350A">
            <w:pPr>
              <w:ind w:left="93" w:right="132"/>
              <w:rPr>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8693E" w:rsidRPr="00800B02" w:rsidRDefault="0048693E" w:rsidP="0045350A">
            <w:pPr>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8693E" w:rsidRPr="00F2720A" w:rsidRDefault="0048693E" w:rsidP="0045350A">
            <w:pPr>
              <w:spacing w:line="276" w:lineRule="auto"/>
              <w:jc w:val="center"/>
              <w:rPr>
                <w:sz w:val="22"/>
                <w:szCs w:val="22"/>
                <w:lang w:eastAsia="en-US"/>
              </w:rPr>
            </w:pPr>
            <w:r w:rsidRPr="00B342B4">
              <w:rPr>
                <w:rStyle w:val="25"/>
                <w:rFonts w:eastAsia="Arial Unicode MS"/>
                <w:lang w:eastAsia="en-US"/>
              </w:rPr>
              <w:t xml:space="preserve">Общая, в </w:t>
            </w:r>
            <w:proofErr w:type="spellStart"/>
            <w:r w:rsidRPr="00B342B4">
              <w:rPr>
                <w:rStyle w:val="25"/>
                <w:rFonts w:eastAsia="Arial Unicode MS"/>
                <w:lang w:eastAsia="en-US"/>
              </w:rPr>
              <w:t>т.ч</w:t>
            </w:r>
            <w:proofErr w:type="spellEnd"/>
            <w:r w:rsidRPr="00B342B4">
              <w:rPr>
                <w:rStyle w:val="25"/>
                <w:rFonts w:eastAsia="Arial Unicode MS"/>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8693E" w:rsidRPr="00B342B4" w:rsidRDefault="0048693E" w:rsidP="0045350A">
            <w:pPr>
              <w:spacing w:line="276" w:lineRule="auto"/>
              <w:jc w:val="center"/>
              <w:rPr>
                <w:rFonts w:eastAsia="Arial Unicode MS"/>
                <w:sz w:val="22"/>
                <w:szCs w:val="22"/>
                <w:lang w:eastAsia="en-US"/>
              </w:rPr>
            </w:pPr>
            <w:r w:rsidRPr="00F2720A">
              <w:rPr>
                <w:rStyle w:val="25"/>
                <w:rFonts w:eastAsia="Arial Unicode MS"/>
                <w:lang w:eastAsia="en-US"/>
              </w:rPr>
              <w:t>Лекции</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8693E" w:rsidRPr="002F6AB0" w:rsidRDefault="0048693E" w:rsidP="002F6AB0">
            <w:pPr>
              <w:ind w:firstLine="64"/>
              <w:jc w:val="center"/>
              <w:rPr>
                <w:lang w:eastAsia="en-US"/>
              </w:rPr>
            </w:pPr>
            <w:r w:rsidRPr="002F6AB0">
              <w:rPr>
                <w:rStyle w:val="25"/>
                <w:rFonts w:eastAsia="Arial Unicode MS"/>
                <w:sz w:val="20"/>
                <w:szCs w:val="20"/>
                <w:lang w:eastAsia="en-US"/>
              </w:rPr>
              <w:t xml:space="preserve">Семинары, </w:t>
            </w:r>
            <w:proofErr w:type="spellStart"/>
            <w:r w:rsidRPr="002F6AB0">
              <w:rPr>
                <w:rStyle w:val="25"/>
                <w:rFonts w:eastAsia="Arial Unicode MS"/>
                <w:sz w:val="20"/>
                <w:szCs w:val="20"/>
                <w:lang w:eastAsia="en-US"/>
              </w:rPr>
              <w:t>практи-ческие</w:t>
            </w:r>
            <w:proofErr w:type="spellEnd"/>
            <w:r w:rsidRPr="002F6AB0">
              <w:rPr>
                <w:rStyle w:val="25"/>
                <w:rFonts w:eastAsia="Arial Unicode MS"/>
                <w:sz w:val="20"/>
                <w:szCs w:val="20"/>
                <w:lang w:eastAsia="en-US"/>
              </w:rPr>
              <w:t xml:space="preserve"> занятия</w:t>
            </w:r>
          </w:p>
        </w:tc>
        <w:tc>
          <w:tcPr>
            <w:tcW w:w="992" w:type="dxa"/>
            <w:tcBorders>
              <w:top w:val="single" w:sz="4" w:space="0" w:color="auto"/>
              <w:left w:val="single" w:sz="4" w:space="0" w:color="auto"/>
              <w:bottom w:val="single" w:sz="4" w:space="0" w:color="auto"/>
              <w:right w:val="single" w:sz="4" w:space="0" w:color="auto"/>
            </w:tcBorders>
            <w:vAlign w:val="center"/>
          </w:tcPr>
          <w:p w:rsidR="0048693E" w:rsidRPr="002F6AB0" w:rsidRDefault="0048693E" w:rsidP="002F6AB0">
            <w:pPr>
              <w:jc w:val="center"/>
              <w:rPr>
                <w:lang w:eastAsia="en-US"/>
              </w:rPr>
            </w:pPr>
            <w:r w:rsidRPr="002F6AB0">
              <w:rPr>
                <w:lang w:eastAsia="en-US"/>
              </w:rPr>
              <w:t>Занятия в интерактивных формах</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8693E" w:rsidRPr="002F6AB0" w:rsidRDefault="0048693E" w:rsidP="002F6AB0">
            <w:pPr>
              <w:rPr>
                <w:lang w:eastAsia="en-US"/>
              </w:rPr>
            </w:pPr>
          </w:p>
        </w:tc>
        <w:tc>
          <w:tcPr>
            <w:tcW w:w="1386" w:type="dxa"/>
            <w:vMerge/>
            <w:tcBorders>
              <w:top w:val="single" w:sz="4" w:space="0" w:color="auto"/>
              <w:left w:val="single" w:sz="4" w:space="0" w:color="auto"/>
              <w:bottom w:val="single" w:sz="4" w:space="0" w:color="auto"/>
              <w:right w:val="single" w:sz="4" w:space="0" w:color="auto"/>
            </w:tcBorders>
            <w:vAlign w:val="center"/>
            <w:hideMark/>
          </w:tcPr>
          <w:p w:rsidR="0048693E" w:rsidRPr="002F6AB0" w:rsidRDefault="0048693E" w:rsidP="002F6AB0">
            <w:pPr>
              <w:rPr>
                <w:lang w:eastAsia="en-US"/>
              </w:rPr>
            </w:pPr>
          </w:p>
        </w:tc>
      </w:tr>
      <w:tr w:rsidR="0048693E" w:rsidRPr="00490447" w:rsidTr="0045350A">
        <w:trPr>
          <w:trHeight w:val="1124"/>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spacing w:line="276" w:lineRule="auto"/>
              <w:jc w:val="center"/>
              <w:rPr>
                <w:sz w:val="24"/>
                <w:szCs w:val="24"/>
                <w:lang w:eastAsia="en-US"/>
              </w:rPr>
            </w:pPr>
            <w:r w:rsidRPr="00490447">
              <w:rPr>
                <w:rStyle w:val="25"/>
                <w:rFonts w:eastAsia="Arial Unicode MS"/>
                <w:sz w:val="24"/>
                <w:szCs w:val="24"/>
                <w:lang w:eastAsia="en-US"/>
              </w:rPr>
              <w:t>1.</w:t>
            </w:r>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pStyle w:val="1"/>
              <w:spacing w:before="0" w:after="0"/>
              <w:ind w:left="93" w:right="132"/>
              <w:rPr>
                <w:rFonts w:ascii="Times New Roman" w:hAnsi="Times New Roman" w:cs="Times New Roman"/>
                <w:b w:val="0"/>
                <w:bCs w:val="0"/>
                <w:sz w:val="24"/>
                <w:szCs w:val="24"/>
              </w:rPr>
            </w:pPr>
            <w:r w:rsidRPr="00490447">
              <w:rPr>
                <w:rFonts w:ascii="Times New Roman" w:hAnsi="Times New Roman" w:cs="Times New Roman"/>
                <w:b w:val="0"/>
                <w:bCs w:val="0"/>
                <w:sz w:val="24"/>
                <w:szCs w:val="24"/>
              </w:rPr>
              <w:t>Система глобального движения капитала. Концепция и определения. Основные теории тра</w:t>
            </w:r>
            <w:r>
              <w:rPr>
                <w:rFonts w:ascii="Times New Roman" w:hAnsi="Times New Roman" w:cs="Times New Roman"/>
                <w:b w:val="0"/>
                <w:bCs w:val="0"/>
                <w:sz w:val="24"/>
                <w:szCs w:val="24"/>
              </w:rPr>
              <w:t>нсграничного движения капиталов</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spacing w:line="276" w:lineRule="auto"/>
              <w:jc w:val="center"/>
              <w:rPr>
                <w:sz w:val="24"/>
                <w:szCs w:val="24"/>
                <w:lang w:eastAsia="en-US"/>
              </w:rPr>
            </w:pPr>
            <w:r>
              <w:rPr>
                <w:sz w:val="24"/>
                <w:szCs w:val="24"/>
                <w:lang w:eastAsia="en-US"/>
              </w:rPr>
              <w:t>18/</w:t>
            </w:r>
            <w:r w:rsidRPr="00DC1E78">
              <w:rPr>
                <w:i/>
                <w:sz w:val="24"/>
                <w:szCs w:val="24"/>
                <w:u w:val="single"/>
                <w:lang w:eastAsia="en-US"/>
              </w:rPr>
              <w:t>17</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spacing w:line="276" w:lineRule="auto"/>
              <w:jc w:val="center"/>
              <w:rPr>
                <w:sz w:val="24"/>
                <w:szCs w:val="24"/>
                <w:lang w:eastAsia="en-US"/>
              </w:rPr>
            </w:pPr>
            <w:r>
              <w:rPr>
                <w:sz w:val="24"/>
                <w:szCs w:val="24"/>
                <w:lang w:eastAsia="en-US"/>
              </w:rPr>
              <w:t>6/</w:t>
            </w:r>
            <w:r w:rsidRPr="00DC1E78">
              <w:rPr>
                <w:i/>
                <w:sz w:val="24"/>
                <w:szCs w:val="24"/>
                <w:u w:val="single"/>
                <w:lang w:eastAsia="en-US"/>
              </w:rPr>
              <w:t>7</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spacing w:line="276" w:lineRule="auto"/>
              <w:jc w:val="center"/>
              <w:rPr>
                <w:sz w:val="24"/>
                <w:szCs w:val="24"/>
                <w:lang w:eastAsia="en-US"/>
              </w:rPr>
            </w:pPr>
            <w:r>
              <w:rPr>
                <w:sz w:val="24"/>
                <w:szCs w:val="24"/>
                <w:lang w:eastAsia="en-US"/>
              </w:rPr>
              <w:t>2/</w:t>
            </w:r>
            <w:r w:rsidRPr="00DC1E78">
              <w:rPr>
                <w:i/>
                <w:sz w:val="24"/>
                <w:szCs w:val="24"/>
                <w:u w:val="single"/>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spacing w:line="276" w:lineRule="auto"/>
              <w:jc w:val="center"/>
              <w:rPr>
                <w:sz w:val="24"/>
                <w:szCs w:val="24"/>
                <w:lang w:eastAsia="en-US"/>
              </w:rPr>
            </w:pPr>
            <w:r>
              <w:rPr>
                <w:sz w:val="24"/>
                <w:szCs w:val="24"/>
                <w:lang w:eastAsia="en-US"/>
              </w:rPr>
              <w:t>4/</w:t>
            </w:r>
            <w:r w:rsidRPr="00DC1E78">
              <w:rPr>
                <w:i/>
                <w:sz w:val="24"/>
                <w:szCs w:val="24"/>
                <w:u w:val="single"/>
                <w:lang w:eastAsia="en-US"/>
              </w:rPr>
              <w:t>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48693E" w:rsidRPr="00490447" w:rsidRDefault="0048693E" w:rsidP="0045350A">
            <w:pPr>
              <w:spacing w:line="276" w:lineRule="auto"/>
              <w:jc w:val="center"/>
              <w:rPr>
                <w:sz w:val="24"/>
                <w:szCs w:val="24"/>
                <w:lang w:eastAsia="en-US"/>
              </w:rPr>
            </w:pPr>
            <w:r>
              <w:rPr>
                <w:sz w:val="24"/>
                <w:szCs w:val="24"/>
                <w:lang w:eastAsia="en-US"/>
              </w:rPr>
              <w:t>1/</w:t>
            </w:r>
            <w:r w:rsidRPr="00DC1E78">
              <w:rPr>
                <w:i/>
                <w:sz w:val="24"/>
                <w:szCs w:val="24"/>
                <w:u w:val="single"/>
                <w:lang w:eastAsia="en-US"/>
              </w:rPr>
              <w:t>1</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spacing w:line="276" w:lineRule="auto"/>
              <w:jc w:val="center"/>
              <w:rPr>
                <w:sz w:val="24"/>
                <w:szCs w:val="24"/>
                <w:lang w:eastAsia="en-US"/>
              </w:rPr>
            </w:pPr>
            <w:r w:rsidRPr="00490447">
              <w:rPr>
                <w:sz w:val="24"/>
                <w:szCs w:val="24"/>
                <w:lang w:eastAsia="en-US"/>
              </w:rPr>
              <w:t>1</w:t>
            </w:r>
            <w:r>
              <w:rPr>
                <w:sz w:val="24"/>
                <w:szCs w:val="24"/>
                <w:lang w:eastAsia="en-US"/>
              </w:rPr>
              <w:t>2/</w:t>
            </w:r>
            <w:r w:rsidRPr="00DC1E78">
              <w:rPr>
                <w:i/>
                <w:sz w:val="24"/>
                <w:szCs w:val="24"/>
                <w:u w:val="single"/>
                <w:lang w:eastAsia="en-US"/>
              </w:rPr>
              <w:t>10</w:t>
            </w:r>
          </w:p>
        </w:tc>
        <w:tc>
          <w:tcPr>
            <w:tcW w:w="1386" w:type="dxa"/>
            <w:tcBorders>
              <w:top w:val="single" w:sz="4" w:space="0" w:color="auto"/>
              <w:left w:val="single" w:sz="4" w:space="0" w:color="auto"/>
              <w:bottom w:val="single" w:sz="4" w:space="0" w:color="auto"/>
              <w:right w:val="single" w:sz="4" w:space="0" w:color="auto"/>
            </w:tcBorders>
            <w:shd w:val="clear" w:color="auto" w:fill="FFFFFF"/>
          </w:tcPr>
          <w:p w:rsidR="0048693E" w:rsidRPr="00490447" w:rsidRDefault="0048693E" w:rsidP="0045350A">
            <w:pPr>
              <w:spacing w:line="276" w:lineRule="auto"/>
              <w:jc w:val="center"/>
              <w:rPr>
                <w:sz w:val="24"/>
                <w:szCs w:val="24"/>
                <w:lang w:eastAsia="en-US"/>
              </w:rPr>
            </w:pPr>
            <w:r w:rsidRPr="003D2329">
              <w:rPr>
                <w:color w:val="000000"/>
                <w:sz w:val="24"/>
                <w:szCs w:val="22"/>
              </w:rPr>
              <w:t>Опрос; решение задач и кейсов</w:t>
            </w:r>
          </w:p>
        </w:tc>
      </w:tr>
      <w:tr w:rsidR="0048693E" w:rsidRPr="00490447" w:rsidTr="0045350A">
        <w:trPr>
          <w:trHeight w:val="942"/>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spacing w:line="276" w:lineRule="auto"/>
              <w:jc w:val="center"/>
              <w:rPr>
                <w:sz w:val="24"/>
                <w:szCs w:val="24"/>
                <w:lang w:eastAsia="en-US"/>
              </w:rPr>
            </w:pPr>
            <w:r w:rsidRPr="00490447">
              <w:rPr>
                <w:rStyle w:val="25"/>
                <w:rFonts w:eastAsia="Arial Unicode MS"/>
                <w:sz w:val="24"/>
                <w:szCs w:val="24"/>
                <w:lang w:eastAsia="en-US"/>
              </w:rPr>
              <w:t>2.</w:t>
            </w:r>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pStyle w:val="1"/>
              <w:spacing w:before="0" w:after="0"/>
              <w:ind w:left="93" w:right="132"/>
              <w:rPr>
                <w:rFonts w:ascii="Times New Roman" w:hAnsi="Times New Roman" w:cs="Times New Roman"/>
                <w:b w:val="0"/>
                <w:bCs w:val="0"/>
                <w:sz w:val="24"/>
                <w:szCs w:val="24"/>
              </w:rPr>
            </w:pPr>
            <w:r>
              <w:rPr>
                <w:rFonts w:ascii="Times New Roman" w:hAnsi="Times New Roman" w:cs="Times New Roman"/>
                <w:b w:val="0"/>
                <w:bCs w:val="0"/>
                <w:sz w:val="24"/>
                <w:szCs w:val="24"/>
              </w:rPr>
              <w:t>Ф</w:t>
            </w:r>
            <w:r w:rsidRPr="00490447">
              <w:rPr>
                <w:rFonts w:ascii="Times New Roman" w:hAnsi="Times New Roman" w:cs="Times New Roman"/>
                <w:b w:val="0"/>
                <w:bCs w:val="0"/>
                <w:sz w:val="24"/>
                <w:szCs w:val="24"/>
              </w:rPr>
              <w:t>ормы трансграничного движения капитала. Отражение международного движения капитал</w:t>
            </w:r>
            <w:r>
              <w:rPr>
                <w:rFonts w:ascii="Times New Roman" w:hAnsi="Times New Roman" w:cs="Times New Roman"/>
                <w:b w:val="0"/>
                <w:bCs w:val="0"/>
                <w:sz w:val="24"/>
                <w:szCs w:val="24"/>
              </w:rPr>
              <w:t>а в статистике внешнего сектора</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spacing w:line="276" w:lineRule="auto"/>
              <w:jc w:val="center"/>
              <w:rPr>
                <w:sz w:val="24"/>
                <w:szCs w:val="24"/>
                <w:lang w:eastAsia="en-US"/>
              </w:rPr>
            </w:pPr>
            <w:r>
              <w:rPr>
                <w:sz w:val="24"/>
                <w:szCs w:val="24"/>
                <w:lang w:eastAsia="en-US"/>
              </w:rPr>
              <w:t>18/</w:t>
            </w:r>
            <w:r w:rsidRPr="00DC1E78">
              <w:rPr>
                <w:i/>
                <w:sz w:val="24"/>
                <w:szCs w:val="24"/>
                <w:u w:val="single"/>
                <w:lang w:eastAsia="en-US"/>
              </w:rPr>
              <w:t>17</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spacing w:line="276" w:lineRule="auto"/>
              <w:jc w:val="center"/>
              <w:rPr>
                <w:sz w:val="24"/>
                <w:szCs w:val="24"/>
                <w:lang w:eastAsia="en-US"/>
              </w:rPr>
            </w:pPr>
            <w:r>
              <w:rPr>
                <w:sz w:val="24"/>
                <w:szCs w:val="24"/>
                <w:lang w:eastAsia="en-US"/>
              </w:rPr>
              <w:t>6/</w:t>
            </w:r>
            <w:r w:rsidRPr="00DC1E78">
              <w:rPr>
                <w:i/>
                <w:sz w:val="24"/>
                <w:szCs w:val="24"/>
                <w:u w:val="single"/>
                <w:lang w:eastAsia="en-US"/>
              </w:rPr>
              <w:t>7</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spacing w:line="276" w:lineRule="auto"/>
              <w:jc w:val="center"/>
              <w:rPr>
                <w:sz w:val="24"/>
                <w:szCs w:val="24"/>
                <w:lang w:eastAsia="en-US"/>
              </w:rPr>
            </w:pPr>
            <w:r>
              <w:rPr>
                <w:sz w:val="24"/>
                <w:szCs w:val="24"/>
                <w:lang w:eastAsia="en-US"/>
              </w:rPr>
              <w:t>2/</w:t>
            </w:r>
            <w:r w:rsidRPr="00DC1E78">
              <w:rPr>
                <w:i/>
                <w:sz w:val="24"/>
                <w:szCs w:val="24"/>
                <w:u w:val="single"/>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48693E" w:rsidRDefault="0048693E" w:rsidP="0045350A">
            <w:pPr>
              <w:jc w:val="center"/>
            </w:pPr>
            <w:r w:rsidRPr="00ED678B">
              <w:rPr>
                <w:sz w:val="24"/>
                <w:szCs w:val="24"/>
                <w:lang w:eastAsia="en-US"/>
              </w:rPr>
              <w:t>4/</w:t>
            </w:r>
            <w:r w:rsidRPr="00DC1E78">
              <w:rPr>
                <w:i/>
                <w:sz w:val="24"/>
                <w:szCs w:val="24"/>
                <w:u w:val="single"/>
                <w:lang w:eastAsia="en-US"/>
              </w:rPr>
              <w:t>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48693E" w:rsidRPr="00490447" w:rsidRDefault="0048693E" w:rsidP="0045350A">
            <w:pPr>
              <w:spacing w:line="276" w:lineRule="auto"/>
              <w:jc w:val="center"/>
              <w:rPr>
                <w:sz w:val="24"/>
                <w:szCs w:val="24"/>
                <w:lang w:eastAsia="en-US"/>
              </w:rPr>
            </w:pPr>
            <w:r>
              <w:rPr>
                <w:sz w:val="24"/>
                <w:szCs w:val="24"/>
                <w:lang w:eastAsia="en-US"/>
              </w:rPr>
              <w:t>2/</w:t>
            </w:r>
            <w:r w:rsidRPr="00DC1E78">
              <w:rPr>
                <w:i/>
                <w:sz w:val="24"/>
                <w:szCs w:val="24"/>
                <w:u w:val="single"/>
                <w:lang w:eastAsia="en-US"/>
              </w:rPr>
              <w:t>2</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48693E" w:rsidRDefault="0048693E" w:rsidP="0045350A">
            <w:pPr>
              <w:jc w:val="center"/>
            </w:pPr>
            <w:r w:rsidRPr="005D1037">
              <w:rPr>
                <w:sz w:val="24"/>
                <w:szCs w:val="24"/>
                <w:lang w:eastAsia="en-US"/>
              </w:rPr>
              <w:t>12/</w:t>
            </w:r>
            <w:r w:rsidRPr="00DC1E78">
              <w:rPr>
                <w:i/>
                <w:sz w:val="24"/>
                <w:szCs w:val="24"/>
                <w:u w:val="single"/>
                <w:lang w:eastAsia="en-US"/>
              </w:rPr>
              <w:t>10</w:t>
            </w:r>
          </w:p>
        </w:tc>
        <w:tc>
          <w:tcPr>
            <w:tcW w:w="1386" w:type="dxa"/>
            <w:tcBorders>
              <w:top w:val="single" w:sz="4" w:space="0" w:color="auto"/>
              <w:left w:val="single" w:sz="4" w:space="0" w:color="auto"/>
              <w:bottom w:val="single" w:sz="4" w:space="0" w:color="auto"/>
              <w:right w:val="single" w:sz="4" w:space="0" w:color="auto"/>
            </w:tcBorders>
            <w:shd w:val="clear" w:color="auto" w:fill="FFFFFF"/>
          </w:tcPr>
          <w:p w:rsidR="0048693E" w:rsidRPr="00490447" w:rsidRDefault="0048693E" w:rsidP="0045350A">
            <w:pPr>
              <w:spacing w:line="276" w:lineRule="auto"/>
              <w:jc w:val="center"/>
              <w:rPr>
                <w:sz w:val="24"/>
                <w:szCs w:val="24"/>
                <w:lang w:eastAsia="en-US"/>
              </w:rPr>
            </w:pPr>
            <w:r w:rsidRPr="00490447">
              <w:rPr>
                <w:sz w:val="24"/>
                <w:szCs w:val="24"/>
                <w:lang w:eastAsia="en-US"/>
              </w:rPr>
              <w:t>Творческое задание</w:t>
            </w:r>
          </w:p>
        </w:tc>
      </w:tr>
      <w:tr w:rsidR="0048693E" w:rsidRPr="00490447" w:rsidTr="0045350A">
        <w:trPr>
          <w:trHeight w:val="1126"/>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spacing w:line="276" w:lineRule="auto"/>
              <w:jc w:val="center"/>
              <w:rPr>
                <w:sz w:val="24"/>
                <w:szCs w:val="24"/>
                <w:lang w:eastAsia="en-US"/>
              </w:rPr>
            </w:pPr>
            <w:r w:rsidRPr="00490447">
              <w:rPr>
                <w:sz w:val="24"/>
                <w:szCs w:val="24"/>
                <w:lang w:eastAsia="en-US"/>
              </w:rPr>
              <w:lastRenderedPageBreak/>
              <w:t>3.</w:t>
            </w:r>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pStyle w:val="63"/>
              <w:shd w:val="clear" w:color="auto" w:fill="auto"/>
              <w:spacing w:before="0" w:after="0" w:line="240" w:lineRule="auto"/>
              <w:ind w:left="93" w:right="132"/>
              <w:rPr>
                <w:spacing w:val="0"/>
                <w:kern w:val="32"/>
                <w:sz w:val="24"/>
                <w:szCs w:val="24"/>
                <w:lang w:eastAsia="ru-RU"/>
              </w:rPr>
            </w:pPr>
            <w:r w:rsidRPr="003273C7">
              <w:rPr>
                <w:spacing w:val="0"/>
                <w:kern w:val="32"/>
                <w:sz w:val="24"/>
                <w:szCs w:val="24"/>
                <w:lang w:eastAsia="ru-RU"/>
              </w:rPr>
              <w:t>Регулирование трансграничного движения капитала на наци</w:t>
            </w:r>
            <w:r>
              <w:rPr>
                <w:spacing w:val="0"/>
                <w:kern w:val="32"/>
                <w:sz w:val="24"/>
                <w:szCs w:val="24"/>
                <w:lang w:eastAsia="ru-RU"/>
              </w:rPr>
              <w:t>ональном и международном рынках</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8693E" w:rsidRDefault="0048693E" w:rsidP="0045350A">
            <w:pPr>
              <w:jc w:val="center"/>
            </w:pPr>
            <w:r w:rsidRPr="00557686">
              <w:rPr>
                <w:sz w:val="24"/>
                <w:szCs w:val="24"/>
                <w:lang w:eastAsia="en-US"/>
              </w:rPr>
              <w:t>1</w:t>
            </w:r>
            <w:r>
              <w:rPr>
                <w:sz w:val="24"/>
                <w:szCs w:val="24"/>
                <w:lang w:eastAsia="en-US"/>
              </w:rPr>
              <w:t>7</w:t>
            </w:r>
            <w:r w:rsidRPr="00557686">
              <w:rPr>
                <w:sz w:val="24"/>
                <w:szCs w:val="24"/>
                <w:lang w:eastAsia="en-US"/>
              </w:rPr>
              <w:t>/</w:t>
            </w:r>
            <w:r w:rsidRPr="00DC1E78">
              <w:rPr>
                <w:i/>
                <w:sz w:val="24"/>
                <w:szCs w:val="24"/>
                <w:u w:val="single"/>
                <w:lang w:eastAsia="en-US"/>
              </w:rPr>
              <w:t>17</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spacing w:line="276" w:lineRule="auto"/>
              <w:jc w:val="center"/>
              <w:rPr>
                <w:sz w:val="24"/>
                <w:szCs w:val="24"/>
                <w:lang w:eastAsia="en-US"/>
              </w:rPr>
            </w:pPr>
            <w:r>
              <w:rPr>
                <w:sz w:val="24"/>
                <w:szCs w:val="24"/>
                <w:lang w:eastAsia="en-US"/>
              </w:rPr>
              <w:t>5/</w:t>
            </w:r>
            <w:r w:rsidRPr="00DC1E78">
              <w:rPr>
                <w:i/>
                <w:sz w:val="24"/>
                <w:szCs w:val="24"/>
                <w:u w:val="single"/>
                <w:lang w:eastAsia="en-US"/>
              </w:rPr>
              <w:t>7</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spacing w:line="276" w:lineRule="auto"/>
              <w:jc w:val="center"/>
              <w:rPr>
                <w:sz w:val="24"/>
                <w:szCs w:val="24"/>
                <w:lang w:eastAsia="en-US"/>
              </w:rPr>
            </w:pPr>
            <w:r>
              <w:rPr>
                <w:sz w:val="24"/>
                <w:szCs w:val="24"/>
                <w:lang w:eastAsia="en-US"/>
              </w:rPr>
              <w:t>1/</w:t>
            </w:r>
            <w:r w:rsidRPr="00DC1E78">
              <w:rPr>
                <w:i/>
                <w:sz w:val="24"/>
                <w:szCs w:val="24"/>
                <w:u w:val="single"/>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48693E" w:rsidRDefault="0048693E" w:rsidP="0045350A">
            <w:pPr>
              <w:jc w:val="center"/>
            </w:pPr>
            <w:r w:rsidRPr="00ED678B">
              <w:rPr>
                <w:sz w:val="24"/>
                <w:szCs w:val="24"/>
                <w:lang w:eastAsia="en-US"/>
              </w:rPr>
              <w:t>4/</w:t>
            </w:r>
            <w:r w:rsidRPr="00DC1E78">
              <w:rPr>
                <w:i/>
                <w:sz w:val="24"/>
                <w:szCs w:val="24"/>
                <w:u w:val="single"/>
                <w:lang w:eastAsia="en-US"/>
              </w:rPr>
              <w:t>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48693E" w:rsidRDefault="0048693E" w:rsidP="0045350A">
            <w:pPr>
              <w:jc w:val="center"/>
            </w:pPr>
            <w:r w:rsidRPr="00F97628">
              <w:rPr>
                <w:sz w:val="24"/>
                <w:szCs w:val="24"/>
                <w:lang w:eastAsia="en-US"/>
              </w:rPr>
              <w:t>1/</w:t>
            </w:r>
            <w:r w:rsidRPr="00DC1E78">
              <w:rPr>
                <w:i/>
                <w:sz w:val="24"/>
                <w:szCs w:val="24"/>
                <w:u w:val="single"/>
                <w:lang w:eastAsia="en-US"/>
              </w:rPr>
              <w:t>2</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48693E" w:rsidRDefault="0048693E" w:rsidP="0045350A">
            <w:pPr>
              <w:jc w:val="center"/>
            </w:pPr>
            <w:r w:rsidRPr="005D1037">
              <w:rPr>
                <w:sz w:val="24"/>
                <w:szCs w:val="24"/>
                <w:lang w:eastAsia="en-US"/>
              </w:rPr>
              <w:t>12/</w:t>
            </w:r>
            <w:r w:rsidRPr="00DC1E78">
              <w:rPr>
                <w:i/>
                <w:sz w:val="24"/>
                <w:szCs w:val="24"/>
                <w:u w:val="single"/>
                <w:lang w:eastAsia="en-US"/>
              </w:rPr>
              <w:t>10</w:t>
            </w:r>
          </w:p>
        </w:tc>
        <w:tc>
          <w:tcPr>
            <w:tcW w:w="1386"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spacing w:line="276" w:lineRule="auto"/>
              <w:jc w:val="center"/>
              <w:rPr>
                <w:sz w:val="24"/>
                <w:szCs w:val="24"/>
                <w:lang w:eastAsia="en-US"/>
              </w:rPr>
            </w:pPr>
            <w:r w:rsidRPr="00490447">
              <w:rPr>
                <w:sz w:val="24"/>
                <w:szCs w:val="24"/>
                <w:lang w:eastAsia="en-US"/>
              </w:rPr>
              <w:t>Творческое задание</w:t>
            </w:r>
          </w:p>
          <w:p w:rsidR="0048693E" w:rsidRPr="00490447" w:rsidRDefault="0048693E" w:rsidP="0045350A">
            <w:pPr>
              <w:spacing w:line="276" w:lineRule="auto"/>
              <w:jc w:val="center"/>
              <w:rPr>
                <w:sz w:val="24"/>
                <w:szCs w:val="24"/>
                <w:lang w:eastAsia="en-US"/>
              </w:rPr>
            </w:pPr>
          </w:p>
        </w:tc>
      </w:tr>
      <w:tr w:rsidR="0048693E" w:rsidRPr="00490447" w:rsidTr="0045350A">
        <w:trPr>
          <w:trHeight w:val="28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spacing w:line="276" w:lineRule="auto"/>
              <w:jc w:val="center"/>
              <w:rPr>
                <w:sz w:val="24"/>
                <w:szCs w:val="24"/>
                <w:lang w:eastAsia="en-US"/>
              </w:rPr>
            </w:pPr>
            <w:r w:rsidRPr="00490447">
              <w:rPr>
                <w:sz w:val="24"/>
                <w:szCs w:val="24"/>
                <w:lang w:eastAsia="en-US"/>
              </w:rPr>
              <w:t>4.</w:t>
            </w:r>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pStyle w:val="63"/>
              <w:shd w:val="clear" w:color="auto" w:fill="auto"/>
              <w:spacing w:before="0" w:after="0" w:line="240" w:lineRule="auto"/>
              <w:ind w:left="93" w:right="132"/>
              <w:rPr>
                <w:spacing w:val="0"/>
                <w:kern w:val="32"/>
                <w:sz w:val="24"/>
                <w:szCs w:val="24"/>
                <w:lang w:eastAsia="ru-RU"/>
              </w:rPr>
            </w:pPr>
            <w:r w:rsidRPr="003273C7">
              <w:rPr>
                <w:spacing w:val="0"/>
                <w:kern w:val="32"/>
                <w:sz w:val="24"/>
                <w:szCs w:val="24"/>
                <w:lang w:eastAsia="ru-RU"/>
              </w:rPr>
              <w:t>Трансграничное движение капитала и экономический рост. Использование трансграничного движения капитала в формировании финансов национальных компаний</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8693E" w:rsidRDefault="0048693E" w:rsidP="0045350A">
            <w:pPr>
              <w:jc w:val="center"/>
            </w:pPr>
            <w:r w:rsidRPr="00557686">
              <w:rPr>
                <w:sz w:val="24"/>
                <w:szCs w:val="24"/>
                <w:lang w:eastAsia="en-US"/>
              </w:rPr>
              <w:t>1</w:t>
            </w:r>
            <w:r>
              <w:rPr>
                <w:sz w:val="24"/>
                <w:szCs w:val="24"/>
                <w:lang w:eastAsia="en-US"/>
              </w:rPr>
              <w:t>7</w:t>
            </w:r>
            <w:r w:rsidRPr="00557686">
              <w:rPr>
                <w:sz w:val="24"/>
                <w:szCs w:val="24"/>
                <w:lang w:eastAsia="en-US"/>
              </w:rPr>
              <w:t>/</w:t>
            </w:r>
            <w:r w:rsidRPr="00DC1E78">
              <w:rPr>
                <w:i/>
                <w:sz w:val="24"/>
                <w:szCs w:val="24"/>
                <w:u w:val="single"/>
                <w:lang w:eastAsia="en-US"/>
              </w:rPr>
              <w:t>16</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spacing w:line="276" w:lineRule="auto"/>
              <w:jc w:val="center"/>
              <w:rPr>
                <w:sz w:val="24"/>
                <w:szCs w:val="24"/>
                <w:lang w:eastAsia="en-US"/>
              </w:rPr>
            </w:pPr>
            <w:r>
              <w:rPr>
                <w:sz w:val="24"/>
                <w:szCs w:val="24"/>
                <w:lang w:eastAsia="en-US"/>
              </w:rPr>
              <w:t>5/</w:t>
            </w:r>
            <w:r w:rsidRPr="00DC1E78">
              <w:rPr>
                <w:i/>
                <w:sz w:val="24"/>
                <w:szCs w:val="24"/>
                <w:u w:val="single"/>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spacing w:line="276" w:lineRule="auto"/>
              <w:jc w:val="center"/>
              <w:rPr>
                <w:sz w:val="24"/>
                <w:szCs w:val="24"/>
                <w:lang w:eastAsia="en-US"/>
              </w:rPr>
            </w:pPr>
            <w:r>
              <w:rPr>
                <w:sz w:val="24"/>
                <w:szCs w:val="24"/>
                <w:lang w:eastAsia="en-US"/>
              </w:rPr>
              <w:t>1/</w:t>
            </w:r>
            <w:r w:rsidRPr="00DC1E78">
              <w:rPr>
                <w:i/>
                <w:sz w:val="24"/>
                <w:szCs w:val="24"/>
                <w:u w:val="single"/>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48693E" w:rsidRDefault="0048693E" w:rsidP="0045350A">
            <w:pPr>
              <w:jc w:val="center"/>
            </w:pPr>
            <w:r w:rsidRPr="00ED678B">
              <w:rPr>
                <w:sz w:val="24"/>
                <w:szCs w:val="24"/>
                <w:lang w:eastAsia="en-US"/>
              </w:rPr>
              <w:t>4/</w:t>
            </w:r>
            <w:r w:rsidRPr="00DC1E78">
              <w:rPr>
                <w:i/>
                <w:sz w:val="24"/>
                <w:szCs w:val="24"/>
                <w:u w:val="single"/>
                <w:lang w:eastAsia="en-US"/>
              </w:rPr>
              <w:t>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48693E" w:rsidRDefault="0048693E" w:rsidP="0045350A">
            <w:pPr>
              <w:jc w:val="center"/>
            </w:pPr>
            <w:r w:rsidRPr="00F97628">
              <w:rPr>
                <w:sz w:val="24"/>
                <w:szCs w:val="24"/>
                <w:lang w:eastAsia="en-US"/>
              </w:rPr>
              <w:t>1/</w:t>
            </w:r>
            <w:r w:rsidRPr="00DC1E78">
              <w:rPr>
                <w:i/>
                <w:sz w:val="24"/>
                <w:szCs w:val="24"/>
                <w:u w:val="single"/>
                <w:lang w:eastAsia="en-US"/>
              </w:rPr>
              <w:t>1</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48693E" w:rsidRDefault="0048693E" w:rsidP="0045350A">
            <w:pPr>
              <w:jc w:val="center"/>
            </w:pPr>
            <w:r w:rsidRPr="005D1037">
              <w:rPr>
                <w:sz w:val="24"/>
                <w:szCs w:val="24"/>
                <w:lang w:eastAsia="en-US"/>
              </w:rPr>
              <w:t>12/</w:t>
            </w:r>
            <w:r w:rsidRPr="00DC1E78">
              <w:rPr>
                <w:i/>
                <w:sz w:val="24"/>
                <w:szCs w:val="24"/>
                <w:u w:val="single"/>
                <w:lang w:eastAsia="en-US"/>
              </w:rPr>
              <w:t>10</w:t>
            </w:r>
          </w:p>
        </w:tc>
        <w:tc>
          <w:tcPr>
            <w:tcW w:w="1386" w:type="dxa"/>
            <w:tcBorders>
              <w:top w:val="single" w:sz="4" w:space="0" w:color="auto"/>
              <w:left w:val="single" w:sz="4" w:space="0" w:color="auto"/>
              <w:bottom w:val="single" w:sz="4" w:space="0" w:color="auto"/>
              <w:right w:val="single" w:sz="4" w:space="0" w:color="auto"/>
            </w:tcBorders>
            <w:shd w:val="clear" w:color="auto" w:fill="FFFFFF"/>
          </w:tcPr>
          <w:p w:rsidR="0048693E" w:rsidRPr="00490447" w:rsidRDefault="0048693E" w:rsidP="0045350A">
            <w:pPr>
              <w:spacing w:line="276" w:lineRule="auto"/>
              <w:jc w:val="center"/>
              <w:rPr>
                <w:sz w:val="24"/>
                <w:szCs w:val="24"/>
                <w:lang w:eastAsia="en-US"/>
              </w:rPr>
            </w:pPr>
            <w:r w:rsidRPr="00490447">
              <w:rPr>
                <w:sz w:val="24"/>
                <w:szCs w:val="24"/>
                <w:lang w:eastAsia="en-US"/>
              </w:rPr>
              <w:t>Творческое задание</w:t>
            </w:r>
          </w:p>
          <w:p w:rsidR="0048693E" w:rsidRPr="00490447" w:rsidRDefault="0048693E" w:rsidP="0045350A">
            <w:pPr>
              <w:spacing w:line="276" w:lineRule="auto"/>
              <w:jc w:val="center"/>
              <w:rPr>
                <w:sz w:val="24"/>
                <w:szCs w:val="24"/>
                <w:lang w:eastAsia="en-US"/>
              </w:rPr>
            </w:pPr>
          </w:p>
        </w:tc>
      </w:tr>
      <w:tr w:rsidR="0048693E" w:rsidRPr="00490447" w:rsidTr="0045350A">
        <w:trPr>
          <w:trHeight w:val="28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spacing w:line="276" w:lineRule="auto"/>
              <w:jc w:val="center"/>
              <w:rPr>
                <w:sz w:val="24"/>
                <w:szCs w:val="24"/>
                <w:lang w:eastAsia="en-US"/>
              </w:rPr>
            </w:pPr>
            <w:r w:rsidRPr="00490447">
              <w:rPr>
                <w:sz w:val="24"/>
                <w:szCs w:val="24"/>
                <w:lang w:eastAsia="en-US"/>
              </w:rPr>
              <w:t>5.</w:t>
            </w:r>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pStyle w:val="1"/>
              <w:spacing w:before="0" w:after="0"/>
              <w:ind w:left="93" w:right="132"/>
              <w:rPr>
                <w:rFonts w:ascii="Times New Roman" w:hAnsi="Times New Roman" w:cs="Times New Roman"/>
                <w:b w:val="0"/>
                <w:bCs w:val="0"/>
                <w:sz w:val="24"/>
                <w:szCs w:val="24"/>
              </w:rPr>
            </w:pPr>
            <w:r w:rsidRPr="003273C7">
              <w:rPr>
                <w:rFonts w:ascii="Times New Roman" w:hAnsi="Times New Roman" w:cs="Times New Roman"/>
                <w:b w:val="0"/>
                <w:bCs w:val="0"/>
                <w:sz w:val="24"/>
                <w:szCs w:val="24"/>
              </w:rPr>
              <w:t>Международная инфраструктура организации тр</w:t>
            </w:r>
            <w:r>
              <w:rPr>
                <w:rFonts w:ascii="Times New Roman" w:hAnsi="Times New Roman" w:cs="Times New Roman"/>
                <w:b w:val="0"/>
                <w:bCs w:val="0"/>
                <w:sz w:val="24"/>
                <w:szCs w:val="24"/>
              </w:rPr>
              <w:t>ансграничного движения капитала</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8693E" w:rsidRDefault="0048693E" w:rsidP="0045350A">
            <w:pPr>
              <w:jc w:val="center"/>
            </w:pPr>
            <w:r w:rsidRPr="00557686">
              <w:rPr>
                <w:sz w:val="24"/>
                <w:szCs w:val="24"/>
                <w:lang w:eastAsia="en-US"/>
              </w:rPr>
              <w:t>1</w:t>
            </w:r>
            <w:r>
              <w:rPr>
                <w:sz w:val="24"/>
                <w:szCs w:val="24"/>
                <w:lang w:eastAsia="en-US"/>
              </w:rPr>
              <w:t>9</w:t>
            </w:r>
            <w:r w:rsidRPr="00557686">
              <w:rPr>
                <w:sz w:val="24"/>
                <w:szCs w:val="24"/>
                <w:lang w:eastAsia="en-US"/>
              </w:rPr>
              <w:t>/</w:t>
            </w:r>
            <w:r w:rsidRPr="00DC1E78">
              <w:rPr>
                <w:i/>
                <w:sz w:val="24"/>
                <w:szCs w:val="24"/>
                <w:u w:val="single"/>
                <w:lang w:eastAsia="en-US"/>
              </w:rPr>
              <w:t>21</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spacing w:line="276" w:lineRule="auto"/>
              <w:jc w:val="center"/>
              <w:rPr>
                <w:sz w:val="24"/>
                <w:szCs w:val="24"/>
                <w:lang w:eastAsia="en-US"/>
              </w:rPr>
            </w:pPr>
            <w:r>
              <w:rPr>
                <w:sz w:val="24"/>
                <w:szCs w:val="24"/>
                <w:lang w:eastAsia="en-US"/>
              </w:rPr>
              <w:t>5/</w:t>
            </w:r>
            <w:r w:rsidRPr="00DC1E78">
              <w:rPr>
                <w:i/>
                <w:sz w:val="24"/>
                <w:szCs w:val="24"/>
                <w:u w:val="single"/>
                <w:lang w:eastAsia="en-US"/>
              </w:rPr>
              <w:t>7</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spacing w:line="276" w:lineRule="auto"/>
              <w:jc w:val="center"/>
              <w:rPr>
                <w:sz w:val="24"/>
                <w:szCs w:val="24"/>
                <w:lang w:eastAsia="en-US"/>
              </w:rPr>
            </w:pPr>
            <w:r>
              <w:rPr>
                <w:sz w:val="24"/>
                <w:szCs w:val="24"/>
                <w:lang w:eastAsia="en-US"/>
              </w:rPr>
              <w:t>1/</w:t>
            </w:r>
            <w:r w:rsidRPr="00DC1E78">
              <w:rPr>
                <w:i/>
                <w:sz w:val="24"/>
                <w:szCs w:val="24"/>
                <w:u w:val="single"/>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48693E" w:rsidRDefault="0048693E" w:rsidP="0045350A">
            <w:pPr>
              <w:jc w:val="center"/>
            </w:pPr>
            <w:r w:rsidRPr="00ED678B">
              <w:rPr>
                <w:sz w:val="24"/>
                <w:szCs w:val="24"/>
                <w:lang w:eastAsia="en-US"/>
              </w:rPr>
              <w:t>4/</w:t>
            </w:r>
            <w:r w:rsidRPr="00DC1E78">
              <w:rPr>
                <w:i/>
                <w:sz w:val="24"/>
                <w:szCs w:val="24"/>
                <w:u w:val="single"/>
                <w:lang w:eastAsia="en-US"/>
              </w:rPr>
              <w:t>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48693E" w:rsidRDefault="0048693E" w:rsidP="0045350A">
            <w:pPr>
              <w:jc w:val="center"/>
            </w:pPr>
            <w:r w:rsidRPr="00F97628">
              <w:rPr>
                <w:sz w:val="24"/>
                <w:szCs w:val="24"/>
                <w:lang w:eastAsia="en-US"/>
              </w:rPr>
              <w:t>1/</w:t>
            </w:r>
            <w:r w:rsidRPr="00DC1E78">
              <w:rPr>
                <w:i/>
                <w:sz w:val="24"/>
                <w:szCs w:val="24"/>
                <w:u w:val="single"/>
                <w:lang w:eastAsia="en-US"/>
              </w:rPr>
              <w:t>2</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spacing w:line="276" w:lineRule="auto"/>
              <w:jc w:val="center"/>
              <w:rPr>
                <w:sz w:val="24"/>
                <w:szCs w:val="24"/>
                <w:lang w:eastAsia="en-US"/>
              </w:rPr>
            </w:pPr>
            <w:r w:rsidRPr="00490447">
              <w:rPr>
                <w:sz w:val="24"/>
                <w:szCs w:val="24"/>
                <w:lang w:eastAsia="en-US"/>
              </w:rPr>
              <w:t>14</w:t>
            </w:r>
            <w:r>
              <w:rPr>
                <w:sz w:val="24"/>
                <w:szCs w:val="24"/>
                <w:lang w:eastAsia="en-US"/>
              </w:rPr>
              <w:t>/</w:t>
            </w:r>
            <w:r w:rsidRPr="00DC1E78">
              <w:rPr>
                <w:i/>
                <w:sz w:val="24"/>
                <w:szCs w:val="24"/>
                <w:u w:val="single"/>
                <w:lang w:eastAsia="en-US"/>
              </w:rPr>
              <w:t>14</w:t>
            </w:r>
          </w:p>
        </w:tc>
        <w:tc>
          <w:tcPr>
            <w:tcW w:w="1386"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spacing w:line="276" w:lineRule="auto"/>
              <w:jc w:val="center"/>
              <w:rPr>
                <w:sz w:val="24"/>
                <w:szCs w:val="24"/>
                <w:lang w:eastAsia="en-US"/>
              </w:rPr>
            </w:pPr>
            <w:r w:rsidRPr="0051720F">
              <w:rPr>
                <w:sz w:val="24"/>
              </w:rPr>
              <w:t xml:space="preserve">Опрос; решение задач и кейсов </w:t>
            </w:r>
          </w:p>
        </w:tc>
      </w:tr>
      <w:tr w:rsidR="0048693E" w:rsidRPr="00490447" w:rsidTr="0045350A">
        <w:trPr>
          <w:trHeight w:val="28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spacing w:line="276" w:lineRule="auto"/>
              <w:jc w:val="center"/>
              <w:rPr>
                <w:sz w:val="24"/>
                <w:szCs w:val="24"/>
                <w:lang w:eastAsia="en-US"/>
              </w:rPr>
            </w:pPr>
            <w:r w:rsidRPr="00490447">
              <w:rPr>
                <w:sz w:val="24"/>
                <w:szCs w:val="24"/>
                <w:lang w:eastAsia="en-US"/>
              </w:rPr>
              <w:t>6.</w:t>
            </w:r>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pStyle w:val="63"/>
              <w:shd w:val="clear" w:color="auto" w:fill="auto"/>
              <w:spacing w:before="0" w:after="0" w:line="240" w:lineRule="auto"/>
              <w:ind w:left="93" w:right="132"/>
              <w:rPr>
                <w:spacing w:val="0"/>
                <w:kern w:val="32"/>
                <w:sz w:val="24"/>
                <w:szCs w:val="24"/>
                <w:lang w:eastAsia="ru-RU"/>
              </w:rPr>
            </w:pPr>
            <w:r w:rsidRPr="003273C7">
              <w:rPr>
                <w:spacing w:val="0"/>
                <w:kern w:val="32"/>
                <w:sz w:val="24"/>
                <w:szCs w:val="24"/>
                <w:lang w:eastAsia="ru-RU"/>
              </w:rPr>
              <w:t>Основные проблемы участия Российской Федерации в системе трансграничного движения капитала.</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8693E" w:rsidRDefault="0048693E" w:rsidP="0045350A">
            <w:pPr>
              <w:jc w:val="center"/>
            </w:pPr>
            <w:r w:rsidRPr="00557686">
              <w:rPr>
                <w:sz w:val="24"/>
                <w:szCs w:val="24"/>
                <w:lang w:eastAsia="en-US"/>
              </w:rPr>
              <w:t>1</w:t>
            </w:r>
            <w:r>
              <w:rPr>
                <w:sz w:val="24"/>
                <w:szCs w:val="24"/>
                <w:lang w:eastAsia="en-US"/>
              </w:rPr>
              <w:t>9</w:t>
            </w:r>
            <w:r w:rsidRPr="00557686">
              <w:rPr>
                <w:sz w:val="24"/>
                <w:szCs w:val="24"/>
                <w:lang w:eastAsia="en-US"/>
              </w:rPr>
              <w:t>/</w:t>
            </w:r>
            <w:r w:rsidRPr="00DC1E78">
              <w:rPr>
                <w:i/>
                <w:sz w:val="24"/>
                <w:szCs w:val="24"/>
                <w:u w:val="single"/>
                <w:lang w:eastAsia="en-US"/>
              </w:rPr>
              <w:t>20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spacing w:line="276" w:lineRule="auto"/>
              <w:jc w:val="center"/>
              <w:rPr>
                <w:sz w:val="24"/>
                <w:szCs w:val="24"/>
                <w:lang w:eastAsia="en-US"/>
              </w:rPr>
            </w:pPr>
            <w:r>
              <w:rPr>
                <w:sz w:val="24"/>
                <w:szCs w:val="24"/>
                <w:lang w:eastAsia="en-US"/>
              </w:rPr>
              <w:t>5/</w:t>
            </w:r>
            <w:r w:rsidRPr="00DC1E78">
              <w:rPr>
                <w:i/>
                <w:sz w:val="24"/>
                <w:szCs w:val="24"/>
                <w:u w:val="single"/>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spacing w:line="276" w:lineRule="auto"/>
              <w:jc w:val="center"/>
              <w:rPr>
                <w:sz w:val="24"/>
                <w:szCs w:val="24"/>
                <w:lang w:eastAsia="en-US"/>
              </w:rPr>
            </w:pPr>
            <w:r>
              <w:rPr>
                <w:sz w:val="24"/>
                <w:szCs w:val="24"/>
                <w:lang w:eastAsia="en-US"/>
              </w:rPr>
              <w:t>1/</w:t>
            </w:r>
            <w:r w:rsidRPr="00DC1E78">
              <w:rPr>
                <w:i/>
                <w:sz w:val="24"/>
                <w:szCs w:val="24"/>
                <w:u w:val="single"/>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48693E" w:rsidRDefault="0048693E" w:rsidP="0045350A">
            <w:pPr>
              <w:jc w:val="center"/>
            </w:pPr>
            <w:r w:rsidRPr="00ED678B">
              <w:rPr>
                <w:sz w:val="24"/>
                <w:szCs w:val="24"/>
                <w:lang w:eastAsia="en-US"/>
              </w:rPr>
              <w:t>4/</w:t>
            </w:r>
            <w:r w:rsidRPr="00DC1E78">
              <w:rPr>
                <w:i/>
                <w:sz w:val="24"/>
                <w:szCs w:val="24"/>
                <w:u w:val="single"/>
                <w:lang w:eastAsia="en-US"/>
              </w:rPr>
              <w:t>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48693E" w:rsidRPr="00490447" w:rsidRDefault="0048693E" w:rsidP="0045350A">
            <w:pPr>
              <w:spacing w:line="276" w:lineRule="auto"/>
              <w:jc w:val="center"/>
              <w:rPr>
                <w:sz w:val="24"/>
                <w:szCs w:val="24"/>
                <w:lang w:eastAsia="en-US"/>
              </w:rPr>
            </w:pPr>
            <w:r>
              <w:rPr>
                <w:sz w:val="24"/>
                <w:szCs w:val="24"/>
                <w:lang w:eastAsia="en-US"/>
              </w:rPr>
              <w:t>2/</w:t>
            </w:r>
            <w:r w:rsidRPr="00DC1E78">
              <w:rPr>
                <w:i/>
                <w:sz w:val="24"/>
                <w:szCs w:val="24"/>
                <w:u w:val="single"/>
                <w:lang w:eastAsia="en-US"/>
              </w:rPr>
              <w:t>2</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spacing w:line="276" w:lineRule="auto"/>
              <w:jc w:val="center"/>
              <w:rPr>
                <w:sz w:val="24"/>
                <w:szCs w:val="24"/>
                <w:lang w:eastAsia="en-US"/>
              </w:rPr>
            </w:pPr>
            <w:r w:rsidRPr="00490447">
              <w:rPr>
                <w:sz w:val="24"/>
                <w:szCs w:val="24"/>
                <w:lang w:eastAsia="en-US"/>
              </w:rPr>
              <w:t>14</w:t>
            </w:r>
            <w:r>
              <w:rPr>
                <w:sz w:val="24"/>
                <w:szCs w:val="24"/>
                <w:lang w:eastAsia="en-US"/>
              </w:rPr>
              <w:t>/</w:t>
            </w:r>
            <w:r w:rsidRPr="00DC1E78">
              <w:rPr>
                <w:i/>
                <w:sz w:val="24"/>
                <w:szCs w:val="24"/>
                <w:u w:val="single"/>
                <w:lang w:eastAsia="en-US"/>
              </w:rPr>
              <w:t>14</w:t>
            </w:r>
          </w:p>
        </w:tc>
        <w:tc>
          <w:tcPr>
            <w:tcW w:w="1386"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spacing w:line="276" w:lineRule="auto"/>
              <w:jc w:val="center"/>
              <w:rPr>
                <w:sz w:val="24"/>
                <w:szCs w:val="24"/>
                <w:lang w:eastAsia="en-US"/>
              </w:rPr>
            </w:pPr>
            <w:r w:rsidRPr="0051720F">
              <w:rPr>
                <w:sz w:val="24"/>
              </w:rPr>
              <w:t xml:space="preserve">Опрос; решение задач и кейсов </w:t>
            </w:r>
          </w:p>
        </w:tc>
      </w:tr>
      <w:tr w:rsidR="0048693E" w:rsidRPr="00E40029" w:rsidTr="0045350A">
        <w:trPr>
          <w:trHeight w:val="175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48693E" w:rsidRPr="00E40029" w:rsidRDefault="0048693E" w:rsidP="0045350A">
            <w:pPr>
              <w:spacing w:line="276" w:lineRule="auto"/>
              <w:jc w:val="center"/>
              <w:rPr>
                <w:b/>
                <w:sz w:val="24"/>
                <w:szCs w:val="24"/>
                <w:lang w:eastAsia="en-US"/>
              </w:rPr>
            </w:pPr>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8693E" w:rsidRPr="00E40029" w:rsidRDefault="0048693E" w:rsidP="0045350A">
            <w:pPr>
              <w:spacing w:line="276" w:lineRule="auto"/>
              <w:ind w:left="93" w:right="132"/>
              <w:rPr>
                <w:b/>
                <w:sz w:val="24"/>
                <w:szCs w:val="24"/>
                <w:lang w:eastAsia="en-US"/>
              </w:rPr>
            </w:pPr>
            <w:r w:rsidRPr="00E40029">
              <w:rPr>
                <w:b/>
                <w:sz w:val="24"/>
                <w:szCs w:val="24"/>
                <w:lang w:eastAsia="en-US"/>
              </w:rPr>
              <w:t>В целом по дисциплине</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8693E" w:rsidRPr="00E40029" w:rsidRDefault="0048693E" w:rsidP="0045350A">
            <w:pPr>
              <w:spacing w:line="276" w:lineRule="auto"/>
              <w:jc w:val="center"/>
              <w:rPr>
                <w:b/>
                <w:sz w:val="24"/>
                <w:szCs w:val="24"/>
                <w:lang w:eastAsia="en-US"/>
              </w:rPr>
            </w:pPr>
            <w:r>
              <w:rPr>
                <w:b/>
                <w:sz w:val="24"/>
                <w:szCs w:val="24"/>
                <w:lang w:eastAsia="en-US"/>
              </w:rPr>
              <w:t>108/</w:t>
            </w:r>
            <w:r w:rsidRPr="00DC1E78">
              <w:rPr>
                <w:b/>
                <w:i/>
                <w:sz w:val="24"/>
                <w:szCs w:val="24"/>
                <w:u w:val="single"/>
                <w:lang w:eastAsia="en-US"/>
              </w:rPr>
              <w:t>108</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8693E" w:rsidRPr="00E40029" w:rsidRDefault="0048693E" w:rsidP="0045350A">
            <w:pPr>
              <w:spacing w:line="276" w:lineRule="auto"/>
              <w:jc w:val="center"/>
              <w:rPr>
                <w:b/>
                <w:sz w:val="24"/>
                <w:szCs w:val="24"/>
                <w:lang w:eastAsia="en-US"/>
              </w:rPr>
            </w:pPr>
            <w:r>
              <w:rPr>
                <w:b/>
                <w:sz w:val="24"/>
                <w:szCs w:val="24"/>
                <w:lang w:eastAsia="en-US"/>
              </w:rPr>
              <w:t>32/</w:t>
            </w:r>
            <w:r w:rsidRPr="00DC1E78">
              <w:rPr>
                <w:b/>
                <w:i/>
                <w:sz w:val="24"/>
                <w:szCs w:val="24"/>
                <w:u w:val="single"/>
                <w:lang w:eastAsia="en-US"/>
              </w:rPr>
              <w:t>40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8693E" w:rsidRPr="00E40029" w:rsidRDefault="0048693E" w:rsidP="0045350A">
            <w:pPr>
              <w:spacing w:line="276" w:lineRule="auto"/>
              <w:jc w:val="center"/>
              <w:rPr>
                <w:b/>
                <w:sz w:val="24"/>
                <w:szCs w:val="24"/>
                <w:lang w:eastAsia="en-US"/>
              </w:rPr>
            </w:pPr>
            <w:r>
              <w:rPr>
                <w:b/>
                <w:sz w:val="24"/>
                <w:szCs w:val="24"/>
                <w:lang w:eastAsia="en-US"/>
              </w:rPr>
              <w:t>8/</w:t>
            </w:r>
            <w:r w:rsidRPr="00DC1E78">
              <w:rPr>
                <w:b/>
                <w:i/>
                <w:sz w:val="24"/>
                <w:szCs w:val="24"/>
                <w:u w:val="single"/>
                <w:lang w:eastAsia="en-US"/>
              </w:rPr>
              <w:t>10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8693E" w:rsidRPr="00E40029" w:rsidRDefault="0048693E" w:rsidP="0045350A">
            <w:pPr>
              <w:spacing w:line="276" w:lineRule="auto"/>
              <w:jc w:val="center"/>
              <w:rPr>
                <w:b/>
                <w:sz w:val="24"/>
                <w:szCs w:val="24"/>
                <w:lang w:eastAsia="en-US"/>
              </w:rPr>
            </w:pPr>
            <w:r>
              <w:rPr>
                <w:b/>
                <w:sz w:val="24"/>
                <w:szCs w:val="24"/>
                <w:lang w:eastAsia="en-US"/>
              </w:rPr>
              <w:t>24/</w:t>
            </w:r>
            <w:r w:rsidRPr="00DC1E78">
              <w:rPr>
                <w:b/>
                <w:i/>
                <w:sz w:val="24"/>
                <w:szCs w:val="24"/>
                <w:u w:val="single"/>
                <w:lang w:eastAsia="en-US"/>
              </w:rPr>
              <w:t>30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48693E" w:rsidRDefault="0048693E" w:rsidP="0045350A">
            <w:pPr>
              <w:spacing w:line="276" w:lineRule="auto"/>
              <w:jc w:val="center"/>
              <w:rPr>
                <w:b/>
                <w:sz w:val="24"/>
                <w:szCs w:val="24"/>
                <w:lang w:eastAsia="en-US"/>
              </w:rPr>
            </w:pPr>
          </w:p>
          <w:p w:rsidR="0048693E" w:rsidRPr="00E40029" w:rsidRDefault="0048693E" w:rsidP="009369C8">
            <w:pPr>
              <w:spacing w:line="276" w:lineRule="auto"/>
              <w:jc w:val="center"/>
              <w:rPr>
                <w:b/>
                <w:sz w:val="24"/>
                <w:szCs w:val="24"/>
                <w:lang w:eastAsia="en-US"/>
              </w:rPr>
            </w:pPr>
            <w:r>
              <w:rPr>
                <w:b/>
                <w:sz w:val="24"/>
                <w:szCs w:val="24"/>
                <w:lang w:eastAsia="en-US"/>
              </w:rPr>
              <w:t>8</w:t>
            </w:r>
            <w:r w:rsidR="009369C8">
              <w:rPr>
                <w:b/>
                <w:sz w:val="24"/>
                <w:szCs w:val="24"/>
                <w:lang w:eastAsia="en-US"/>
              </w:rPr>
              <w:t xml:space="preserve">/25%; </w:t>
            </w:r>
            <w:r w:rsidRPr="00DC1E78">
              <w:rPr>
                <w:b/>
                <w:i/>
                <w:sz w:val="24"/>
                <w:szCs w:val="24"/>
                <w:u w:val="single"/>
                <w:lang w:eastAsia="en-US"/>
              </w:rPr>
              <w:t>10</w:t>
            </w:r>
            <w:r w:rsidR="009369C8">
              <w:rPr>
                <w:b/>
                <w:i/>
                <w:sz w:val="24"/>
                <w:szCs w:val="24"/>
                <w:u w:val="single"/>
                <w:lang w:eastAsia="en-US"/>
              </w:rPr>
              <w:t>/25/%</w:t>
            </w:r>
            <w:r w:rsidRPr="00E40029">
              <w:rPr>
                <w:sz w:val="24"/>
                <w:szCs w:val="24"/>
                <w:lang w:eastAsia="en-US"/>
              </w:rPr>
              <w:br/>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8693E" w:rsidRPr="00E40029" w:rsidRDefault="0048693E" w:rsidP="0045350A">
            <w:pPr>
              <w:spacing w:line="276" w:lineRule="auto"/>
              <w:jc w:val="center"/>
              <w:rPr>
                <w:b/>
                <w:sz w:val="24"/>
                <w:szCs w:val="24"/>
                <w:lang w:eastAsia="en-US"/>
              </w:rPr>
            </w:pPr>
            <w:r>
              <w:rPr>
                <w:b/>
                <w:sz w:val="24"/>
                <w:szCs w:val="24"/>
                <w:lang w:eastAsia="en-US"/>
              </w:rPr>
              <w:t>76/</w:t>
            </w:r>
            <w:r w:rsidRPr="00DC1E78">
              <w:rPr>
                <w:b/>
                <w:i/>
                <w:sz w:val="24"/>
                <w:szCs w:val="24"/>
                <w:u w:val="single"/>
                <w:lang w:eastAsia="en-US"/>
              </w:rPr>
              <w:t>68</w:t>
            </w:r>
          </w:p>
        </w:tc>
        <w:tc>
          <w:tcPr>
            <w:tcW w:w="1386" w:type="dxa"/>
            <w:tcBorders>
              <w:top w:val="single" w:sz="4" w:space="0" w:color="auto"/>
              <w:left w:val="single" w:sz="4" w:space="0" w:color="auto"/>
              <w:bottom w:val="single" w:sz="4" w:space="0" w:color="auto"/>
              <w:right w:val="single" w:sz="4" w:space="0" w:color="auto"/>
            </w:tcBorders>
            <w:shd w:val="clear" w:color="auto" w:fill="FFFFFF"/>
            <w:vAlign w:val="center"/>
          </w:tcPr>
          <w:p w:rsidR="0048693E" w:rsidRPr="00E40029" w:rsidRDefault="0048693E" w:rsidP="0045350A">
            <w:pPr>
              <w:spacing w:line="276" w:lineRule="auto"/>
              <w:jc w:val="center"/>
              <w:rPr>
                <w:b/>
                <w:sz w:val="24"/>
                <w:szCs w:val="24"/>
                <w:lang w:eastAsia="en-US"/>
              </w:rPr>
            </w:pPr>
            <w:r w:rsidRPr="00E40029">
              <w:rPr>
                <w:sz w:val="24"/>
                <w:szCs w:val="24"/>
                <w:lang w:eastAsia="en-US"/>
              </w:rPr>
              <w:t>Согласно учебному плану</w:t>
            </w:r>
            <w:r>
              <w:rPr>
                <w:sz w:val="24"/>
                <w:szCs w:val="24"/>
                <w:lang w:eastAsia="en-US"/>
              </w:rPr>
              <w:t>: контрольная работа</w:t>
            </w:r>
          </w:p>
        </w:tc>
      </w:tr>
    </w:tbl>
    <w:p w:rsidR="0048693E" w:rsidRDefault="0048693E" w:rsidP="0048693E">
      <w:pPr>
        <w:shd w:val="clear" w:color="auto" w:fill="FFFFFF"/>
        <w:ind w:right="24"/>
        <w:rPr>
          <w:color w:val="000000"/>
          <w:sz w:val="28"/>
          <w:szCs w:val="28"/>
        </w:rPr>
      </w:pPr>
      <w:r>
        <w:rPr>
          <w:b/>
          <w:color w:val="000000"/>
          <w:sz w:val="28"/>
          <w:szCs w:val="28"/>
        </w:rPr>
        <w:t xml:space="preserve"> </w:t>
      </w:r>
      <w:r w:rsidRPr="00F90766">
        <w:rPr>
          <w:color w:val="000000"/>
          <w:sz w:val="28"/>
          <w:szCs w:val="28"/>
        </w:rPr>
        <w:t>«Международный финансовый рынок: стратегии и технологии» (с частичной реализацией на английском языке)</w:t>
      </w:r>
      <w:r w:rsidR="001E6833" w:rsidRPr="001E6833">
        <w:rPr>
          <w:color w:val="000000"/>
          <w:sz w:val="28"/>
          <w:szCs w:val="28"/>
        </w:rPr>
        <w:t xml:space="preserve"> </w:t>
      </w:r>
      <w:r w:rsidR="002F6AB0" w:rsidRPr="002F6AB0">
        <w:rPr>
          <w:b/>
          <w:color w:val="000000"/>
          <w:sz w:val="36"/>
          <w:szCs w:val="36"/>
        </w:rPr>
        <w:t>/</w:t>
      </w:r>
      <w:r>
        <w:rPr>
          <w:color w:val="000000"/>
          <w:sz w:val="28"/>
          <w:szCs w:val="28"/>
        </w:rPr>
        <w:t xml:space="preserve"> </w:t>
      </w:r>
      <w:r w:rsidRPr="00F90766">
        <w:rPr>
          <w:color w:val="000000"/>
          <w:sz w:val="28"/>
          <w:szCs w:val="28"/>
        </w:rPr>
        <w:t>«Международные финансы» (на английском языке</w:t>
      </w:r>
      <w:r>
        <w:rPr>
          <w:color w:val="000000"/>
          <w:sz w:val="28"/>
          <w:szCs w:val="28"/>
        </w:rPr>
        <w:t>)</w:t>
      </w:r>
    </w:p>
    <w:p w:rsidR="009E013D" w:rsidRPr="00F90766" w:rsidRDefault="009E013D" w:rsidP="00F90766">
      <w:pPr>
        <w:shd w:val="clear" w:color="auto" w:fill="FFFFFF"/>
        <w:ind w:right="24"/>
        <w:rPr>
          <w:color w:val="000000"/>
          <w:sz w:val="28"/>
          <w:szCs w:val="28"/>
        </w:rPr>
      </w:pPr>
    </w:p>
    <w:p w:rsidR="000929AA" w:rsidRDefault="000929AA" w:rsidP="00A91274">
      <w:pPr>
        <w:pStyle w:val="1"/>
        <w:ind w:firstLine="540"/>
        <w:jc w:val="both"/>
        <w:rPr>
          <w:rFonts w:ascii="Times New Roman" w:hAnsi="Times New Roman" w:cs="Times New Roman"/>
          <w:sz w:val="28"/>
          <w:szCs w:val="28"/>
        </w:rPr>
      </w:pPr>
      <w:bookmarkStart w:id="8" w:name="_Toc418768721"/>
      <w:r w:rsidRPr="00602655">
        <w:rPr>
          <w:rFonts w:ascii="Times New Roman" w:hAnsi="Times New Roman" w:cs="Times New Roman"/>
          <w:sz w:val="28"/>
          <w:szCs w:val="28"/>
        </w:rPr>
        <w:t>5.3. Содержание семинарских занятий</w:t>
      </w:r>
      <w:bookmarkEnd w:id="8"/>
    </w:p>
    <w:tbl>
      <w:tblPr>
        <w:tblStyle w:val="13"/>
        <w:tblW w:w="9954" w:type="dxa"/>
        <w:jc w:val="center"/>
        <w:tblLayout w:type="fixed"/>
        <w:tblLook w:val="04A0" w:firstRow="1" w:lastRow="0" w:firstColumn="1" w:lastColumn="0" w:noHBand="0" w:noVBand="1"/>
      </w:tblPr>
      <w:tblGrid>
        <w:gridCol w:w="2552"/>
        <w:gridCol w:w="5387"/>
        <w:gridCol w:w="2015"/>
      </w:tblGrid>
      <w:tr w:rsidR="0045350A" w:rsidRPr="002E4DB5" w:rsidTr="001E6833">
        <w:trPr>
          <w:trHeight w:val="559"/>
          <w:tblHeader/>
          <w:jc w:val="center"/>
        </w:trPr>
        <w:tc>
          <w:tcPr>
            <w:tcW w:w="2552" w:type="dxa"/>
            <w:hideMark/>
          </w:tcPr>
          <w:p w:rsidR="0045350A" w:rsidRPr="002E4DB5" w:rsidRDefault="0045350A" w:rsidP="0045350A">
            <w:pPr>
              <w:jc w:val="center"/>
              <w:rPr>
                <w:rFonts w:eastAsia="Calibri"/>
                <w:b/>
                <w:szCs w:val="24"/>
              </w:rPr>
            </w:pPr>
            <w:r w:rsidRPr="002E4DB5">
              <w:rPr>
                <w:rFonts w:eastAsia="Calibri"/>
                <w:b/>
                <w:szCs w:val="24"/>
              </w:rPr>
              <w:t>Наименование тем (разделов) дисциплины</w:t>
            </w:r>
          </w:p>
        </w:tc>
        <w:tc>
          <w:tcPr>
            <w:tcW w:w="5387" w:type="dxa"/>
            <w:hideMark/>
          </w:tcPr>
          <w:p w:rsidR="0045350A" w:rsidRPr="002E4DB5" w:rsidRDefault="0045350A" w:rsidP="0045350A">
            <w:pPr>
              <w:jc w:val="center"/>
              <w:rPr>
                <w:rFonts w:eastAsia="Calibri"/>
                <w:b/>
                <w:szCs w:val="24"/>
              </w:rPr>
            </w:pPr>
            <w:r w:rsidRPr="002E4DB5">
              <w:rPr>
                <w:rFonts w:eastAsia="Calibri"/>
                <w:b/>
                <w:szCs w:val="24"/>
              </w:rPr>
              <w:t xml:space="preserve">Перечень вопросов для обсуждения на семинарских, </w:t>
            </w:r>
            <w:r w:rsidRPr="002E4DB5">
              <w:rPr>
                <w:rFonts w:eastAsia="Calibri"/>
                <w:b/>
                <w:szCs w:val="24"/>
              </w:rPr>
              <w:br/>
              <w:t xml:space="preserve">практических занятиях, рекомендуемые источники </w:t>
            </w:r>
            <w:r w:rsidRPr="002E4DB5">
              <w:rPr>
                <w:rFonts w:eastAsia="Calibri"/>
                <w:b/>
                <w:szCs w:val="24"/>
              </w:rPr>
              <w:br/>
              <w:t>из разделов 8,9</w:t>
            </w:r>
          </w:p>
        </w:tc>
        <w:tc>
          <w:tcPr>
            <w:tcW w:w="2015" w:type="dxa"/>
            <w:hideMark/>
          </w:tcPr>
          <w:p w:rsidR="0045350A" w:rsidRPr="002E4DB5" w:rsidRDefault="0045350A" w:rsidP="0045350A">
            <w:pPr>
              <w:jc w:val="center"/>
              <w:rPr>
                <w:rFonts w:eastAsia="Calibri"/>
                <w:b/>
                <w:szCs w:val="24"/>
              </w:rPr>
            </w:pPr>
            <w:r w:rsidRPr="002E4DB5">
              <w:rPr>
                <w:rFonts w:eastAsia="Calibri"/>
                <w:b/>
                <w:szCs w:val="24"/>
              </w:rPr>
              <w:t>Форма проведения занятия</w:t>
            </w:r>
          </w:p>
        </w:tc>
      </w:tr>
      <w:tr w:rsidR="0045350A" w:rsidRPr="002E4DB5" w:rsidTr="001E6833">
        <w:trPr>
          <w:jc w:val="center"/>
        </w:trPr>
        <w:tc>
          <w:tcPr>
            <w:tcW w:w="2552" w:type="dxa"/>
          </w:tcPr>
          <w:p w:rsidR="0045350A" w:rsidRPr="002E4DB5" w:rsidRDefault="0045350A" w:rsidP="0045350A">
            <w:pPr>
              <w:rPr>
                <w:rFonts w:eastAsia="Calibri"/>
              </w:rPr>
            </w:pPr>
            <w:r w:rsidRPr="0045350A">
              <w:rPr>
                <w:rFonts w:eastAsia="Calibri"/>
              </w:rPr>
              <w:t>Система глобального движения капитала. Концепция и определения. Основные теории трансграничного движения капиталов.</w:t>
            </w:r>
          </w:p>
        </w:tc>
        <w:tc>
          <w:tcPr>
            <w:tcW w:w="5387" w:type="dxa"/>
          </w:tcPr>
          <w:p w:rsidR="0045350A" w:rsidRPr="0045350A" w:rsidRDefault="0045350A" w:rsidP="0045350A">
            <w:pPr>
              <w:tabs>
                <w:tab w:val="left" w:pos="349"/>
              </w:tabs>
              <w:rPr>
                <w:rFonts w:eastAsia="Calibri"/>
              </w:rPr>
            </w:pPr>
            <w:r w:rsidRPr="0045350A">
              <w:rPr>
                <w:rFonts w:eastAsia="Calibri"/>
              </w:rPr>
              <w:t>1.</w:t>
            </w:r>
            <w:r w:rsidRPr="0045350A">
              <w:rPr>
                <w:rFonts w:eastAsia="Calibri"/>
              </w:rPr>
              <w:tab/>
              <w:t xml:space="preserve">Понятие финансовой глобализации: её предпосылки, преимущества и недостатки. </w:t>
            </w:r>
          </w:p>
          <w:p w:rsidR="0045350A" w:rsidRPr="0045350A" w:rsidRDefault="0045350A" w:rsidP="0045350A">
            <w:pPr>
              <w:tabs>
                <w:tab w:val="left" w:pos="349"/>
              </w:tabs>
              <w:rPr>
                <w:rFonts w:eastAsia="Calibri"/>
              </w:rPr>
            </w:pPr>
            <w:r w:rsidRPr="0045350A">
              <w:rPr>
                <w:rFonts w:eastAsia="Calibri"/>
              </w:rPr>
              <w:t>2.</w:t>
            </w:r>
            <w:r w:rsidRPr="0045350A">
              <w:rPr>
                <w:rFonts w:eastAsia="Calibri"/>
              </w:rPr>
              <w:tab/>
              <w:t xml:space="preserve">Феномен глобального финансового капитала и его фиктивной компоненты. </w:t>
            </w:r>
          </w:p>
          <w:p w:rsidR="0045350A" w:rsidRPr="0045350A" w:rsidRDefault="0045350A" w:rsidP="0045350A">
            <w:pPr>
              <w:tabs>
                <w:tab w:val="left" w:pos="349"/>
              </w:tabs>
              <w:rPr>
                <w:rFonts w:eastAsia="Calibri"/>
              </w:rPr>
            </w:pPr>
            <w:r w:rsidRPr="0045350A">
              <w:rPr>
                <w:rFonts w:eastAsia="Calibri"/>
              </w:rPr>
              <w:t>3.</w:t>
            </w:r>
            <w:r w:rsidRPr="0045350A">
              <w:rPr>
                <w:rFonts w:eastAsia="Calibri"/>
              </w:rPr>
              <w:tab/>
              <w:t>Понятие чистого кредитования экономикой остального мира и чистого заимствования экономики у остального мира как основы формирования глобальных финансовых потоков.</w:t>
            </w:r>
          </w:p>
          <w:p w:rsidR="0045350A" w:rsidRPr="0045350A" w:rsidRDefault="0045350A" w:rsidP="0045350A">
            <w:pPr>
              <w:tabs>
                <w:tab w:val="left" w:pos="349"/>
              </w:tabs>
              <w:rPr>
                <w:rFonts w:eastAsia="Calibri"/>
              </w:rPr>
            </w:pPr>
            <w:r w:rsidRPr="0045350A">
              <w:rPr>
                <w:rFonts w:eastAsia="Calibri"/>
              </w:rPr>
              <w:t>4.</w:t>
            </w:r>
            <w:r w:rsidRPr="0045350A">
              <w:rPr>
                <w:rFonts w:eastAsia="Calibri"/>
              </w:rPr>
              <w:tab/>
              <w:t xml:space="preserve">Роль трансграничного движения капитала в качестве фактора глобального экономического роста и достижения целей устойчивого развития ООН. </w:t>
            </w:r>
          </w:p>
          <w:p w:rsidR="0045350A" w:rsidRPr="0045350A" w:rsidRDefault="0045350A" w:rsidP="0045350A">
            <w:pPr>
              <w:tabs>
                <w:tab w:val="left" w:pos="349"/>
              </w:tabs>
              <w:rPr>
                <w:rFonts w:eastAsia="Calibri"/>
              </w:rPr>
            </w:pPr>
            <w:r w:rsidRPr="0045350A">
              <w:rPr>
                <w:rFonts w:eastAsia="Calibri"/>
              </w:rPr>
              <w:t>5.</w:t>
            </w:r>
            <w:r w:rsidRPr="0045350A">
              <w:rPr>
                <w:rFonts w:eastAsia="Calibri"/>
              </w:rPr>
              <w:tab/>
              <w:t>Эволюция научных взглядов на трансграничное движение капиталов.</w:t>
            </w:r>
          </w:p>
          <w:p w:rsidR="0045350A" w:rsidRPr="0045350A" w:rsidRDefault="0045350A" w:rsidP="0045350A">
            <w:pPr>
              <w:tabs>
                <w:tab w:val="left" w:pos="349"/>
              </w:tabs>
              <w:rPr>
                <w:rFonts w:eastAsia="Calibri"/>
              </w:rPr>
            </w:pPr>
            <w:r w:rsidRPr="0045350A">
              <w:rPr>
                <w:rFonts w:eastAsia="Calibri"/>
              </w:rPr>
              <w:t>6.</w:t>
            </w:r>
            <w:r w:rsidRPr="0045350A">
              <w:rPr>
                <w:rFonts w:eastAsia="Calibri"/>
              </w:rPr>
              <w:tab/>
              <w:t xml:space="preserve">Теории трансграничного движения капиталов. </w:t>
            </w:r>
          </w:p>
          <w:p w:rsidR="0045350A" w:rsidRPr="0045350A" w:rsidRDefault="0045350A" w:rsidP="0045350A">
            <w:pPr>
              <w:tabs>
                <w:tab w:val="left" w:pos="349"/>
              </w:tabs>
              <w:rPr>
                <w:rFonts w:eastAsia="Calibri"/>
              </w:rPr>
            </w:pPr>
            <w:r w:rsidRPr="0045350A">
              <w:rPr>
                <w:rFonts w:eastAsia="Calibri"/>
              </w:rPr>
              <w:t>7.</w:t>
            </w:r>
            <w:r w:rsidRPr="0045350A">
              <w:rPr>
                <w:rFonts w:eastAsia="Calibri"/>
              </w:rPr>
              <w:tab/>
              <w:t xml:space="preserve">Основные постулаты либеральной и </w:t>
            </w:r>
            <w:proofErr w:type="spellStart"/>
            <w:r w:rsidRPr="0045350A">
              <w:rPr>
                <w:rFonts w:eastAsia="Calibri"/>
              </w:rPr>
              <w:t>регулятивистской</w:t>
            </w:r>
            <w:proofErr w:type="spellEnd"/>
            <w:r w:rsidRPr="0045350A">
              <w:rPr>
                <w:rFonts w:eastAsia="Calibri"/>
              </w:rPr>
              <w:t xml:space="preserve"> теории, их преимущества и недостатки. </w:t>
            </w:r>
          </w:p>
          <w:p w:rsidR="0045350A" w:rsidRPr="0045350A" w:rsidRDefault="0045350A" w:rsidP="0045350A">
            <w:pPr>
              <w:tabs>
                <w:tab w:val="left" w:pos="349"/>
              </w:tabs>
              <w:rPr>
                <w:rFonts w:eastAsia="Calibri"/>
              </w:rPr>
            </w:pPr>
            <w:r w:rsidRPr="0045350A">
              <w:rPr>
                <w:rFonts w:eastAsia="Calibri"/>
              </w:rPr>
              <w:t>8.</w:t>
            </w:r>
            <w:r w:rsidRPr="0045350A">
              <w:rPr>
                <w:rFonts w:eastAsia="Calibri"/>
              </w:rPr>
              <w:tab/>
              <w:t xml:space="preserve">Научная парадигма регулирования движения капиталов на глобальном уровне. </w:t>
            </w:r>
          </w:p>
          <w:p w:rsidR="0045350A" w:rsidRPr="002E4DB5" w:rsidRDefault="0045350A" w:rsidP="0045350A">
            <w:pPr>
              <w:rPr>
                <w:rFonts w:eastAsia="Calibri"/>
              </w:rPr>
            </w:pPr>
            <w:r w:rsidRPr="0045350A">
              <w:rPr>
                <w:rFonts w:eastAsia="Calibri"/>
              </w:rPr>
              <w:t xml:space="preserve">Рекомендуемые источники: </w:t>
            </w:r>
            <w:r w:rsidRPr="0045350A">
              <w:rPr>
                <w:rFonts w:eastAsia="Calibri"/>
                <w:b/>
                <w:bCs/>
              </w:rPr>
              <w:t>8.2, 8.3, 8.6, 8.</w:t>
            </w:r>
            <w:r w:rsidRPr="0045350A">
              <w:rPr>
                <w:rFonts w:eastAsia="Calibri"/>
                <w:b/>
              </w:rPr>
              <w:t>7.</w:t>
            </w:r>
          </w:p>
        </w:tc>
        <w:tc>
          <w:tcPr>
            <w:tcW w:w="2015" w:type="dxa"/>
          </w:tcPr>
          <w:p w:rsidR="0045350A" w:rsidRPr="002E4DB5" w:rsidRDefault="0045350A" w:rsidP="0045350A">
            <w:pPr>
              <w:rPr>
                <w:rFonts w:eastAsia="Calibri"/>
              </w:rPr>
            </w:pPr>
            <w:r w:rsidRPr="002E4DB5">
              <w:rPr>
                <w:rFonts w:eastAsia="Calibri"/>
              </w:rPr>
              <w:t>Опрос. Беседа. Дискуссия. Анализ норм действующего законодательства. Решение ситуационных заданий.</w:t>
            </w:r>
          </w:p>
        </w:tc>
      </w:tr>
      <w:tr w:rsidR="0045350A" w:rsidRPr="002E4DB5" w:rsidTr="001E6833">
        <w:trPr>
          <w:jc w:val="center"/>
        </w:trPr>
        <w:tc>
          <w:tcPr>
            <w:tcW w:w="2552" w:type="dxa"/>
          </w:tcPr>
          <w:p w:rsidR="0045350A" w:rsidRPr="002E4DB5" w:rsidRDefault="0045350A" w:rsidP="0045350A">
            <w:pPr>
              <w:rPr>
                <w:rFonts w:eastAsia="Calibri"/>
              </w:rPr>
            </w:pPr>
            <w:r w:rsidRPr="0045350A">
              <w:rPr>
                <w:rFonts w:eastAsia="Calibri"/>
              </w:rPr>
              <w:lastRenderedPageBreak/>
              <w:t>Формы трансграничного движения капитала. Отражение международного движения капитала в международной статистике.</w:t>
            </w:r>
          </w:p>
        </w:tc>
        <w:tc>
          <w:tcPr>
            <w:tcW w:w="5387" w:type="dxa"/>
          </w:tcPr>
          <w:p w:rsidR="0045350A" w:rsidRPr="0045350A" w:rsidRDefault="0045350A" w:rsidP="0045350A">
            <w:pPr>
              <w:rPr>
                <w:rFonts w:eastAsia="Calibri"/>
              </w:rPr>
            </w:pPr>
            <w:r w:rsidRPr="0045350A">
              <w:rPr>
                <w:rFonts w:eastAsia="Calibri"/>
              </w:rPr>
              <w:t>1.</w:t>
            </w:r>
            <w:r w:rsidRPr="0045350A">
              <w:rPr>
                <w:rFonts w:eastAsia="Calibri"/>
              </w:rPr>
              <w:tab/>
              <w:t xml:space="preserve">Отражение трансграничного движения капитала в национальной статистике платежного баланса, международной инвестиционной позиции и внешнего долга. </w:t>
            </w:r>
          </w:p>
          <w:p w:rsidR="0045350A" w:rsidRPr="0045350A" w:rsidRDefault="0045350A" w:rsidP="0045350A">
            <w:pPr>
              <w:rPr>
                <w:rFonts w:eastAsia="Calibri"/>
              </w:rPr>
            </w:pPr>
            <w:r w:rsidRPr="0045350A">
              <w:rPr>
                <w:rFonts w:eastAsia="Calibri"/>
              </w:rPr>
              <w:t>2.</w:t>
            </w:r>
            <w:r w:rsidRPr="0045350A">
              <w:rPr>
                <w:rFonts w:eastAsia="Calibri"/>
              </w:rPr>
              <w:tab/>
              <w:t xml:space="preserve">Суть чистого кредитования и чистого заимствования страны на внешнем рынке – как основных показателей СНС, характеризующих отношения с внешним миром. </w:t>
            </w:r>
          </w:p>
          <w:p w:rsidR="0045350A" w:rsidRPr="0045350A" w:rsidRDefault="0045350A" w:rsidP="0045350A">
            <w:pPr>
              <w:rPr>
                <w:rFonts w:eastAsia="Calibri"/>
              </w:rPr>
            </w:pPr>
            <w:r w:rsidRPr="0045350A">
              <w:rPr>
                <w:rFonts w:eastAsia="Calibri"/>
              </w:rPr>
              <w:t>3.</w:t>
            </w:r>
            <w:r w:rsidRPr="0045350A">
              <w:rPr>
                <w:rFonts w:eastAsia="Calibri"/>
              </w:rPr>
              <w:tab/>
              <w:t xml:space="preserve">Формы трансграничного движения капитала: конституирующие признаки прямых и портфельных инвестиций, их основные компоненты. </w:t>
            </w:r>
          </w:p>
          <w:p w:rsidR="0045350A" w:rsidRPr="0045350A" w:rsidRDefault="0045350A" w:rsidP="0045350A">
            <w:pPr>
              <w:rPr>
                <w:rFonts w:eastAsia="Calibri"/>
              </w:rPr>
            </w:pPr>
            <w:r w:rsidRPr="0045350A">
              <w:rPr>
                <w:rFonts w:eastAsia="Calibri"/>
              </w:rPr>
              <w:t>4.</w:t>
            </w:r>
            <w:r w:rsidRPr="0045350A">
              <w:rPr>
                <w:rFonts w:eastAsia="Calibri"/>
              </w:rPr>
              <w:tab/>
              <w:t xml:space="preserve">Специфика ссуд и займов, в том числе в отношениях с прямыми инвесторами. Производные финансовые инструменты. </w:t>
            </w:r>
          </w:p>
          <w:p w:rsidR="0045350A" w:rsidRPr="0045350A" w:rsidRDefault="0045350A" w:rsidP="0045350A">
            <w:pPr>
              <w:rPr>
                <w:rFonts w:eastAsia="Calibri"/>
              </w:rPr>
            </w:pPr>
            <w:r w:rsidRPr="0045350A">
              <w:rPr>
                <w:rFonts w:eastAsia="Calibri"/>
              </w:rPr>
              <w:t>5.</w:t>
            </w:r>
            <w:r w:rsidRPr="0045350A">
              <w:rPr>
                <w:rFonts w:eastAsia="Calibri"/>
              </w:rPr>
              <w:tab/>
              <w:t xml:space="preserve">Формы представления сведений о трансграничном движении капитала в статистике внешнего сектора, виды статических презентаций. </w:t>
            </w:r>
          </w:p>
          <w:p w:rsidR="0045350A" w:rsidRPr="0045350A" w:rsidRDefault="0045350A" w:rsidP="0045350A">
            <w:pPr>
              <w:rPr>
                <w:rFonts w:eastAsia="Calibri"/>
              </w:rPr>
            </w:pPr>
            <w:r w:rsidRPr="0045350A">
              <w:rPr>
                <w:rFonts w:eastAsia="Calibri"/>
              </w:rPr>
              <w:t>6.</w:t>
            </w:r>
            <w:r w:rsidRPr="0045350A">
              <w:rPr>
                <w:rFonts w:eastAsia="Calibri"/>
              </w:rPr>
              <w:tab/>
              <w:t>Отражение сведений о трансграничном движении капитала в базах данных международных финансовых организаций, способы построения выборок по базам данных.</w:t>
            </w:r>
          </w:p>
          <w:p w:rsidR="0045350A" w:rsidRPr="0045350A" w:rsidRDefault="0045350A" w:rsidP="0045350A">
            <w:pPr>
              <w:rPr>
                <w:rFonts w:eastAsia="Calibri"/>
              </w:rPr>
            </w:pPr>
            <w:r w:rsidRPr="0045350A">
              <w:rPr>
                <w:rFonts w:eastAsia="Calibri"/>
              </w:rPr>
              <w:t>7.</w:t>
            </w:r>
            <w:r w:rsidRPr="0045350A">
              <w:rPr>
                <w:rFonts w:eastAsia="Calibri"/>
              </w:rPr>
              <w:tab/>
              <w:t xml:space="preserve">Анализ форм размещения иностранных активов и привлечения внешних обязательств экономики. </w:t>
            </w:r>
          </w:p>
          <w:p w:rsidR="0045350A" w:rsidRDefault="0045350A" w:rsidP="0045350A">
            <w:pPr>
              <w:rPr>
                <w:rFonts w:eastAsia="Calibri"/>
              </w:rPr>
            </w:pPr>
            <w:r w:rsidRPr="0045350A">
              <w:rPr>
                <w:rFonts w:eastAsia="Calibri"/>
              </w:rPr>
              <w:t>8.</w:t>
            </w:r>
            <w:r w:rsidRPr="0045350A">
              <w:rPr>
                <w:rFonts w:eastAsia="Calibri"/>
              </w:rPr>
              <w:tab/>
              <w:t>Выявления специализации страны на международном рынке капитала на основе композиции внешних активов и обязательств.</w:t>
            </w:r>
          </w:p>
          <w:p w:rsidR="0045350A" w:rsidRPr="002E4DB5" w:rsidRDefault="0045350A" w:rsidP="0045350A">
            <w:pPr>
              <w:rPr>
                <w:rFonts w:eastAsia="Calibri"/>
              </w:rPr>
            </w:pPr>
            <w:r w:rsidRPr="0045350A">
              <w:rPr>
                <w:rFonts w:eastAsia="Calibri"/>
              </w:rPr>
              <w:t>Рекомендуемые источники: 8.2, 8.3, 8,4.</w:t>
            </w:r>
          </w:p>
        </w:tc>
        <w:tc>
          <w:tcPr>
            <w:tcW w:w="2015" w:type="dxa"/>
          </w:tcPr>
          <w:p w:rsidR="0045350A" w:rsidRPr="002E4DB5" w:rsidRDefault="009369C8" w:rsidP="0045350A">
            <w:pPr>
              <w:rPr>
                <w:rFonts w:eastAsia="Calibri"/>
              </w:rPr>
            </w:pPr>
            <w:r w:rsidRPr="002E4DB5">
              <w:rPr>
                <w:rFonts w:eastAsia="Calibri"/>
              </w:rPr>
              <w:t>Опрос. Беседа. Дискуссия. Анализ норм действующего законодательства. Решение ситуационных заданий.</w:t>
            </w:r>
          </w:p>
        </w:tc>
      </w:tr>
      <w:tr w:rsidR="0045350A" w:rsidRPr="002E4DB5" w:rsidTr="001E6833">
        <w:trPr>
          <w:jc w:val="center"/>
        </w:trPr>
        <w:tc>
          <w:tcPr>
            <w:tcW w:w="2552" w:type="dxa"/>
          </w:tcPr>
          <w:p w:rsidR="0045350A" w:rsidRPr="002E4DB5" w:rsidRDefault="0045350A" w:rsidP="0045350A">
            <w:pPr>
              <w:rPr>
                <w:rFonts w:eastAsia="Calibri"/>
              </w:rPr>
            </w:pPr>
            <w:r w:rsidRPr="0045350A">
              <w:rPr>
                <w:rFonts w:eastAsia="Calibri"/>
              </w:rPr>
              <w:t>Регулирование трансграничного движения капитала на национальном и международном рынках.</w:t>
            </w:r>
          </w:p>
        </w:tc>
        <w:tc>
          <w:tcPr>
            <w:tcW w:w="5387" w:type="dxa"/>
          </w:tcPr>
          <w:p w:rsidR="0045350A" w:rsidRPr="0045350A" w:rsidRDefault="0045350A" w:rsidP="0045350A">
            <w:pPr>
              <w:rPr>
                <w:rFonts w:eastAsia="Calibri"/>
              </w:rPr>
            </w:pPr>
            <w:r w:rsidRPr="0045350A">
              <w:rPr>
                <w:rFonts w:eastAsia="Calibri"/>
              </w:rPr>
              <w:t>1.</w:t>
            </w:r>
            <w:r w:rsidRPr="0045350A">
              <w:rPr>
                <w:rFonts w:eastAsia="Calibri"/>
              </w:rPr>
              <w:tab/>
              <w:t>Феномен «утечки капитала» с формирующихся рынков</w:t>
            </w:r>
          </w:p>
          <w:p w:rsidR="0045350A" w:rsidRPr="0045350A" w:rsidRDefault="0045350A" w:rsidP="0045350A">
            <w:pPr>
              <w:rPr>
                <w:rFonts w:eastAsia="Calibri"/>
              </w:rPr>
            </w:pPr>
            <w:r w:rsidRPr="0045350A">
              <w:rPr>
                <w:rFonts w:eastAsia="Calibri"/>
              </w:rPr>
              <w:t>2.</w:t>
            </w:r>
            <w:r w:rsidRPr="0045350A">
              <w:rPr>
                <w:rFonts w:eastAsia="Calibri"/>
              </w:rPr>
              <w:tab/>
              <w:t>Генезис «избыточных внешних капиталов»</w:t>
            </w:r>
          </w:p>
          <w:p w:rsidR="0045350A" w:rsidRPr="0045350A" w:rsidRDefault="0045350A" w:rsidP="0045350A">
            <w:pPr>
              <w:rPr>
                <w:rFonts w:eastAsia="Calibri"/>
              </w:rPr>
            </w:pPr>
            <w:r w:rsidRPr="0045350A">
              <w:rPr>
                <w:rFonts w:eastAsia="Calibri"/>
              </w:rPr>
              <w:t>3.</w:t>
            </w:r>
            <w:r w:rsidRPr="0045350A">
              <w:rPr>
                <w:rFonts w:eastAsia="Calibri"/>
              </w:rPr>
              <w:tab/>
              <w:t>Подходы к регулированию трансграничных потоков капитала на национальном рынке.</w:t>
            </w:r>
          </w:p>
          <w:p w:rsidR="0045350A" w:rsidRPr="0045350A" w:rsidRDefault="0045350A" w:rsidP="0045350A">
            <w:pPr>
              <w:rPr>
                <w:rFonts w:eastAsia="Calibri"/>
              </w:rPr>
            </w:pPr>
            <w:r w:rsidRPr="0045350A">
              <w:rPr>
                <w:rFonts w:eastAsia="Calibri"/>
              </w:rPr>
              <w:t>4.</w:t>
            </w:r>
            <w:r w:rsidRPr="0045350A">
              <w:rPr>
                <w:rFonts w:eastAsia="Calibri"/>
              </w:rPr>
              <w:tab/>
              <w:t>Формы финансовых потоков, подверженных регулированию, основные механизмы регулирования.</w:t>
            </w:r>
          </w:p>
          <w:p w:rsidR="0045350A" w:rsidRPr="0045350A" w:rsidRDefault="0045350A" w:rsidP="0045350A">
            <w:pPr>
              <w:rPr>
                <w:rFonts w:eastAsia="Calibri"/>
              </w:rPr>
            </w:pPr>
            <w:r w:rsidRPr="0045350A">
              <w:rPr>
                <w:rFonts w:eastAsia="Calibri"/>
              </w:rPr>
              <w:t>5.</w:t>
            </w:r>
            <w:r w:rsidRPr="0045350A">
              <w:rPr>
                <w:rFonts w:eastAsia="Calibri"/>
              </w:rPr>
              <w:tab/>
              <w:t>«Три линии» защиты национального финансового рынка от разрушительных волн глобального финансового капитала.</w:t>
            </w:r>
          </w:p>
          <w:p w:rsidR="0045350A" w:rsidRPr="0045350A" w:rsidRDefault="0045350A" w:rsidP="0045350A">
            <w:pPr>
              <w:rPr>
                <w:rFonts w:eastAsia="Calibri"/>
              </w:rPr>
            </w:pPr>
            <w:r w:rsidRPr="0045350A">
              <w:rPr>
                <w:rFonts w:eastAsia="Calibri"/>
              </w:rPr>
              <w:t>6.</w:t>
            </w:r>
            <w:r w:rsidRPr="0045350A">
              <w:rPr>
                <w:rFonts w:eastAsia="Calibri"/>
              </w:rPr>
              <w:tab/>
              <w:t>Асимметрия трансграничных потоков капитала на международном рынке.</w:t>
            </w:r>
          </w:p>
          <w:p w:rsidR="0045350A" w:rsidRPr="0045350A" w:rsidRDefault="0045350A" w:rsidP="0045350A">
            <w:pPr>
              <w:rPr>
                <w:rFonts w:eastAsia="Calibri"/>
              </w:rPr>
            </w:pPr>
            <w:r w:rsidRPr="0045350A">
              <w:rPr>
                <w:rFonts w:eastAsia="Calibri"/>
              </w:rPr>
              <w:t>7.</w:t>
            </w:r>
            <w:r w:rsidRPr="0045350A">
              <w:rPr>
                <w:rFonts w:eastAsia="Calibri"/>
              </w:rPr>
              <w:tab/>
              <w:t>Генезис «блуждающих капиталов» и «горячих денег» на глобальном рынке, последствия их обращения.</w:t>
            </w:r>
          </w:p>
          <w:p w:rsidR="0045350A" w:rsidRPr="0045350A" w:rsidRDefault="0045350A" w:rsidP="0045350A">
            <w:pPr>
              <w:rPr>
                <w:rFonts w:eastAsia="Calibri"/>
              </w:rPr>
            </w:pPr>
            <w:r w:rsidRPr="0045350A">
              <w:rPr>
                <w:rFonts w:eastAsia="Calibri"/>
              </w:rPr>
              <w:t>8.</w:t>
            </w:r>
            <w:r w:rsidRPr="0045350A">
              <w:rPr>
                <w:rFonts w:eastAsia="Calibri"/>
              </w:rPr>
              <w:tab/>
              <w:t>Выработка согласованности подходов к регулированию трансграничных потоков капитала на международном уровне.</w:t>
            </w:r>
          </w:p>
          <w:p w:rsidR="0045350A" w:rsidRPr="0045350A" w:rsidRDefault="0045350A" w:rsidP="0045350A">
            <w:pPr>
              <w:rPr>
                <w:rFonts w:eastAsia="Calibri"/>
              </w:rPr>
            </w:pPr>
            <w:r w:rsidRPr="0045350A">
              <w:rPr>
                <w:rFonts w:eastAsia="Calibri"/>
              </w:rPr>
              <w:t>9.</w:t>
            </w:r>
            <w:r w:rsidRPr="0045350A">
              <w:rPr>
                <w:rFonts w:eastAsia="Calibri"/>
              </w:rPr>
              <w:tab/>
              <w:t>Инициативы Группы 20 в отношении регулирования трансграничных потоков капитала.</w:t>
            </w:r>
          </w:p>
          <w:p w:rsidR="0045350A" w:rsidRDefault="0045350A" w:rsidP="0045350A">
            <w:pPr>
              <w:rPr>
                <w:rFonts w:eastAsia="Calibri"/>
              </w:rPr>
            </w:pPr>
            <w:r w:rsidRPr="0045350A">
              <w:rPr>
                <w:rFonts w:eastAsia="Calibri"/>
              </w:rPr>
              <w:t>10.</w:t>
            </w:r>
            <w:r w:rsidRPr="0045350A">
              <w:rPr>
                <w:rFonts w:eastAsia="Calibri"/>
              </w:rPr>
              <w:tab/>
              <w:t xml:space="preserve"> Эффективность мер глобального регулирования потоков капитала.</w:t>
            </w:r>
          </w:p>
          <w:p w:rsidR="0045350A" w:rsidRPr="002E4DB5" w:rsidRDefault="0045350A" w:rsidP="0045350A">
            <w:pPr>
              <w:rPr>
                <w:rFonts w:eastAsia="Calibri"/>
              </w:rPr>
            </w:pPr>
            <w:r w:rsidRPr="0045350A">
              <w:rPr>
                <w:rFonts w:eastAsia="Calibri"/>
              </w:rPr>
              <w:t>Рекомендуемые источники: 8.2, 8.3, 8.6.</w:t>
            </w:r>
          </w:p>
        </w:tc>
        <w:tc>
          <w:tcPr>
            <w:tcW w:w="2015" w:type="dxa"/>
          </w:tcPr>
          <w:p w:rsidR="0045350A" w:rsidRPr="002E4DB5" w:rsidRDefault="009369C8" w:rsidP="0045350A">
            <w:pPr>
              <w:rPr>
                <w:rFonts w:eastAsia="Calibri"/>
              </w:rPr>
            </w:pPr>
            <w:r w:rsidRPr="002E4DB5">
              <w:rPr>
                <w:rFonts w:eastAsia="Calibri"/>
              </w:rPr>
              <w:t>Опрос. Беседа. Дискуссия. Анализ норм действующего законодательства. Решение ситуационных заданий.</w:t>
            </w:r>
          </w:p>
        </w:tc>
      </w:tr>
      <w:tr w:rsidR="0045350A" w:rsidRPr="002E4DB5" w:rsidTr="001E6833">
        <w:trPr>
          <w:jc w:val="center"/>
        </w:trPr>
        <w:tc>
          <w:tcPr>
            <w:tcW w:w="2552" w:type="dxa"/>
          </w:tcPr>
          <w:p w:rsidR="0045350A" w:rsidRPr="002E4DB5" w:rsidRDefault="0045350A" w:rsidP="0045350A">
            <w:pPr>
              <w:rPr>
                <w:rFonts w:eastAsia="Calibri"/>
              </w:rPr>
            </w:pPr>
            <w:r w:rsidRPr="0045350A">
              <w:rPr>
                <w:rFonts w:eastAsia="Calibri"/>
              </w:rPr>
              <w:t>Трансграничное движение капитала и экономический рост. Использование трансграничного движения капитала в формировании финансов национальных компаний.</w:t>
            </w:r>
          </w:p>
        </w:tc>
        <w:tc>
          <w:tcPr>
            <w:tcW w:w="5387" w:type="dxa"/>
          </w:tcPr>
          <w:p w:rsidR="0045350A" w:rsidRPr="0045350A" w:rsidRDefault="0045350A" w:rsidP="0045350A">
            <w:pPr>
              <w:tabs>
                <w:tab w:val="left" w:pos="295"/>
              </w:tabs>
              <w:rPr>
                <w:rFonts w:eastAsia="Calibri"/>
              </w:rPr>
            </w:pPr>
            <w:r w:rsidRPr="0045350A">
              <w:rPr>
                <w:rFonts w:eastAsia="Calibri"/>
              </w:rPr>
              <w:t>1.</w:t>
            </w:r>
            <w:r w:rsidRPr="0045350A">
              <w:rPr>
                <w:rFonts w:eastAsia="Calibri"/>
              </w:rPr>
              <w:tab/>
              <w:t>Структура принятия инвестиционных решений на международном рынке капитала.</w:t>
            </w:r>
          </w:p>
          <w:p w:rsidR="0045350A" w:rsidRPr="0045350A" w:rsidRDefault="0045350A" w:rsidP="0045350A">
            <w:pPr>
              <w:tabs>
                <w:tab w:val="left" w:pos="295"/>
              </w:tabs>
              <w:rPr>
                <w:rFonts w:eastAsia="Calibri"/>
              </w:rPr>
            </w:pPr>
            <w:r w:rsidRPr="0045350A">
              <w:rPr>
                <w:rFonts w:eastAsia="Calibri"/>
              </w:rPr>
              <w:t>2.</w:t>
            </w:r>
            <w:r w:rsidRPr="0045350A">
              <w:rPr>
                <w:rFonts w:eastAsia="Calibri"/>
              </w:rPr>
              <w:tab/>
              <w:t>Рациональное и иррациональное в поведении институциональных инвесторов, «стадное» поведение инвесторов. Особенности использования привлеченного иностранного капитала в формировании ресурсной базы международных компаний.</w:t>
            </w:r>
          </w:p>
          <w:p w:rsidR="0045350A" w:rsidRPr="0045350A" w:rsidRDefault="0045350A" w:rsidP="0045350A">
            <w:pPr>
              <w:tabs>
                <w:tab w:val="left" w:pos="295"/>
              </w:tabs>
              <w:rPr>
                <w:rFonts w:eastAsia="Calibri"/>
              </w:rPr>
            </w:pPr>
            <w:r w:rsidRPr="0045350A">
              <w:rPr>
                <w:rFonts w:eastAsia="Calibri"/>
              </w:rPr>
              <w:t>3.</w:t>
            </w:r>
            <w:r w:rsidRPr="0045350A">
              <w:rPr>
                <w:rFonts w:eastAsia="Calibri"/>
              </w:rPr>
              <w:tab/>
              <w:t>Противоречивое влияние иностранных инвестиций на экономический рост.</w:t>
            </w:r>
          </w:p>
          <w:p w:rsidR="0045350A" w:rsidRPr="0045350A" w:rsidRDefault="0045350A" w:rsidP="0045350A">
            <w:pPr>
              <w:tabs>
                <w:tab w:val="left" w:pos="295"/>
              </w:tabs>
              <w:rPr>
                <w:rFonts w:eastAsia="Calibri"/>
              </w:rPr>
            </w:pPr>
            <w:r w:rsidRPr="0045350A">
              <w:rPr>
                <w:rFonts w:eastAsia="Calibri"/>
              </w:rPr>
              <w:t>4.</w:t>
            </w:r>
            <w:r w:rsidRPr="0045350A">
              <w:rPr>
                <w:rFonts w:eastAsia="Calibri"/>
              </w:rPr>
              <w:tab/>
              <w:t xml:space="preserve">Анализ эффективности форм привлечения иностранного </w:t>
            </w:r>
            <w:r w:rsidRPr="0045350A">
              <w:rPr>
                <w:rFonts w:eastAsia="Calibri"/>
              </w:rPr>
              <w:lastRenderedPageBreak/>
              <w:t>капитала для решения задач долгосрочного развития национальной экономики.</w:t>
            </w:r>
          </w:p>
          <w:p w:rsidR="0045350A" w:rsidRPr="0045350A" w:rsidRDefault="0045350A" w:rsidP="0045350A">
            <w:pPr>
              <w:tabs>
                <w:tab w:val="left" w:pos="295"/>
              </w:tabs>
              <w:rPr>
                <w:rFonts w:eastAsia="Calibri"/>
              </w:rPr>
            </w:pPr>
            <w:r w:rsidRPr="0045350A">
              <w:rPr>
                <w:rFonts w:eastAsia="Calibri"/>
              </w:rPr>
              <w:t>5.</w:t>
            </w:r>
            <w:r w:rsidRPr="0045350A">
              <w:rPr>
                <w:rFonts w:eastAsia="Calibri"/>
              </w:rPr>
              <w:tab/>
              <w:t xml:space="preserve">Основные виды рисков, связанных с привлечением внешнего фондирования для корпоративных финансов. </w:t>
            </w:r>
          </w:p>
          <w:p w:rsidR="0045350A" w:rsidRPr="0045350A" w:rsidRDefault="0045350A" w:rsidP="0045350A">
            <w:pPr>
              <w:tabs>
                <w:tab w:val="left" w:pos="295"/>
              </w:tabs>
              <w:rPr>
                <w:rFonts w:eastAsia="Calibri"/>
              </w:rPr>
            </w:pPr>
            <w:r w:rsidRPr="0045350A">
              <w:rPr>
                <w:rFonts w:eastAsia="Calibri"/>
              </w:rPr>
              <w:t>6.</w:t>
            </w:r>
            <w:r w:rsidRPr="0045350A">
              <w:rPr>
                <w:rFonts w:eastAsia="Calibri"/>
              </w:rPr>
              <w:tab/>
              <w:t xml:space="preserve">Сравнительные характеристики привлечения иностранного капитала национальными компаниями в различных формах: </w:t>
            </w:r>
            <w:proofErr w:type="spellStart"/>
            <w:r w:rsidRPr="0045350A">
              <w:rPr>
                <w:rFonts w:eastAsia="Calibri"/>
              </w:rPr>
              <w:t>еврооблигационные</w:t>
            </w:r>
            <w:proofErr w:type="spellEnd"/>
            <w:r w:rsidRPr="0045350A">
              <w:rPr>
                <w:rFonts w:eastAsia="Calibri"/>
              </w:rPr>
              <w:t xml:space="preserve"> займы; синдицированные кредиты; субординированные кредиты и др.</w:t>
            </w:r>
          </w:p>
          <w:p w:rsidR="0045350A" w:rsidRPr="0045350A" w:rsidRDefault="0045350A" w:rsidP="0045350A">
            <w:pPr>
              <w:tabs>
                <w:tab w:val="left" w:pos="295"/>
              </w:tabs>
              <w:rPr>
                <w:rFonts w:eastAsia="Calibri"/>
              </w:rPr>
            </w:pPr>
            <w:r w:rsidRPr="0045350A">
              <w:rPr>
                <w:rFonts w:eastAsia="Calibri"/>
              </w:rPr>
              <w:t>7.</w:t>
            </w:r>
            <w:r w:rsidRPr="0045350A">
              <w:rPr>
                <w:rFonts w:eastAsia="Calibri"/>
              </w:rPr>
              <w:tab/>
              <w:t>Особенности формирования иностранных активов национальными компаниями, вовлечение национальных компаний в глобальные цепочки добавленной стоимости.</w:t>
            </w:r>
          </w:p>
          <w:p w:rsidR="0045350A" w:rsidRPr="0045350A" w:rsidRDefault="0045350A" w:rsidP="0045350A">
            <w:pPr>
              <w:tabs>
                <w:tab w:val="left" w:pos="295"/>
              </w:tabs>
              <w:rPr>
                <w:rFonts w:eastAsia="Calibri"/>
              </w:rPr>
            </w:pPr>
            <w:r w:rsidRPr="0045350A">
              <w:rPr>
                <w:rFonts w:eastAsia="Calibri"/>
              </w:rPr>
              <w:t>8.</w:t>
            </w:r>
            <w:r w:rsidRPr="0045350A">
              <w:rPr>
                <w:rFonts w:eastAsia="Calibri"/>
              </w:rPr>
              <w:tab/>
              <w:t>Проблемы использования оффшорных юрисдикций в организации трансграничных потоков капитала.</w:t>
            </w:r>
          </w:p>
          <w:p w:rsidR="0045350A" w:rsidRPr="0045350A" w:rsidRDefault="0045350A" w:rsidP="0045350A">
            <w:pPr>
              <w:tabs>
                <w:tab w:val="left" w:pos="295"/>
              </w:tabs>
              <w:rPr>
                <w:rFonts w:eastAsia="Calibri"/>
              </w:rPr>
            </w:pPr>
            <w:r w:rsidRPr="0045350A">
              <w:rPr>
                <w:rFonts w:eastAsia="Calibri"/>
              </w:rPr>
              <w:t>9.</w:t>
            </w:r>
            <w:r w:rsidRPr="0045350A">
              <w:rPr>
                <w:rFonts w:eastAsia="Calibri"/>
              </w:rPr>
              <w:tab/>
              <w:t xml:space="preserve">Оценка рисков </w:t>
            </w:r>
            <w:proofErr w:type="spellStart"/>
            <w:r w:rsidRPr="0045350A">
              <w:rPr>
                <w:rFonts w:eastAsia="Calibri"/>
              </w:rPr>
              <w:t>санкционных</w:t>
            </w:r>
            <w:proofErr w:type="spellEnd"/>
            <w:r w:rsidRPr="0045350A">
              <w:rPr>
                <w:rFonts w:eastAsia="Calibri"/>
              </w:rPr>
              <w:t xml:space="preserve"> ограничений </w:t>
            </w:r>
            <w:proofErr w:type="gramStart"/>
            <w:r w:rsidRPr="0045350A">
              <w:rPr>
                <w:rFonts w:eastAsia="Calibri"/>
              </w:rPr>
              <w:t>для  трансграничное</w:t>
            </w:r>
            <w:proofErr w:type="gramEnd"/>
            <w:r w:rsidRPr="0045350A">
              <w:rPr>
                <w:rFonts w:eastAsia="Calibri"/>
              </w:rPr>
              <w:t xml:space="preserve"> движение капитала международных компаний.</w:t>
            </w:r>
          </w:p>
          <w:p w:rsidR="0045350A" w:rsidRDefault="0045350A" w:rsidP="0045350A">
            <w:pPr>
              <w:tabs>
                <w:tab w:val="left" w:pos="295"/>
              </w:tabs>
              <w:rPr>
                <w:rFonts w:eastAsia="Calibri"/>
              </w:rPr>
            </w:pPr>
            <w:r w:rsidRPr="0045350A">
              <w:rPr>
                <w:rFonts w:eastAsia="Calibri"/>
              </w:rPr>
              <w:t>10.</w:t>
            </w:r>
            <w:r w:rsidRPr="0045350A">
              <w:rPr>
                <w:rFonts w:eastAsia="Calibri"/>
              </w:rPr>
              <w:tab/>
              <w:t xml:space="preserve">Инновационные формы привлечения иностранного капитала. Развитие </w:t>
            </w:r>
            <w:proofErr w:type="spellStart"/>
            <w:r w:rsidRPr="0045350A">
              <w:rPr>
                <w:rFonts w:eastAsia="Calibri"/>
              </w:rPr>
              <w:t>финтехов</w:t>
            </w:r>
            <w:proofErr w:type="spellEnd"/>
            <w:r w:rsidRPr="0045350A">
              <w:rPr>
                <w:rFonts w:eastAsia="Calibri"/>
              </w:rPr>
              <w:t xml:space="preserve"> в организации трансграничного движения капитала</w:t>
            </w:r>
          </w:p>
          <w:p w:rsidR="0045350A" w:rsidRPr="002E4DB5" w:rsidRDefault="0045350A" w:rsidP="0045350A">
            <w:pPr>
              <w:tabs>
                <w:tab w:val="left" w:pos="295"/>
              </w:tabs>
              <w:rPr>
                <w:rFonts w:eastAsia="Calibri"/>
              </w:rPr>
            </w:pPr>
            <w:r w:rsidRPr="0045350A">
              <w:rPr>
                <w:rFonts w:eastAsia="Calibri"/>
              </w:rPr>
              <w:t>Рекомендуемые источники: 8.2, 8.3, 8.6, 8.9, 8.10.</w:t>
            </w:r>
          </w:p>
        </w:tc>
        <w:tc>
          <w:tcPr>
            <w:tcW w:w="2015" w:type="dxa"/>
          </w:tcPr>
          <w:p w:rsidR="0045350A" w:rsidRPr="002E4DB5" w:rsidRDefault="009369C8" w:rsidP="0045350A">
            <w:pPr>
              <w:rPr>
                <w:rFonts w:eastAsia="Calibri"/>
              </w:rPr>
            </w:pPr>
            <w:r w:rsidRPr="002E4DB5">
              <w:rPr>
                <w:rFonts w:eastAsia="Calibri"/>
              </w:rPr>
              <w:lastRenderedPageBreak/>
              <w:t>Опрос. Беседа. Дискуссия. Анализ норм действующего законодательства. Решение ситуационных заданий.</w:t>
            </w:r>
          </w:p>
        </w:tc>
      </w:tr>
      <w:tr w:rsidR="0045350A" w:rsidRPr="002E4DB5" w:rsidTr="001E6833">
        <w:trPr>
          <w:jc w:val="center"/>
        </w:trPr>
        <w:tc>
          <w:tcPr>
            <w:tcW w:w="2552" w:type="dxa"/>
          </w:tcPr>
          <w:p w:rsidR="0045350A" w:rsidRPr="002E4DB5" w:rsidRDefault="0045350A" w:rsidP="0045350A">
            <w:pPr>
              <w:rPr>
                <w:rFonts w:eastAsia="Calibri"/>
              </w:rPr>
            </w:pPr>
            <w:r w:rsidRPr="0045350A">
              <w:rPr>
                <w:rFonts w:eastAsia="Calibri"/>
              </w:rPr>
              <w:t>Международная инфраструктура организации трансграничного движения капитала.</w:t>
            </w:r>
          </w:p>
        </w:tc>
        <w:tc>
          <w:tcPr>
            <w:tcW w:w="5387" w:type="dxa"/>
          </w:tcPr>
          <w:p w:rsidR="0045350A" w:rsidRPr="0045350A" w:rsidRDefault="0045350A" w:rsidP="0045350A">
            <w:pPr>
              <w:rPr>
                <w:rFonts w:eastAsia="Calibri"/>
              </w:rPr>
            </w:pPr>
            <w:r w:rsidRPr="0045350A">
              <w:rPr>
                <w:rFonts w:eastAsia="Calibri"/>
              </w:rPr>
              <w:t>1.</w:t>
            </w:r>
            <w:r w:rsidRPr="0045350A">
              <w:rPr>
                <w:rFonts w:eastAsia="Calibri"/>
              </w:rPr>
              <w:tab/>
              <w:t>Особенности осуществления торгов на международном рынке капитала.</w:t>
            </w:r>
          </w:p>
          <w:p w:rsidR="0045350A" w:rsidRPr="0045350A" w:rsidRDefault="0045350A" w:rsidP="0045350A">
            <w:pPr>
              <w:rPr>
                <w:rFonts w:eastAsia="Calibri"/>
              </w:rPr>
            </w:pPr>
            <w:r w:rsidRPr="0045350A">
              <w:rPr>
                <w:rFonts w:eastAsia="Calibri"/>
              </w:rPr>
              <w:t>2.</w:t>
            </w:r>
            <w:r w:rsidRPr="0045350A">
              <w:rPr>
                <w:rFonts w:eastAsia="Calibri"/>
              </w:rPr>
              <w:tab/>
              <w:t xml:space="preserve">Проведение операций на внебиржевом межбанковском рынке с помощью систем </w:t>
            </w:r>
            <w:proofErr w:type="spellStart"/>
            <w:r w:rsidRPr="0045350A">
              <w:rPr>
                <w:rFonts w:eastAsia="Calibri"/>
              </w:rPr>
              <w:t>Reuters</w:t>
            </w:r>
            <w:proofErr w:type="spellEnd"/>
            <w:r w:rsidRPr="0045350A">
              <w:rPr>
                <w:rFonts w:eastAsia="Calibri"/>
              </w:rPr>
              <w:t xml:space="preserve"> и </w:t>
            </w:r>
            <w:proofErr w:type="spellStart"/>
            <w:r w:rsidRPr="0045350A">
              <w:rPr>
                <w:rFonts w:eastAsia="Calibri"/>
              </w:rPr>
              <w:t>Bloomberg</w:t>
            </w:r>
            <w:proofErr w:type="spellEnd"/>
            <w:r w:rsidRPr="0045350A">
              <w:rPr>
                <w:rFonts w:eastAsia="Calibri"/>
              </w:rPr>
              <w:t>.</w:t>
            </w:r>
          </w:p>
          <w:p w:rsidR="0045350A" w:rsidRPr="0045350A" w:rsidRDefault="0045350A" w:rsidP="0045350A">
            <w:pPr>
              <w:rPr>
                <w:rFonts w:eastAsia="Calibri"/>
              </w:rPr>
            </w:pPr>
            <w:r w:rsidRPr="0045350A">
              <w:rPr>
                <w:rFonts w:eastAsia="Calibri"/>
              </w:rPr>
              <w:t>3.</w:t>
            </w:r>
            <w:r w:rsidRPr="0045350A">
              <w:rPr>
                <w:rFonts w:eastAsia="Calibri"/>
              </w:rPr>
              <w:tab/>
              <w:t>Проведение операций на биржевом сегменте рынка</w:t>
            </w:r>
          </w:p>
          <w:p w:rsidR="0045350A" w:rsidRPr="0045350A" w:rsidRDefault="0045350A" w:rsidP="0045350A">
            <w:pPr>
              <w:rPr>
                <w:rFonts w:eastAsia="Calibri"/>
              </w:rPr>
            </w:pPr>
            <w:r w:rsidRPr="0045350A">
              <w:rPr>
                <w:rFonts w:eastAsia="Calibri"/>
              </w:rPr>
              <w:t>4.</w:t>
            </w:r>
            <w:r w:rsidRPr="0045350A">
              <w:rPr>
                <w:rFonts w:eastAsia="Calibri"/>
              </w:rPr>
              <w:tab/>
              <w:t xml:space="preserve">Размещение и обращение </w:t>
            </w:r>
            <w:proofErr w:type="spellStart"/>
            <w:r w:rsidRPr="0045350A">
              <w:rPr>
                <w:rFonts w:eastAsia="Calibri"/>
              </w:rPr>
              <w:t>еврооблигационных</w:t>
            </w:r>
            <w:proofErr w:type="spellEnd"/>
            <w:r w:rsidRPr="0045350A">
              <w:rPr>
                <w:rFonts w:eastAsia="Calibri"/>
              </w:rPr>
              <w:t xml:space="preserve"> займов. Институт английского права в качестве правовой основы обращения еврооблигаций</w:t>
            </w:r>
          </w:p>
          <w:p w:rsidR="0045350A" w:rsidRPr="0045350A" w:rsidRDefault="0045350A" w:rsidP="0045350A">
            <w:pPr>
              <w:rPr>
                <w:rFonts w:eastAsia="Calibri"/>
              </w:rPr>
            </w:pPr>
            <w:r w:rsidRPr="0045350A">
              <w:rPr>
                <w:rFonts w:eastAsia="Calibri"/>
              </w:rPr>
              <w:t>5.</w:t>
            </w:r>
            <w:r w:rsidRPr="0045350A">
              <w:rPr>
                <w:rFonts w:eastAsia="Calibri"/>
              </w:rPr>
              <w:tab/>
              <w:t>Стандарты ISMA/ISDA для проведения сделок на внебиржевом межбанковском сегменте рынка.</w:t>
            </w:r>
          </w:p>
          <w:p w:rsidR="0045350A" w:rsidRPr="0045350A" w:rsidRDefault="0045350A" w:rsidP="0045350A">
            <w:pPr>
              <w:rPr>
                <w:rFonts w:eastAsia="Calibri"/>
              </w:rPr>
            </w:pPr>
            <w:r w:rsidRPr="0045350A">
              <w:rPr>
                <w:rFonts w:eastAsia="Calibri"/>
              </w:rPr>
              <w:t>6.</w:t>
            </w:r>
            <w:r w:rsidRPr="0045350A">
              <w:rPr>
                <w:rFonts w:eastAsia="Calibri"/>
              </w:rPr>
              <w:tab/>
              <w:t>Клиринговая деятельность. Международные клиринговые центры.</w:t>
            </w:r>
          </w:p>
          <w:p w:rsidR="0045350A" w:rsidRPr="0045350A" w:rsidRDefault="0045350A" w:rsidP="0045350A">
            <w:pPr>
              <w:rPr>
                <w:rFonts w:eastAsia="Calibri"/>
              </w:rPr>
            </w:pPr>
            <w:r w:rsidRPr="0045350A">
              <w:rPr>
                <w:rFonts w:eastAsia="Calibri"/>
              </w:rPr>
              <w:t>7.</w:t>
            </w:r>
            <w:r w:rsidRPr="0045350A">
              <w:rPr>
                <w:rFonts w:eastAsia="Calibri"/>
              </w:rPr>
              <w:tab/>
              <w:t>Депозитарная деятельность. Международные депозитарии.</w:t>
            </w:r>
          </w:p>
          <w:p w:rsidR="0045350A" w:rsidRPr="0045350A" w:rsidRDefault="0045350A" w:rsidP="0045350A">
            <w:pPr>
              <w:rPr>
                <w:rFonts w:eastAsia="Calibri"/>
              </w:rPr>
            </w:pPr>
            <w:r w:rsidRPr="0045350A">
              <w:rPr>
                <w:rFonts w:eastAsia="Calibri"/>
              </w:rPr>
              <w:t>8.</w:t>
            </w:r>
            <w:r w:rsidRPr="0045350A">
              <w:rPr>
                <w:rFonts w:eastAsia="Calibri"/>
              </w:rPr>
              <w:tab/>
              <w:t>Взаимодействие иностранных депозитариев при осуществлении внебиржевых расчетов по ценным бумагам.</w:t>
            </w:r>
          </w:p>
          <w:p w:rsidR="0045350A" w:rsidRDefault="0045350A" w:rsidP="0045350A">
            <w:pPr>
              <w:rPr>
                <w:rFonts w:eastAsia="Calibri"/>
              </w:rPr>
            </w:pPr>
            <w:r w:rsidRPr="0045350A">
              <w:rPr>
                <w:rFonts w:eastAsia="Calibri"/>
              </w:rPr>
              <w:t>9.</w:t>
            </w:r>
            <w:r w:rsidRPr="0045350A">
              <w:rPr>
                <w:rFonts w:eastAsia="Calibri"/>
              </w:rPr>
              <w:tab/>
              <w:t xml:space="preserve">Опыт функционирования депозитариев </w:t>
            </w:r>
            <w:proofErr w:type="spellStart"/>
            <w:r w:rsidRPr="0045350A">
              <w:rPr>
                <w:rFonts w:eastAsia="Calibri"/>
              </w:rPr>
              <w:t>Euroclear</w:t>
            </w:r>
            <w:proofErr w:type="spellEnd"/>
            <w:r w:rsidRPr="0045350A">
              <w:rPr>
                <w:rFonts w:eastAsia="Calibri"/>
              </w:rPr>
              <w:t xml:space="preserve"> и </w:t>
            </w:r>
            <w:proofErr w:type="spellStart"/>
            <w:r w:rsidRPr="0045350A">
              <w:rPr>
                <w:rFonts w:eastAsia="Calibri"/>
              </w:rPr>
              <w:t>Clearstream</w:t>
            </w:r>
            <w:proofErr w:type="spellEnd"/>
            <w:r w:rsidRPr="0045350A">
              <w:rPr>
                <w:rFonts w:eastAsia="Calibri"/>
              </w:rPr>
              <w:t>.</w:t>
            </w:r>
          </w:p>
          <w:p w:rsidR="0045350A" w:rsidRPr="002E4DB5" w:rsidRDefault="0045350A" w:rsidP="0045350A">
            <w:pPr>
              <w:rPr>
                <w:rFonts w:eastAsia="Calibri"/>
              </w:rPr>
            </w:pPr>
            <w:r w:rsidRPr="0045350A">
              <w:rPr>
                <w:rFonts w:eastAsia="Calibri"/>
              </w:rPr>
              <w:t>Рекомендуемые источники: 8.2, 8.3, 8.6, 8.9, 8.10.</w:t>
            </w:r>
          </w:p>
        </w:tc>
        <w:tc>
          <w:tcPr>
            <w:tcW w:w="2015" w:type="dxa"/>
          </w:tcPr>
          <w:p w:rsidR="0045350A" w:rsidRPr="002E4DB5" w:rsidRDefault="009369C8" w:rsidP="0045350A">
            <w:pPr>
              <w:rPr>
                <w:rFonts w:eastAsia="Calibri"/>
              </w:rPr>
            </w:pPr>
            <w:r w:rsidRPr="002E4DB5">
              <w:rPr>
                <w:rFonts w:eastAsia="Calibri"/>
              </w:rPr>
              <w:t>Опрос. Беседа. Дискуссия. Анализ норм действующего законодательства. Решение ситуационных заданий.</w:t>
            </w:r>
          </w:p>
        </w:tc>
      </w:tr>
      <w:tr w:rsidR="0045350A" w:rsidRPr="002E4DB5" w:rsidTr="001E6833">
        <w:trPr>
          <w:jc w:val="center"/>
        </w:trPr>
        <w:tc>
          <w:tcPr>
            <w:tcW w:w="2552" w:type="dxa"/>
          </w:tcPr>
          <w:p w:rsidR="0045350A" w:rsidRPr="002E4DB5" w:rsidRDefault="0045350A" w:rsidP="0045350A">
            <w:pPr>
              <w:rPr>
                <w:rFonts w:eastAsia="Calibri"/>
              </w:rPr>
            </w:pPr>
            <w:r w:rsidRPr="0045350A">
              <w:rPr>
                <w:rFonts w:eastAsia="Calibri"/>
              </w:rPr>
              <w:t>Основные проблемы участия Российской Федерации в системе трансграничного движения капитала.</w:t>
            </w:r>
          </w:p>
        </w:tc>
        <w:tc>
          <w:tcPr>
            <w:tcW w:w="5387" w:type="dxa"/>
          </w:tcPr>
          <w:p w:rsidR="0045350A" w:rsidRPr="0045350A" w:rsidRDefault="0045350A" w:rsidP="0045350A">
            <w:pPr>
              <w:rPr>
                <w:rFonts w:eastAsia="Calibri"/>
              </w:rPr>
            </w:pPr>
            <w:r w:rsidRPr="0045350A">
              <w:rPr>
                <w:rFonts w:eastAsia="Calibri"/>
              </w:rPr>
              <w:t>1.</w:t>
            </w:r>
            <w:r w:rsidRPr="0045350A">
              <w:rPr>
                <w:rFonts w:eastAsia="Calibri"/>
              </w:rPr>
              <w:tab/>
              <w:t xml:space="preserve">Эволюция участия Российской Федерации в системе трансграничного движения капитала. </w:t>
            </w:r>
          </w:p>
          <w:p w:rsidR="0045350A" w:rsidRPr="0045350A" w:rsidRDefault="0045350A" w:rsidP="0045350A">
            <w:pPr>
              <w:rPr>
                <w:rFonts w:eastAsia="Calibri"/>
              </w:rPr>
            </w:pPr>
            <w:r w:rsidRPr="0045350A">
              <w:rPr>
                <w:rFonts w:eastAsia="Calibri"/>
              </w:rPr>
              <w:t>2.</w:t>
            </w:r>
            <w:r w:rsidRPr="0045350A">
              <w:rPr>
                <w:rFonts w:eastAsia="Calibri"/>
              </w:rPr>
              <w:tab/>
              <w:t xml:space="preserve">Роль Российской Федерации в качестве чистого кредитора остального мира. </w:t>
            </w:r>
          </w:p>
          <w:p w:rsidR="0045350A" w:rsidRPr="0045350A" w:rsidRDefault="0045350A" w:rsidP="0045350A">
            <w:pPr>
              <w:rPr>
                <w:rFonts w:eastAsia="Calibri"/>
              </w:rPr>
            </w:pPr>
            <w:r w:rsidRPr="0045350A">
              <w:rPr>
                <w:rFonts w:eastAsia="Calibri"/>
              </w:rPr>
              <w:t>3.</w:t>
            </w:r>
            <w:r w:rsidRPr="0045350A">
              <w:rPr>
                <w:rFonts w:eastAsia="Calibri"/>
              </w:rPr>
              <w:tab/>
              <w:t xml:space="preserve">Россия – крупный заемщик на международном рынке капитала. </w:t>
            </w:r>
          </w:p>
          <w:p w:rsidR="0045350A" w:rsidRPr="0045350A" w:rsidRDefault="0045350A" w:rsidP="0045350A">
            <w:pPr>
              <w:rPr>
                <w:rFonts w:eastAsia="Calibri"/>
              </w:rPr>
            </w:pPr>
            <w:r w:rsidRPr="0045350A">
              <w:rPr>
                <w:rFonts w:eastAsia="Calibri"/>
              </w:rPr>
              <w:t>4.</w:t>
            </w:r>
            <w:r w:rsidRPr="0045350A">
              <w:rPr>
                <w:rFonts w:eastAsia="Calibri"/>
              </w:rPr>
              <w:tab/>
              <w:t xml:space="preserve">Узловые проблемы внешнего долга Российской Федерации, </w:t>
            </w:r>
          </w:p>
          <w:p w:rsidR="0045350A" w:rsidRPr="0045350A" w:rsidRDefault="0045350A" w:rsidP="0045350A">
            <w:pPr>
              <w:rPr>
                <w:rFonts w:eastAsia="Calibri"/>
              </w:rPr>
            </w:pPr>
            <w:r w:rsidRPr="0045350A">
              <w:rPr>
                <w:rFonts w:eastAsia="Calibri"/>
              </w:rPr>
              <w:t>5.</w:t>
            </w:r>
            <w:r w:rsidRPr="0045350A">
              <w:rPr>
                <w:rFonts w:eastAsia="Calibri"/>
              </w:rPr>
              <w:tab/>
              <w:t>Внешние активы Российской Федерации за рубежом. Основные формы размещения национальных инвестиций за рубежом.</w:t>
            </w:r>
          </w:p>
          <w:p w:rsidR="0045350A" w:rsidRPr="0045350A" w:rsidRDefault="0045350A" w:rsidP="0045350A">
            <w:pPr>
              <w:rPr>
                <w:rFonts w:eastAsia="Calibri"/>
              </w:rPr>
            </w:pPr>
            <w:r w:rsidRPr="0045350A">
              <w:rPr>
                <w:rFonts w:eastAsia="Calibri"/>
              </w:rPr>
              <w:t>6.</w:t>
            </w:r>
            <w:r w:rsidRPr="0045350A">
              <w:rPr>
                <w:rFonts w:eastAsia="Calibri"/>
              </w:rPr>
              <w:tab/>
              <w:t xml:space="preserve">Особенности прямых зарубежных вложений российских компаний, роль оффшорных юрисдикций. </w:t>
            </w:r>
          </w:p>
          <w:p w:rsidR="0045350A" w:rsidRPr="0045350A" w:rsidRDefault="0045350A" w:rsidP="0045350A">
            <w:pPr>
              <w:rPr>
                <w:rFonts w:eastAsia="Calibri"/>
              </w:rPr>
            </w:pPr>
            <w:r w:rsidRPr="0045350A">
              <w:rPr>
                <w:rFonts w:eastAsia="Calibri"/>
              </w:rPr>
              <w:t>7.</w:t>
            </w:r>
            <w:r w:rsidRPr="0045350A">
              <w:rPr>
                <w:rFonts w:eastAsia="Calibri"/>
              </w:rPr>
              <w:tab/>
              <w:t xml:space="preserve">Риски применения </w:t>
            </w:r>
            <w:proofErr w:type="spellStart"/>
            <w:r w:rsidRPr="0045350A">
              <w:rPr>
                <w:rFonts w:eastAsia="Calibri"/>
              </w:rPr>
              <w:t>санкционных</w:t>
            </w:r>
            <w:proofErr w:type="spellEnd"/>
            <w:r w:rsidRPr="0045350A">
              <w:rPr>
                <w:rFonts w:eastAsia="Calibri"/>
              </w:rPr>
              <w:t xml:space="preserve"> мер развитыми странами для российских активов за рубежом</w:t>
            </w:r>
          </w:p>
          <w:p w:rsidR="0045350A" w:rsidRPr="0045350A" w:rsidRDefault="0045350A" w:rsidP="0045350A">
            <w:pPr>
              <w:rPr>
                <w:rFonts w:eastAsia="Calibri"/>
              </w:rPr>
            </w:pPr>
            <w:r w:rsidRPr="0045350A">
              <w:rPr>
                <w:rFonts w:eastAsia="Calibri"/>
              </w:rPr>
              <w:t>8.</w:t>
            </w:r>
            <w:r w:rsidRPr="0045350A">
              <w:rPr>
                <w:rFonts w:eastAsia="Calibri"/>
              </w:rPr>
              <w:tab/>
              <w:t>Финансовая отдача от зарубежных инвестиций, зрелость форм экспансии национального капитала за рубеж.</w:t>
            </w:r>
          </w:p>
          <w:p w:rsidR="0045350A" w:rsidRPr="0045350A" w:rsidRDefault="0045350A" w:rsidP="0045350A">
            <w:pPr>
              <w:rPr>
                <w:rFonts w:eastAsia="Calibri"/>
              </w:rPr>
            </w:pPr>
            <w:r w:rsidRPr="0045350A">
              <w:rPr>
                <w:rFonts w:eastAsia="Calibri"/>
              </w:rPr>
              <w:t>9.</w:t>
            </w:r>
            <w:r w:rsidRPr="0045350A">
              <w:rPr>
                <w:rFonts w:eastAsia="Calibri"/>
              </w:rPr>
              <w:tab/>
              <w:t xml:space="preserve">Оценка эффективности участия Российской </w:t>
            </w:r>
            <w:r w:rsidRPr="0045350A">
              <w:rPr>
                <w:rFonts w:eastAsia="Calibri"/>
              </w:rPr>
              <w:lastRenderedPageBreak/>
              <w:t xml:space="preserve">Федерации в трансграничном движении капитала. </w:t>
            </w:r>
          </w:p>
          <w:p w:rsidR="0045350A" w:rsidRPr="0045350A" w:rsidRDefault="0045350A" w:rsidP="0045350A">
            <w:pPr>
              <w:rPr>
                <w:rFonts w:eastAsia="Calibri"/>
              </w:rPr>
            </w:pPr>
            <w:r w:rsidRPr="0045350A">
              <w:rPr>
                <w:rFonts w:eastAsia="Calibri"/>
              </w:rPr>
              <w:t>10.</w:t>
            </w:r>
            <w:r w:rsidRPr="0045350A">
              <w:rPr>
                <w:rFonts w:eastAsia="Calibri"/>
              </w:rPr>
              <w:tab/>
              <w:t>Сравнительные преимущества и недостатки от вовлечения России в трансграничное движение капитала.</w:t>
            </w:r>
          </w:p>
          <w:p w:rsidR="0045350A" w:rsidRDefault="0045350A" w:rsidP="0045350A">
            <w:pPr>
              <w:rPr>
                <w:rFonts w:eastAsia="Calibri"/>
              </w:rPr>
            </w:pPr>
            <w:r w:rsidRPr="0045350A">
              <w:rPr>
                <w:rFonts w:eastAsia="Calibri"/>
              </w:rPr>
              <w:t>11.</w:t>
            </w:r>
            <w:r w:rsidRPr="0045350A">
              <w:rPr>
                <w:rFonts w:eastAsia="Calibri"/>
              </w:rPr>
              <w:tab/>
              <w:t xml:space="preserve">Основные направления совершенствования вовлечения Российской Федерации в трансграничное движение капитала.   </w:t>
            </w:r>
          </w:p>
          <w:p w:rsidR="0045350A" w:rsidRPr="002E4DB5" w:rsidRDefault="0045350A" w:rsidP="0045350A">
            <w:pPr>
              <w:rPr>
                <w:rFonts w:eastAsia="Calibri"/>
              </w:rPr>
            </w:pPr>
            <w:r w:rsidRPr="0045350A">
              <w:rPr>
                <w:rFonts w:eastAsia="Calibri"/>
              </w:rPr>
              <w:t>Рекомендуемые источники: 8.2, 8.3, 8.6, 8.9, 8.10.</w:t>
            </w:r>
          </w:p>
        </w:tc>
        <w:tc>
          <w:tcPr>
            <w:tcW w:w="2015" w:type="dxa"/>
          </w:tcPr>
          <w:p w:rsidR="0045350A" w:rsidRPr="002E4DB5" w:rsidRDefault="009369C8" w:rsidP="0045350A">
            <w:pPr>
              <w:rPr>
                <w:rFonts w:eastAsia="Calibri"/>
              </w:rPr>
            </w:pPr>
            <w:r w:rsidRPr="002E4DB5">
              <w:rPr>
                <w:rFonts w:eastAsia="Calibri"/>
              </w:rPr>
              <w:lastRenderedPageBreak/>
              <w:t>Опрос. Беседа. Дискуссия. Анализ норм действующего законодательства. Решение ситуационных заданий.</w:t>
            </w:r>
          </w:p>
        </w:tc>
      </w:tr>
    </w:tbl>
    <w:p w:rsidR="000929AA" w:rsidRDefault="003E67FC" w:rsidP="00AA097E">
      <w:pPr>
        <w:pStyle w:val="1"/>
        <w:numPr>
          <w:ilvl w:val="0"/>
          <w:numId w:val="27"/>
        </w:numPr>
        <w:jc w:val="both"/>
        <w:rPr>
          <w:rFonts w:ascii="Times New Roman" w:hAnsi="Times New Roman" w:cs="Times New Roman"/>
          <w:sz w:val="28"/>
          <w:szCs w:val="28"/>
        </w:rPr>
      </w:pPr>
      <w:r w:rsidRPr="003E67FC">
        <w:rPr>
          <w:rFonts w:ascii="Times New Roman" w:hAnsi="Times New Roman" w:cs="Times New Roman"/>
          <w:sz w:val="28"/>
          <w:szCs w:val="28"/>
        </w:rPr>
        <w:t>Перечень учебно-методического обеспечения для самостоятельной работы обучающихся по дисциплине</w:t>
      </w:r>
    </w:p>
    <w:p w:rsidR="003E67FC" w:rsidRPr="003E67FC" w:rsidRDefault="003E67FC" w:rsidP="003E67FC">
      <w:pPr>
        <w:jc w:val="both"/>
      </w:pPr>
    </w:p>
    <w:p w:rsidR="003E67FC" w:rsidRPr="0045350A" w:rsidRDefault="003E67FC" w:rsidP="00AA097E">
      <w:pPr>
        <w:pStyle w:val="af2"/>
        <w:numPr>
          <w:ilvl w:val="1"/>
          <w:numId w:val="27"/>
        </w:numPr>
        <w:shd w:val="clear" w:color="auto" w:fill="FFFFFF"/>
        <w:jc w:val="both"/>
        <w:rPr>
          <w:b/>
          <w:color w:val="000000"/>
          <w:kern w:val="32"/>
          <w:sz w:val="28"/>
          <w:szCs w:val="28"/>
        </w:rPr>
      </w:pPr>
      <w:r w:rsidRPr="0045350A">
        <w:rPr>
          <w:b/>
          <w:color w:val="000000"/>
          <w:kern w:val="32"/>
          <w:sz w:val="28"/>
          <w:szCs w:val="28"/>
        </w:rPr>
        <w:t>Перечень вопросов, отводимых на самостоятельное освоение дисциплины, формы внеаудиторной самостоятельной работы</w:t>
      </w:r>
    </w:p>
    <w:p w:rsidR="000929AA" w:rsidRPr="003E67FC" w:rsidRDefault="000929AA" w:rsidP="003E67FC">
      <w:pPr>
        <w:pStyle w:val="af2"/>
        <w:shd w:val="clear" w:color="auto" w:fill="FFFFFF"/>
        <w:ind w:left="1245"/>
        <w:jc w:val="right"/>
        <w:rPr>
          <w:color w:val="000000"/>
          <w:sz w:val="28"/>
          <w:szCs w:val="28"/>
        </w:rPr>
      </w:pPr>
      <w:r w:rsidRPr="003E67FC">
        <w:rPr>
          <w:color w:val="000000"/>
          <w:sz w:val="28"/>
          <w:szCs w:val="28"/>
        </w:rPr>
        <w:t xml:space="preserve">Таблица </w:t>
      </w:r>
      <w:r w:rsidR="003E67FC" w:rsidRPr="003E67FC">
        <w:rPr>
          <w:color w:val="000000"/>
          <w:sz w:val="28"/>
          <w:szCs w:val="28"/>
        </w:rPr>
        <w:t>7</w:t>
      </w:r>
    </w:p>
    <w:tbl>
      <w:tblPr>
        <w:tblW w:w="0" w:type="auto"/>
        <w:jc w:val="center"/>
        <w:tblCellMar>
          <w:left w:w="10" w:type="dxa"/>
          <w:right w:w="10" w:type="dxa"/>
        </w:tblCellMar>
        <w:tblLook w:val="04A0" w:firstRow="1" w:lastRow="0" w:firstColumn="1" w:lastColumn="0" w:noHBand="0" w:noVBand="1"/>
      </w:tblPr>
      <w:tblGrid>
        <w:gridCol w:w="3568"/>
        <w:gridCol w:w="3767"/>
        <w:gridCol w:w="2576"/>
      </w:tblGrid>
      <w:tr w:rsidR="003E67FC" w:rsidRPr="003E67FC" w:rsidTr="003E67FC">
        <w:trPr>
          <w:trHeight w:val="1056"/>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E67FC" w:rsidRPr="003E67FC" w:rsidRDefault="003E67FC" w:rsidP="003E67FC">
            <w:pPr>
              <w:spacing w:line="276" w:lineRule="auto"/>
              <w:jc w:val="center"/>
              <w:rPr>
                <w:rStyle w:val="46"/>
                <w:rFonts w:eastAsia="Arial Unicode MS"/>
                <w:b/>
                <w:spacing w:val="0"/>
                <w:sz w:val="24"/>
                <w:szCs w:val="24"/>
              </w:rPr>
            </w:pPr>
            <w:r w:rsidRPr="003E67FC">
              <w:rPr>
                <w:b/>
                <w:sz w:val="24"/>
                <w:szCs w:val="24"/>
              </w:rPr>
              <w:t>Наименование тем (разделов) дисциплины</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E67FC" w:rsidRPr="003E67FC" w:rsidRDefault="003E67FC" w:rsidP="003E67FC">
            <w:pPr>
              <w:spacing w:line="276" w:lineRule="auto"/>
              <w:jc w:val="center"/>
              <w:rPr>
                <w:rStyle w:val="46"/>
                <w:rFonts w:eastAsia="Arial Unicode MS"/>
                <w:b/>
                <w:spacing w:val="0"/>
                <w:sz w:val="24"/>
                <w:szCs w:val="24"/>
              </w:rPr>
            </w:pPr>
            <w:r w:rsidRPr="003E67FC">
              <w:rPr>
                <w:b/>
                <w:sz w:val="24"/>
                <w:szCs w:val="24"/>
              </w:rPr>
              <w:t>Перечень вопросов, отводимых на самостоятельное освоение</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E67FC" w:rsidRPr="003E67FC" w:rsidRDefault="003E67FC" w:rsidP="003E67FC">
            <w:pPr>
              <w:spacing w:line="276" w:lineRule="auto"/>
              <w:jc w:val="center"/>
              <w:rPr>
                <w:b/>
                <w:sz w:val="24"/>
                <w:szCs w:val="24"/>
              </w:rPr>
            </w:pPr>
            <w:r w:rsidRPr="003E67FC">
              <w:rPr>
                <w:b/>
                <w:sz w:val="24"/>
                <w:szCs w:val="24"/>
              </w:rPr>
              <w:t>Форма внеаудиторной самостоятельной работы</w:t>
            </w:r>
          </w:p>
        </w:tc>
      </w:tr>
      <w:tr w:rsidR="003E67FC" w:rsidRPr="008A5764" w:rsidTr="003E67FC">
        <w:trPr>
          <w:trHeight w:val="293"/>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E67FC" w:rsidRPr="003E67FC" w:rsidRDefault="005725B1" w:rsidP="00987025">
            <w:pPr>
              <w:pStyle w:val="63"/>
              <w:shd w:val="clear" w:color="auto" w:fill="auto"/>
              <w:tabs>
                <w:tab w:val="clear" w:pos="708"/>
                <w:tab w:val="left" w:pos="2531"/>
              </w:tabs>
              <w:spacing w:before="0" w:after="0" w:line="240" w:lineRule="auto"/>
              <w:ind w:left="142" w:right="36"/>
              <w:rPr>
                <w:rStyle w:val="46"/>
                <w:rFonts w:eastAsia="Arial Unicode MS"/>
                <w:spacing w:val="0"/>
                <w:sz w:val="24"/>
                <w:szCs w:val="24"/>
              </w:rPr>
            </w:pPr>
            <w:r w:rsidRPr="005725B1">
              <w:rPr>
                <w:rStyle w:val="46"/>
                <w:rFonts w:eastAsia="Arial Unicode MS"/>
                <w:spacing w:val="0"/>
                <w:sz w:val="24"/>
                <w:szCs w:val="24"/>
              </w:rPr>
              <w:t>Система глобального движения капитала. Концепция и определения. Основные теории трансграничного движения капиталов</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E67FC" w:rsidRPr="008A5764" w:rsidRDefault="006747A4" w:rsidP="008A5764">
            <w:pPr>
              <w:spacing w:line="276" w:lineRule="auto"/>
              <w:jc w:val="center"/>
              <w:rPr>
                <w:rStyle w:val="46"/>
                <w:rFonts w:eastAsia="Arial Unicode MS"/>
                <w:spacing w:val="0"/>
                <w:sz w:val="24"/>
                <w:szCs w:val="24"/>
              </w:rPr>
            </w:pPr>
            <w:r w:rsidRPr="006747A4">
              <w:rPr>
                <w:rStyle w:val="46"/>
                <w:rFonts w:eastAsia="Arial Unicode MS"/>
                <w:spacing w:val="0"/>
                <w:sz w:val="24"/>
                <w:szCs w:val="24"/>
                <w:lang w:eastAsia="en-US"/>
              </w:rPr>
              <w:t>Эволюция научных взглядов на трансграничное движение капиталов.</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E67FC" w:rsidRPr="008A5764" w:rsidRDefault="003E67FC" w:rsidP="009369C8">
            <w:pPr>
              <w:spacing w:line="276" w:lineRule="auto"/>
              <w:ind w:left="141"/>
              <w:jc w:val="center"/>
              <w:rPr>
                <w:rStyle w:val="46"/>
                <w:rFonts w:eastAsia="Arial Unicode MS"/>
                <w:spacing w:val="0"/>
                <w:sz w:val="24"/>
                <w:szCs w:val="24"/>
                <w:lang w:eastAsia="en-US"/>
              </w:rPr>
            </w:pPr>
            <w:r w:rsidRPr="008A5764">
              <w:rPr>
                <w:rStyle w:val="46"/>
                <w:rFonts w:eastAsia="Arial Unicode MS"/>
                <w:spacing w:val="0"/>
                <w:sz w:val="24"/>
                <w:szCs w:val="24"/>
                <w:lang w:eastAsia="en-US"/>
              </w:rPr>
              <w:t xml:space="preserve">Устные консультации, творческие задания, </w:t>
            </w:r>
          </w:p>
        </w:tc>
      </w:tr>
      <w:tr w:rsidR="003E67FC" w:rsidRPr="008A5764" w:rsidTr="003E67FC">
        <w:trPr>
          <w:trHeight w:val="312"/>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E67FC" w:rsidRPr="003E67FC" w:rsidRDefault="005725B1" w:rsidP="00987025">
            <w:pPr>
              <w:ind w:left="142"/>
              <w:rPr>
                <w:rStyle w:val="46"/>
                <w:rFonts w:eastAsia="Arial Unicode MS"/>
                <w:spacing w:val="0"/>
                <w:sz w:val="24"/>
                <w:szCs w:val="24"/>
              </w:rPr>
            </w:pPr>
            <w:r w:rsidRPr="005725B1">
              <w:rPr>
                <w:sz w:val="24"/>
                <w:szCs w:val="24"/>
              </w:rPr>
              <w:t>Формы трансграничного движения капитала. Отражение международного движения капитала в статистике внешнего сектора</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E67FC" w:rsidRPr="008A5764" w:rsidRDefault="006747A4" w:rsidP="008A5764">
            <w:pPr>
              <w:spacing w:line="276" w:lineRule="auto"/>
              <w:jc w:val="center"/>
              <w:rPr>
                <w:rStyle w:val="46"/>
                <w:rFonts w:eastAsia="Arial Unicode MS"/>
                <w:spacing w:val="0"/>
                <w:sz w:val="24"/>
                <w:szCs w:val="24"/>
              </w:rPr>
            </w:pPr>
            <w:r w:rsidRPr="006747A4">
              <w:rPr>
                <w:rStyle w:val="46"/>
                <w:rFonts w:eastAsia="Arial Unicode MS"/>
                <w:spacing w:val="0"/>
                <w:sz w:val="24"/>
                <w:szCs w:val="24"/>
                <w:lang w:eastAsia="en-US"/>
              </w:rPr>
              <w:t>Связь показателей международного движения капитала с показателями СНС, денежно-кредитной и банковской статистики.</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E67FC" w:rsidRPr="008A5764" w:rsidRDefault="003E67FC" w:rsidP="009369C8">
            <w:pPr>
              <w:spacing w:line="276" w:lineRule="auto"/>
              <w:ind w:left="141"/>
              <w:jc w:val="center"/>
              <w:rPr>
                <w:rStyle w:val="46"/>
                <w:rFonts w:eastAsia="Arial Unicode MS"/>
                <w:spacing w:val="0"/>
                <w:sz w:val="24"/>
                <w:szCs w:val="24"/>
                <w:lang w:eastAsia="en-US"/>
              </w:rPr>
            </w:pPr>
            <w:r w:rsidRPr="008A5764">
              <w:rPr>
                <w:rStyle w:val="46"/>
                <w:rFonts w:eastAsia="Arial Unicode MS"/>
                <w:spacing w:val="0"/>
                <w:sz w:val="24"/>
                <w:szCs w:val="24"/>
                <w:lang w:eastAsia="en-US"/>
              </w:rPr>
              <w:t xml:space="preserve">Устные консультации, творческие задания, </w:t>
            </w:r>
          </w:p>
        </w:tc>
      </w:tr>
      <w:tr w:rsidR="003E67FC" w:rsidRPr="008A5764" w:rsidTr="003E67FC">
        <w:trPr>
          <w:trHeight w:val="312"/>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E67FC" w:rsidRPr="003E67FC" w:rsidRDefault="005725B1" w:rsidP="00987025">
            <w:pPr>
              <w:ind w:left="142"/>
              <w:rPr>
                <w:rStyle w:val="46"/>
                <w:rFonts w:eastAsia="Arial Unicode MS"/>
                <w:spacing w:val="0"/>
                <w:sz w:val="24"/>
                <w:szCs w:val="24"/>
              </w:rPr>
            </w:pPr>
            <w:r w:rsidRPr="005725B1">
              <w:rPr>
                <w:sz w:val="24"/>
                <w:szCs w:val="24"/>
              </w:rPr>
              <w:t>Регулирование трансграничного движения капитала на национальном и международном рынках</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E67FC" w:rsidRPr="008A5764" w:rsidRDefault="005725B1" w:rsidP="008A5764">
            <w:pPr>
              <w:spacing w:line="276" w:lineRule="auto"/>
              <w:jc w:val="center"/>
              <w:rPr>
                <w:rStyle w:val="46"/>
                <w:rFonts w:eastAsia="Arial Unicode MS"/>
                <w:spacing w:val="0"/>
                <w:sz w:val="24"/>
                <w:szCs w:val="24"/>
              </w:rPr>
            </w:pPr>
            <w:r>
              <w:rPr>
                <w:rStyle w:val="46"/>
                <w:rFonts w:eastAsia="Arial Unicode MS"/>
                <w:spacing w:val="0"/>
                <w:sz w:val="24"/>
                <w:szCs w:val="24"/>
                <w:lang w:eastAsia="en-US"/>
              </w:rPr>
              <w:t>Основные формы контроля за движением капитала</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E67FC" w:rsidRPr="008A5764" w:rsidRDefault="003E67FC" w:rsidP="009369C8">
            <w:pPr>
              <w:spacing w:line="276" w:lineRule="auto"/>
              <w:ind w:left="37"/>
              <w:jc w:val="center"/>
              <w:rPr>
                <w:rStyle w:val="46"/>
                <w:rFonts w:eastAsia="Arial Unicode MS"/>
                <w:spacing w:val="0"/>
                <w:sz w:val="24"/>
                <w:szCs w:val="24"/>
                <w:lang w:eastAsia="en-US"/>
              </w:rPr>
            </w:pPr>
            <w:r w:rsidRPr="008A5764">
              <w:rPr>
                <w:rStyle w:val="46"/>
                <w:rFonts w:eastAsia="Arial Unicode MS"/>
                <w:spacing w:val="0"/>
                <w:sz w:val="24"/>
                <w:szCs w:val="24"/>
                <w:lang w:eastAsia="en-US"/>
              </w:rPr>
              <w:t>Устные консультации, творческие задания, собеседования, дискуссии в группах</w:t>
            </w:r>
          </w:p>
        </w:tc>
      </w:tr>
      <w:tr w:rsidR="003E67FC" w:rsidRPr="008A5764" w:rsidTr="003E67FC">
        <w:trPr>
          <w:trHeight w:val="312"/>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E67FC" w:rsidRPr="003E67FC" w:rsidRDefault="005725B1" w:rsidP="00987025">
            <w:pPr>
              <w:pStyle w:val="1"/>
              <w:spacing w:before="0" w:after="0"/>
              <w:ind w:left="142"/>
              <w:rPr>
                <w:rStyle w:val="46"/>
                <w:b w:val="0"/>
                <w:bCs w:val="0"/>
                <w:spacing w:val="0"/>
                <w:kern w:val="0"/>
                <w:sz w:val="24"/>
                <w:szCs w:val="24"/>
                <w:shd w:val="clear" w:color="auto" w:fill="auto"/>
              </w:rPr>
            </w:pPr>
            <w:r w:rsidRPr="005725B1">
              <w:rPr>
                <w:rFonts w:ascii="Times New Roman" w:hAnsi="Times New Roman" w:cs="Times New Roman"/>
                <w:b w:val="0"/>
                <w:kern w:val="0"/>
                <w:sz w:val="24"/>
                <w:szCs w:val="24"/>
              </w:rPr>
              <w:t>Трансграничное движение капитала и экономический рост. Использование трансграничного движения капитала в формировании финансов национальных компаний</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E67FC" w:rsidRPr="008A5764" w:rsidRDefault="006747A4" w:rsidP="008A5764">
            <w:pPr>
              <w:spacing w:line="276" w:lineRule="auto"/>
              <w:jc w:val="center"/>
              <w:rPr>
                <w:rStyle w:val="46"/>
                <w:rFonts w:eastAsia="Arial Unicode MS"/>
                <w:spacing w:val="0"/>
                <w:sz w:val="24"/>
                <w:szCs w:val="24"/>
              </w:rPr>
            </w:pPr>
            <w:r w:rsidRPr="006747A4">
              <w:rPr>
                <w:rStyle w:val="46"/>
                <w:rFonts w:eastAsia="Arial Unicode MS"/>
                <w:spacing w:val="0"/>
                <w:sz w:val="24"/>
                <w:szCs w:val="24"/>
              </w:rPr>
              <w:t>Инновационные формы пр</w:t>
            </w:r>
            <w:r w:rsidR="005725B1">
              <w:rPr>
                <w:rStyle w:val="46"/>
                <w:rFonts w:eastAsia="Arial Unicode MS"/>
                <w:spacing w:val="0"/>
                <w:sz w:val="24"/>
                <w:szCs w:val="24"/>
              </w:rPr>
              <w:t>ивлечения иностранного капитала</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E67FC" w:rsidRPr="008A5764" w:rsidRDefault="003E67FC" w:rsidP="009369C8">
            <w:pPr>
              <w:spacing w:line="276" w:lineRule="auto"/>
              <w:ind w:left="37"/>
              <w:jc w:val="center"/>
              <w:rPr>
                <w:rStyle w:val="46"/>
                <w:rFonts w:eastAsia="Arial Unicode MS"/>
                <w:spacing w:val="0"/>
                <w:sz w:val="24"/>
                <w:szCs w:val="24"/>
                <w:lang w:eastAsia="en-US"/>
              </w:rPr>
            </w:pPr>
            <w:r w:rsidRPr="008A5764">
              <w:rPr>
                <w:rStyle w:val="46"/>
                <w:rFonts w:eastAsia="Arial Unicode MS"/>
                <w:spacing w:val="0"/>
                <w:sz w:val="24"/>
                <w:szCs w:val="24"/>
                <w:lang w:eastAsia="en-US"/>
              </w:rPr>
              <w:t>Устные консультации, творческие задания, дискуссии в группах</w:t>
            </w:r>
          </w:p>
        </w:tc>
      </w:tr>
      <w:tr w:rsidR="003E67FC" w:rsidRPr="008A5764" w:rsidTr="003E67FC">
        <w:trPr>
          <w:trHeight w:val="312"/>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E67FC" w:rsidRPr="003E67FC" w:rsidRDefault="005725B1" w:rsidP="00987025">
            <w:pPr>
              <w:ind w:left="142"/>
              <w:rPr>
                <w:rStyle w:val="46"/>
                <w:rFonts w:eastAsia="Arial Unicode MS"/>
                <w:spacing w:val="0"/>
                <w:sz w:val="24"/>
                <w:szCs w:val="24"/>
              </w:rPr>
            </w:pPr>
            <w:r w:rsidRPr="005725B1">
              <w:rPr>
                <w:sz w:val="24"/>
                <w:szCs w:val="24"/>
              </w:rPr>
              <w:t>Международная инфраструктура организации трансграничного движения капитала</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E67FC" w:rsidRPr="005725B1" w:rsidRDefault="005725B1" w:rsidP="005725B1">
            <w:pPr>
              <w:spacing w:line="276" w:lineRule="auto"/>
              <w:jc w:val="center"/>
              <w:rPr>
                <w:rStyle w:val="46"/>
                <w:rFonts w:eastAsia="Arial Unicode MS"/>
                <w:spacing w:val="0"/>
                <w:sz w:val="24"/>
                <w:szCs w:val="24"/>
              </w:rPr>
            </w:pPr>
            <w:r>
              <w:rPr>
                <w:rStyle w:val="46"/>
                <w:rFonts w:eastAsia="Arial Unicode MS"/>
                <w:spacing w:val="0"/>
                <w:sz w:val="24"/>
                <w:szCs w:val="24"/>
                <w:lang w:eastAsia="en-US"/>
              </w:rPr>
              <w:t xml:space="preserve">Схема функционирования международных клиринговых систем </w:t>
            </w:r>
            <w:proofErr w:type="spellStart"/>
            <w:r>
              <w:rPr>
                <w:rStyle w:val="46"/>
                <w:rFonts w:eastAsia="Arial Unicode MS"/>
                <w:spacing w:val="0"/>
                <w:sz w:val="24"/>
                <w:szCs w:val="24"/>
                <w:lang w:val="en-US" w:eastAsia="en-US"/>
              </w:rPr>
              <w:t>Euroclear</w:t>
            </w:r>
            <w:proofErr w:type="spellEnd"/>
            <w:r w:rsidRPr="005725B1">
              <w:rPr>
                <w:rStyle w:val="46"/>
                <w:rFonts w:eastAsia="Arial Unicode MS"/>
                <w:spacing w:val="0"/>
                <w:sz w:val="24"/>
                <w:szCs w:val="24"/>
                <w:lang w:eastAsia="en-US"/>
              </w:rPr>
              <w:t xml:space="preserve"> </w:t>
            </w:r>
            <w:r>
              <w:rPr>
                <w:rStyle w:val="46"/>
                <w:rFonts w:eastAsia="Arial Unicode MS"/>
                <w:spacing w:val="0"/>
                <w:sz w:val="24"/>
                <w:szCs w:val="24"/>
                <w:lang w:eastAsia="en-US"/>
              </w:rPr>
              <w:t xml:space="preserve">и </w:t>
            </w:r>
            <w:proofErr w:type="spellStart"/>
            <w:r>
              <w:rPr>
                <w:rStyle w:val="46"/>
                <w:rFonts w:eastAsia="Arial Unicode MS"/>
                <w:spacing w:val="0"/>
                <w:sz w:val="24"/>
                <w:szCs w:val="24"/>
                <w:lang w:val="en-US" w:eastAsia="en-US"/>
              </w:rPr>
              <w:t>Clearstream</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E67FC" w:rsidRPr="008A5764" w:rsidRDefault="003E67FC" w:rsidP="009369C8">
            <w:pPr>
              <w:spacing w:line="276" w:lineRule="auto"/>
              <w:ind w:left="37"/>
              <w:jc w:val="center"/>
              <w:rPr>
                <w:rStyle w:val="46"/>
                <w:rFonts w:eastAsia="Arial Unicode MS"/>
                <w:spacing w:val="0"/>
                <w:sz w:val="24"/>
                <w:szCs w:val="24"/>
                <w:lang w:eastAsia="en-US"/>
              </w:rPr>
            </w:pPr>
            <w:r w:rsidRPr="008A5764">
              <w:rPr>
                <w:rStyle w:val="46"/>
                <w:rFonts w:eastAsia="Arial Unicode MS"/>
                <w:spacing w:val="0"/>
                <w:sz w:val="24"/>
                <w:szCs w:val="24"/>
                <w:lang w:eastAsia="en-US"/>
              </w:rPr>
              <w:t>Устные консультации, творческие задания, дискуссии в группах</w:t>
            </w:r>
          </w:p>
        </w:tc>
      </w:tr>
      <w:tr w:rsidR="003E67FC" w:rsidRPr="008A5764" w:rsidTr="003E67FC">
        <w:trPr>
          <w:trHeight w:val="312"/>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E67FC" w:rsidRPr="003E67FC" w:rsidRDefault="005725B1" w:rsidP="00987025">
            <w:pPr>
              <w:ind w:left="142"/>
              <w:rPr>
                <w:rStyle w:val="46"/>
                <w:rFonts w:eastAsia="Arial Unicode MS"/>
                <w:spacing w:val="0"/>
                <w:sz w:val="24"/>
                <w:szCs w:val="24"/>
              </w:rPr>
            </w:pPr>
            <w:r w:rsidRPr="005725B1">
              <w:rPr>
                <w:sz w:val="24"/>
                <w:szCs w:val="24"/>
              </w:rPr>
              <w:t>Основные проблемы участия Российской Федерации в системе трансграничного движе</w:t>
            </w:r>
            <w:r>
              <w:rPr>
                <w:sz w:val="24"/>
                <w:szCs w:val="24"/>
              </w:rPr>
              <w:t>ния капитала</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E67FC" w:rsidRPr="008A5764" w:rsidRDefault="006747A4" w:rsidP="008A5764">
            <w:pPr>
              <w:spacing w:line="276" w:lineRule="auto"/>
              <w:jc w:val="center"/>
              <w:rPr>
                <w:rStyle w:val="46"/>
                <w:rFonts w:eastAsia="Arial Unicode MS"/>
                <w:spacing w:val="0"/>
                <w:sz w:val="24"/>
                <w:szCs w:val="24"/>
              </w:rPr>
            </w:pPr>
            <w:r w:rsidRPr="006747A4">
              <w:rPr>
                <w:rStyle w:val="46"/>
                <w:rFonts w:eastAsia="Arial Unicode MS"/>
                <w:spacing w:val="0"/>
                <w:sz w:val="24"/>
                <w:szCs w:val="24"/>
                <w:lang w:eastAsia="en-US"/>
              </w:rPr>
              <w:t>Количественные характеристики иностранных инвестиций в России и их роль в стимулировании экономического роста и формирования ресурс</w:t>
            </w:r>
            <w:r w:rsidR="005725B1">
              <w:rPr>
                <w:rStyle w:val="46"/>
                <w:rFonts w:eastAsia="Arial Unicode MS"/>
                <w:spacing w:val="0"/>
                <w:sz w:val="24"/>
                <w:szCs w:val="24"/>
                <w:lang w:eastAsia="en-US"/>
              </w:rPr>
              <w:t>ной базы отечественных компаний</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E67FC" w:rsidRPr="008A5764" w:rsidRDefault="003E67FC" w:rsidP="009369C8">
            <w:pPr>
              <w:spacing w:line="276" w:lineRule="auto"/>
              <w:ind w:left="141"/>
              <w:jc w:val="center"/>
              <w:rPr>
                <w:rStyle w:val="46"/>
                <w:rFonts w:eastAsia="Arial Unicode MS"/>
                <w:spacing w:val="0"/>
                <w:sz w:val="24"/>
                <w:szCs w:val="24"/>
                <w:lang w:eastAsia="en-US"/>
              </w:rPr>
            </w:pPr>
            <w:r w:rsidRPr="008A5764">
              <w:rPr>
                <w:rStyle w:val="46"/>
                <w:rFonts w:eastAsia="Arial Unicode MS"/>
                <w:spacing w:val="0"/>
                <w:sz w:val="24"/>
                <w:szCs w:val="24"/>
                <w:lang w:eastAsia="en-US"/>
              </w:rPr>
              <w:t>Устные консультации, творческие задания, мастер-классы практиков</w:t>
            </w:r>
          </w:p>
        </w:tc>
      </w:tr>
    </w:tbl>
    <w:p w:rsidR="008A5764" w:rsidRPr="00602655" w:rsidRDefault="008A5764" w:rsidP="00A91274">
      <w:pPr>
        <w:shd w:val="clear" w:color="auto" w:fill="FFFFFF"/>
        <w:spacing w:before="206"/>
        <w:jc w:val="right"/>
      </w:pPr>
    </w:p>
    <w:p w:rsidR="000929AA" w:rsidRPr="00602655" w:rsidRDefault="000929AA" w:rsidP="00A91274">
      <w:pPr>
        <w:spacing w:after="307"/>
        <w:rPr>
          <w:sz w:val="2"/>
          <w:szCs w:val="2"/>
        </w:rPr>
      </w:pPr>
    </w:p>
    <w:p w:rsidR="00A03E18" w:rsidRPr="00A03E18" w:rsidRDefault="00A03E18" w:rsidP="00A03E18">
      <w:pPr>
        <w:keepNext/>
        <w:spacing w:before="240" w:after="60" w:line="360" w:lineRule="auto"/>
        <w:ind w:firstLine="709"/>
        <w:jc w:val="both"/>
        <w:outlineLvl w:val="0"/>
        <w:rPr>
          <w:rFonts w:eastAsia="Calibri"/>
          <w:b/>
          <w:bCs/>
          <w:kern w:val="32"/>
          <w:sz w:val="28"/>
          <w:szCs w:val="28"/>
        </w:rPr>
      </w:pPr>
      <w:r w:rsidRPr="00A03E18">
        <w:rPr>
          <w:rFonts w:eastAsia="Calibri"/>
          <w:b/>
          <w:bCs/>
          <w:kern w:val="32"/>
          <w:sz w:val="28"/>
          <w:szCs w:val="28"/>
        </w:rPr>
        <w:t>6.2. Перечень вопросов, заданий, тем для подготовки к текущему контролю</w:t>
      </w:r>
    </w:p>
    <w:p w:rsidR="000929AA" w:rsidRDefault="000929AA" w:rsidP="00A91274">
      <w:pPr>
        <w:pStyle w:val="CM11"/>
        <w:spacing w:after="0"/>
        <w:ind w:firstLine="720"/>
        <w:jc w:val="both"/>
        <w:rPr>
          <w:sz w:val="28"/>
          <w:szCs w:val="28"/>
        </w:rPr>
      </w:pPr>
      <w:r w:rsidRPr="00BF7F00">
        <w:rPr>
          <w:sz w:val="28"/>
          <w:szCs w:val="28"/>
        </w:rPr>
        <w:t>Примеры тестовых заданий для компьютерного тестирования</w:t>
      </w:r>
    </w:p>
    <w:p w:rsidR="004E7A3B" w:rsidRPr="004E7A3B" w:rsidRDefault="004E7A3B" w:rsidP="004E7A3B"/>
    <w:p w:rsidR="000929AA" w:rsidRPr="00E10D8E" w:rsidRDefault="000929AA" w:rsidP="00A91274">
      <w:pPr>
        <w:pStyle w:val="Style7"/>
        <w:widowControl/>
        <w:spacing w:line="240" w:lineRule="auto"/>
        <w:ind w:firstLine="709"/>
        <w:rPr>
          <w:rStyle w:val="FontStyle60"/>
          <w:sz w:val="28"/>
          <w:szCs w:val="28"/>
        </w:rPr>
      </w:pPr>
      <w:r w:rsidRPr="00E10D8E">
        <w:rPr>
          <w:rStyle w:val="FontStyle60"/>
          <w:b/>
          <w:sz w:val="28"/>
          <w:szCs w:val="28"/>
        </w:rPr>
        <w:t>Задание</w:t>
      </w:r>
      <w:r w:rsidRPr="00E10D8E">
        <w:rPr>
          <w:rStyle w:val="FontStyle60"/>
          <w:sz w:val="28"/>
          <w:szCs w:val="28"/>
        </w:rPr>
        <w:t xml:space="preserve"> 1. Наиболее точно характеризуют специфику российского «бегства капитала»:</w:t>
      </w:r>
    </w:p>
    <w:p w:rsidR="000929AA" w:rsidRPr="00E10D8E" w:rsidRDefault="000929AA" w:rsidP="00AA097E">
      <w:pPr>
        <w:pStyle w:val="Style5"/>
        <w:widowControl/>
        <w:numPr>
          <w:ilvl w:val="0"/>
          <w:numId w:val="1"/>
        </w:numPr>
        <w:tabs>
          <w:tab w:val="left" w:pos="846"/>
        </w:tabs>
        <w:ind w:left="0" w:firstLine="709"/>
        <w:jc w:val="both"/>
        <w:rPr>
          <w:rStyle w:val="FontStyle60"/>
          <w:sz w:val="28"/>
          <w:szCs w:val="28"/>
        </w:rPr>
      </w:pPr>
      <w:r w:rsidRPr="00E10D8E">
        <w:rPr>
          <w:rStyle w:val="FontStyle60"/>
          <w:sz w:val="28"/>
          <w:szCs w:val="28"/>
        </w:rPr>
        <w:t>политическая нестабильность;</w:t>
      </w:r>
    </w:p>
    <w:p w:rsidR="000929AA" w:rsidRPr="00E10D8E" w:rsidRDefault="000929AA" w:rsidP="00AA097E">
      <w:pPr>
        <w:pStyle w:val="Style5"/>
        <w:widowControl/>
        <w:numPr>
          <w:ilvl w:val="0"/>
          <w:numId w:val="1"/>
        </w:numPr>
        <w:tabs>
          <w:tab w:val="left" w:pos="846"/>
        </w:tabs>
        <w:ind w:left="0" w:firstLine="709"/>
        <w:jc w:val="both"/>
        <w:rPr>
          <w:rStyle w:val="FontStyle60"/>
          <w:sz w:val="28"/>
          <w:szCs w:val="28"/>
        </w:rPr>
      </w:pPr>
      <w:r w:rsidRPr="00E10D8E">
        <w:rPr>
          <w:rStyle w:val="FontStyle60"/>
          <w:sz w:val="28"/>
          <w:szCs w:val="28"/>
        </w:rPr>
        <w:t>возможность конфискации;</w:t>
      </w:r>
    </w:p>
    <w:p w:rsidR="000929AA" w:rsidRPr="00E10D8E" w:rsidRDefault="000929AA" w:rsidP="00AA097E">
      <w:pPr>
        <w:pStyle w:val="Style5"/>
        <w:widowControl/>
        <w:numPr>
          <w:ilvl w:val="0"/>
          <w:numId w:val="1"/>
        </w:numPr>
        <w:tabs>
          <w:tab w:val="left" w:pos="846"/>
        </w:tabs>
        <w:ind w:left="0" w:firstLine="709"/>
        <w:jc w:val="both"/>
        <w:rPr>
          <w:rStyle w:val="FontStyle60"/>
          <w:sz w:val="28"/>
          <w:szCs w:val="28"/>
        </w:rPr>
      </w:pPr>
      <w:r w:rsidRPr="00E10D8E">
        <w:rPr>
          <w:rStyle w:val="FontStyle60"/>
          <w:sz w:val="28"/>
          <w:szCs w:val="28"/>
        </w:rPr>
        <w:t>гиперинфляция;</w:t>
      </w:r>
    </w:p>
    <w:p w:rsidR="000929AA" w:rsidRPr="00E10D8E" w:rsidRDefault="000929AA" w:rsidP="00AA097E">
      <w:pPr>
        <w:pStyle w:val="Style5"/>
        <w:widowControl/>
        <w:numPr>
          <w:ilvl w:val="0"/>
          <w:numId w:val="1"/>
        </w:numPr>
        <w:tabs>
          <w:tab w:val="left" w:pos="846"/>
        </w:tabs>
        <w:ind w:left="0" w:firstLine="709"/>
        <w:jc w:val="both"/>
        <w:rPr>
          <w:rStyle w:val="FontStyle60"/>
          <w:sz w:val="28"/>
          <w:szCs w:val="28"/>
        </w:rPr>
      </w:pPr>
      <w:r w:rsidRPr="00E10D8E">
        <w:rPr>
          <w:rStyle w:val="FontStyle60"/>
          <w:sz w:val="28"/>
          <w:szCs w:val="28"/>
        </w:rPr>
        <w:t xml:space="preserve">неотработанная законодательная база для малого и </w:t>
      </w:r>
      <w:r w:rsidRPr="00E10D8E">
        <w:rPr>
          <w:rStyle w:val="FontStyle72"/>
          <w:rFonts w:eastAsiaTheme="minorEastAsia"/>
          <w:sz w:val="28"/>
          <w:szCs w:val="28"/>
        </w:rPr>
        <w:t xml:space="preserve">среднего </w:t>
      </w:r>
      <w:r w:rsidRPr="00E10D8E">
        <w:rPr>
          <w:rStyle w:val="FontStyle60"/>
          <w:sz w:val="28"/>
          <w:szCs w:val="28"/>
        </w:rPr>
        <w:t>бизнеса;</w:t>
      </w:r>
    </w:p>
    <w:p w:rsidR="000929AA" w:rsidRPr="00E10D8E" w:rsidRDefault="000929AA" w:rsidP="00AA097E">
      <w:pPr>
        <w:pStyle w:val="Style5"/>
        <w:widowControl/>
        <w:numPr>
          <w:ilvl w:val="0"/>
          <w:numId w:val="1"/>
        </w:numPr>
        <w:tabs>
          <w:tab w:val="left" w:pos="846"/>
        </w:tabs>
        <w:ind w:left="0" w:firstLine="709"/>
        <w:jc w:val="both"/>
        <w:rPr>
          <w:rStyle w:val="FontStyle60"/>
          <w:sz w:val="28"/>
          <w:szCs w:val="28"/>
        </w:rPr>
      </w:pPr>
      <w:r w:rsidRPr="00E10D8E">
        <w:rPr>
          <w:rStyle w:val="FontStyle60"/>
          <w:sz w:val="28"/>
          <w:szCs w:val="28"/>
        </w:rPr>
        <w:t>незаконное происхождение части капитала.</w:t>
      </w:r>
    </w:p>
    <w:p w:rsidR="000929AA" w:rsidRPr="00E10D8E" w:rsidRDefault="000929AA" w:rsidP="00A91274">
      <w:pPr>
        <w:ind w:firstLine="709"/>
        <w:jc w:val="both"/>
        <w:rPr>
          <w:bCs/>
          <w:sz w:val="28"/>
          <w:szCs w:val="28"/>
        </w:rPr>
      </w:pPr>
    </w:p>
    <w:p w:rsidR="000929AA" w:rsidRPr="00E10D8E" w:rsidRDefault="000929AA" w:rsidP="00A91274">
      <w:pPr>
        <w:pStyle w:val="Style35"/>
        <w:widowControl/>
        <w:ind w:firstLine="709"/>
        <w:jc w:val="both"/>
        <w:rPr>
          <w:rStyle w:val="FontStyle56"/>
          <w:spacing w:val="0"/>
          <w:sz w:val="28"/>
          <w:szCs w:val="28"/>
        </w:rPr>
      </w:pPr>
      <w:r w:rsidRPr="00E10D8E">
        <w:rPr>
          <w:rStyle w:val="FontStyle60"/>
          <w:b/>
          <w:sz w:val="28"/>
          <w:szCs w:val="28"/>
        </w:rPr>
        <w:t>Задание</w:t>
      </w:r>
      <w:r w:rsidR="00A03E18">
        <w:rPr>
          <w:rStyle w:val="FontStyle60"/>
          <w:b/>
          <w:sz w:val="28"/>
          <w:szCs w:val="28"/>
        </w:rPr>
        <w:t xml:space="preserve"> </w:t>
      </w:r>
      <w:r w:rsidRPr="00E10D8E">
        <w:rPr>
          <w:rStyle w:val="FontStyle53"/>
          <w:rFonts w:ascii="Times New Roman" w:hAnsi="Times New Roman"/>
          <w:spacing w:val="0"/>
          <w:szCs w:val="28"/>
        </w:rPr>
        <w:t xml:space="preserve">2. Укажите </w:t>
      </w:r>
      <w:r w:rsidRPr="00E10D8E">
        <w:rPr>
          <w:rStyle w:val="FontStyle56"/>
          <w:spacing w:val="0"/>
          <w:sz w:val="28"/>
          <w:szCs w:val="28"/>
        </w:rPr>
        <w:t>основные причины вывоза капитала:</w:t>
      </w:r>
    </w:p>
    <w:p w:rsidR="000929AA" w:rsidRPr="00E10D8E" w:rsidRDefault="000929AA" w:rsidP="00AA097E">
      <w:pPr>
        <w:pStyle w:val="Style24"/>
        <w:widowControl/>
        <w:numPr>
          <w:ilvl w:val="0"/>
          <w:numId w:val="2"/>
        </w:numPr>
        <w:tabs>
          <w:tab w:val="left" w:pos="715"/>
        </w:tabs>
        <w:ind w:left="0" w:firstLine="709"/>
        <w:jc w:val="both"/>
        <w:rPr>
          <w:rStyle w:val="FontStyle64"/>
          <w:spacing w:val="0"/>
          <w:sz w:val="28"/>
          <w:szCs w:val="28"/>
        </w:rPr>
      </w:pPr>
      <w:r w:rsidRPr="00E10D8E">
        <w:rPr>
          <w:rStyle w:val="FontStyle64"/>
          <w:spacing w:val="0"/>
          <w:sz w:val="28"/>
          <w:szCs w:val="28"/>
        </w:rPr>
        <w:t xml:space="preserve">невозможность </w:t>
      </w:r>
      <w:r w:rsidRPr="00E10D8E">
        <w:rPr>
          <w:rStyle w:val="FontStyle62"/>
          <w:rFonts w:eastAsiaTheme="minorEastAsia"/>
          <w:b w:val="0"/>
          <w:spacing w:val="0"/>
          <w:sz w:val="28"/>
          <w:szCs w:val="28"/>
        </w:rPr>
        <w:t xml:space="preserve">эффективного </w:t>
      </w:r>
      <w:r w:rsidRPr="00E10D8E">
        <w:rPr>
          <w:rStyle w:val="FontStyle56"/>
          <w:spacing w:val="0"/>
          <w:sz w:val="28"/>
          <w:szCs w:val="28"/>
        </w:rPr>
        <w:t xml:space="preserve">вложения </w:t>
      </w:r>
      <w:r w:rsidRPr="00E10D8E">
        <w:rPr>
          <w:rStyle w:val="FontStyle62"/>
          <w:rFonts w:eastAsiaTheme="minorEastAsia"/>
          <w:b w:val="0"/>
          <w:spacing w:val="0"/>
          <w:sz w:val="28"/>
          <w:szCs w:val="28"/>
        </w:rPr>
        <w:t xml:space="preserve">капитала </w:t>
      </w:r>
      <w:r w:rsidRPr="00E10D8E">
        <w:rPr>
          <w:rStyle w:val="FontStyle53"/>
          <w:rFonts w:ascii="Times New Roman" w:hAnsi="Times New Roman"/>
          <w:spacing w:val="0"/>
          <w:szCs w:val="28"/>
        </w:rPr>
        <w:t xml:space="preserve">в родной </w:t>
      </w:r>
      <w:r w:rsidRPr="00E10D8E">
        <w:rPr>
          <w:rStyle w:val="FontStyle64"/>
          <w:spacing w:val="0"/>
          <w:sz w:val="28"/>
          <w:szCs w:val="28"/>
        </w:rPr>
        <w:t>стране;</w:t>
      </w:r>
    </w:p>
    <w:p w:rsidR="000929AA" w:rsidRPr="00E10D8E" w:rsidRDefault="000929AA" w:rsidP="00AA097E">
      <w:pPr>
        <w:pStyle w:val="Style31"/>
        <w:widowControl/>
        <w:numPr>
          <w:ilvl w:val="0"/>
          <w:numId w:val="2"/>
        </w:numPr>
        <w:tabs>
          <w:tab w:val="left" w:pos="715"/>
        </w:tabs>
        <w:spacing w:line="240" w:lineRule="auto"/>
        <w:ind w:left="0" w:firstLine="709"/>
        <w:jc w:val="both"/>
        <w:rPr>
          <w:rStyle w:val="FontStyle56"/>
          <w:spacing w:val="0"/>
          <w:sz w:val="28"/>
          <w:szCs w:val="28"/>
        </w:rPr>
      </w:pPr>
      <w:r w:rsidRPr="00E10D8E">
        <w:rPr>
          <w:rStyle w:val="FontStyle64"/>
          <w:spacing w:val="0"/>
          <w:sz w:val="28"/>
          <w:szCs w:val="28"/>
        </w:rPr>
        <w:t xml:space="preserve">стремление </w:t>
      </w:r>
      <w:r w:rsidRPr="00E10D8E">
        <w:rPr>
          <w:rStyle w:val="FontStyle56"/>
          <w:spacing w:val="0"/>
          <w:sz w:val="28"/>
          <w:szCs w:val="28"/>
        </w:rPr>
        <w:t>вложить капитал по более высокой норме прибыли;</w:t>
      </w:r>
    </w:p>
    <w:p w:rsidR="000929AA" w:rsidRPr="00E10D8E" w:rsidRDefault="000929AA" w:rsidP="00AA097E">
      <w:pPr>
        <w:pStyle w:val="Style31"/>
        <w:widowControl/>
        <w:numPr>
          <w:ilvl w:val="0"/>
          <w:numId w:val="2"/>
        </w:numPr>
        <w:tabs>
          <w:tab w:val="left" w:pos="715"/>
        </w:tabs>
        <w:spacing w:line="240" w:lineRule="auto"/>
        <w:ind w:left="0" w:firstLine="709"/>
        <w:jc w:val="both"/>
        <w:rPr>
          <w:rStyle w:val="FontStyle64"/>
          <w:spacing w:val="0"/>
          <w:sz w:val="28"/>
          <w:szCs w:val="28"/>
        </w:rPr>
      </w:pPr>
      <w:r w:rsidRPr="00E10D8E">
        <w:rPr>
          <w:rStyle w:val="FontStyle64"/>
          <w:spacing w:val="0"/>
          <w:sz w:val="28"/>
          <w:szCs w:val="28"/>
        </w:rPr>
        <w:t xml:space="preserve">освоение новых </w:t>
      </w:r>
      <w:r w:rsidRPr="00E10D8E">
        <w:rPr>
          <w:rStyle w:val="FontStyle56"/>
          <w:spacing w:val="0"/>
          <w:sz w:val="28"/>
          <w:szCs w:val="28"/>
        </w:rPr>
        <w:t>и удержание завоеванных ниш на специализи</w:t>
      </w:r>
      <w:r w:rsidRPr="00E10D8E">
        <w:rPr>
          <w:rStyle w:val="FontStyle64"/>
          <w:spacing w:val="0"/>
          <w:sz w:val="28"/>
          <w:szCs w:val="28"/>
        </w:rPr>
        <w:t xml:space="preserve">рованных </w:t>
      </w:r>
      <w:r w:rsidRPr="00E10D8E">
        <w:rPr>
          <w:rStyle w:val="FontStyle56"/>
          <w:spacing w:val="0"/>
          <w:sz w:val="28"/>
          <w:szCs w:val="28"/>
        </w:rPr>
        <w:t xml:space="preserve">международных </w:t>
      </w:r>
      <w:r w:rsidRPr="00E10D8E">
        <w:rPr>
          <w:rStyle w:val="FontStyle64"/>
          <w:spacing w:val="0"/>
          <w:sz w:val="28"/>
          <w:szCs w:val="28"/>
        </w:rPr>
        <w:t>рынках;</w:t>
      </w:r>
    </w:p>
    <w:p w:rsidR="000929AA" w:rsidRPr="00E10D8E" w:rsidRDefault="000929AA" w:rsidP="00AA097E">
      <w:pPr>
        <w:pStyle w:val="Style31"/>
        <w:widowControl/>
        <w:numPr>
          <w:ilvl w:val="0"/>
          <w:numId w:val="2"/>
        </w:numPr>
        <w:tabs>
          <w:tab w:val="left" w:pos="715"/>
        </w:tabs>
        <w:spacing w:line="240" w:lineRule="auto"/>
        <w:ind w:left="0" w:firstLine="709"/>
        <w:jc w:val="both"/>
        <w:rPr>
          <w:rStyle w:val="FontStyle64"/>
          <w:spacing w:val="0"/>
          <w:sz w:val="28"/>
          <w:szCs w:val="28"/>
        </w:rPr>
      </w:pPr>
      <w:r w:rsidRPr="00E10D8E">
        <w:rPr>
          <w:rStyle w:val="FontStyle64"/>
          <w:spacing w:val="0"/>
          <w:sz w:val="28"/>
          <w:szCs w:val="28"/>
        </w:rPr>
        <w:t>желание улучшить экологическое положение принимающей страны;</w:t>
      </w:r>
    </w:p>
    <w:p w:rsidR="000929AA" w:rsidRPr="00E10D8E" w:rsidRDefault="000929AA" w:rsidP="00AA097E">
      <w:pPr>
        <w:pStyle w:val="Style31"/>
        <w:widowControl/>
        <w:numPr>
          <w:ilvl w:val="0"/>
          <w:numId w:val="2"/>
        </w:numPr>
        <w:tabs>
          <w:tab w:val="left" w:pos="715"/>
        </w:tabs>
        <w:spacing w:line="240" w:lineRule="auto"/>
        <w:ind w:left="0" w:firstLine="709"/>
        <w:jc w:val="both"/>
        <w:rPr>
          <w:rStyle w:val="FontStyle56"/>
          <w:spacing w:val="0"/>
          <w:sz w:val="28"/>
          <w:szCs w:val="28"/>
        </w:rPr>
      </w:pPr>
      <w:r w:rsidRPr="00E10D8E">
        <w:rPr>
          <w:rStyle w:val="FontStyle64"/>
          <w:spacing w:val="0"/>
          <w:sz w:val="28"/>
          <w:szCs w:val="28"/>
        </w:rPr>
        <w:t xml:space="preserve">развитие </w:t>
      </w:r>
      <w:r w:rsidRPr="00E10D8E">
        <w:rPr>
          <w:rStyle w:val="FontStyle56"/>
          <w:spacing w:val="0"/>
          <w:sz w:val="28"/>
          <w:szCs w:val="28"/>
        </w:rPr>
        <w:t>национальной экономики принимающей страны.</w:t>
      </w:r>
    </w:p>
    <w:p w:rsidR="000929AA" w:rsidRPr="00E10D8E" w:rsidRDefault="000929AA" w:rsidP="00A91274">
      <w:pPr>
        <w:ind w:firstLine="709"/>
        <w:jc w:val="both"/>
        <w:rPr>
          <w:bCs/>
          <w:sz w:val="28"/>
          <w:szCs w:val="28"/>
        </w:rPr>
      </w:pPr>
    </w:p>
    <w:p w:rsidR="000929AA" w:rsidRPr="00E10D8E" w:rsidRDefault="000929AA" w:rsidP="00A91274">
      <w:pPr>
        <w:pStyle w:val="Style8"/>
        <w:widowControl/>
        <w:tabs>
          <w:tab w:val="left" w:pos="142"/>
        </w:tabs>
        <w:ind w:firstLine="709"/>
        <w:jc w:val="both"/>
        <w:rPr>
          <w:rStyle w:val="FontStyle69"/>
          <w:rFonts w:eastAsiaTheme="minorEastAsia"/>
        </w:rPr>
      </w:pPr>
      <w:r w:rsidRPr="00E10D8E">
        <w:rPr>
          <w:rStyle w:val="FontStyle60"/>
          <w:b/>
          <w:sz w:val="28"/>
          <w:szCs w:val="28"/>
        </w:rPr>
        <w:t>Задание</w:t>
      </w:r>
      <w:r w:rsidRPr="00E10D8E">
        <w:rPr>
          <w:rFonts w:ascii="Times New Roman" w:hAnsi="Times New Roman"/>
          <w:b/>
          <w:bCs/>
          <w:sz w:val="28"/>
          <w:szCs w:val="28"/>
        </w:rPr>
        <w:t xml:space="preserve"> 3.</w:t>
      </w:r>
      <w:r w:rsidR="009369C8">
        <w:rPr>
          <w:rFonts w:ascii="Times New Roman" w:hAnsi="Times New Roman"/>
          <w:b/>
          <w:bCs/>
          <w:sz w:val="28"/>
          <w:szCs w:val="28"/>
        </w:rPr>
        <w:t xml:space="preserve"> </w:t>
      </w:r>
      <w:r w:rsidRPr="00E10D8E">
        <w:rPr>
          <w:rStyle w:val="FontStyle69"/>
          <w:rFonts w:eastAsiaTheme="minorEastAsia"/>
        </w:rPr>
        <w:t>Прямыми инвестициями являются:</w:t>
      </w:r>
    </w:p>
    <w:p w:rsidR="000929AA" w:rsidRPr="00E10D8E" w:rsidRDefault="000929AA" w:rsidP="00AA097E">
      <w:pPr>
        <w:pStyle w:val="Style23"/>
        <w:widowControl/>
        <w:numPr>
          <w:ilvl w:val="0"/>
          <w:numId w:val="3"/>
        </w:numPr>
        <w:tabs>
          <w:tab w:val="left" w:pos="142"/>
          <w:tab w:val="left" w:pos="622"/>
        </w:tabs>
        <w:ind w:left="0" w:firstLine="709"/>
        <w:jc w:val="both"/>
        <w:rPr>
          <w:rStyle w:val="FontStyle69"/>
          <w:rFonts w:eastAsiaTheme="minorEastAsia"/>
        </w:rPr>
      </w:pPr>
      <w:r w:rsidRPr="00E10D8E">
        <w:rPr>
          <w:rStyle w:val="FontStyle69"/>
          <w:rFonts w:eastAsiaTheme="minorEastAsia"/>
        </w:rPr>
        <w:t>предоставление займа местной компании;</w:t>
      </w:r>
    </w:p>
    <w:p w:rsidR="000929AA" w:rsidRPr="00E10D8E" w:rsidRDefault="000929AA" w:rsidP="00AA097E">
      <w:pPr>
        <w:pStyle w:val="Style23"/>
        <w:widowControl/>
        <w:numPr>
          <w:ilvl w:val="0"/>
          <w:numId w:val="3"/>
        </w:numPr>
        <w:tabs>
          <w:tab w:val="left" w:pos="142"/>
          <w:tab w:val="left" w:pos="622"/>
        </w:tabs>
        <w:ind w:left="0" w:firstLine="709"/>
        <w:jc w:val="both"/>
        <w:rPr>
          <w:rStyle w:val="FontStyle69"/>
          <w:rFonts w:eastAsiaTheme="minorEastAsia"/>
        </w:rPr>
      </w:pPr>
      <w:r w:rsidRPr="00E10D8E">
        <w:rPr>
          <w:rStyle w:val="FontStyle56"/>
          <w:spacing w:val="0"/>
          <w:sz w:val="28"/>
          <w:szCs w:val="28"/>
        </w:rPr>
        <w:t xml:space="preserve">создание </w:t>
      </w:r>
      <w:r w:rsidRPr="00E10D8E">
        <w:rPr>
          <w:rStyle w:val="FontStyle69"/>
          <w:rFonts w:eastAsiaTheme="minorEastAsia"/>
        </w:rPr>
        <w:t>собственного производства за границей;</w:t>
      </w:r>
    </w:p>
    <w:p w:rsidR="000929AA" w:rsidRPr="00E10D8E" w:rsidRDefault="000929AA" w:rsidP="00AA097E">
      <w:pPr>
        <w:pStyle w:val="Style23"/>
        <w:widowControl/>
        <w:numPr>
          <w:ilvl w:val="0"/>
          <w:numId w:val="3"/>
        </w:numPr>
        <w:tabs>
          <w:tab w:val="left" w:pos="142"/>
          <w:tab w:val="left" w:pos="622"/>
        </w:tabs>
        <w:ind w:left="0" w:firstLine="709"/>
        <w:jc w:val="both"/>
        <w:rPr>
          <w:rStyle w:val="FontStyle69"/>
          <w:rFonts w:eastAsiaTheme="minorEastAsia"/>
        </w:rPr>
      </w:pPr>
      <w:r w:rsidRPr="00E10D8E">
        <w:rPr>
          <w:rStyle w:val="FontStyle69"/>
          <w:rFonts w:eastAsiaTheme="minorEastAsia"/>
        </w:rPr>
        <w:t>покупка контрольного пакета акций местной компании;</w:t>
      </w:r>
    </w:p>
    <w:p w:rsidR="000929AA" w:rsidRPr="00E10D8E" w:rsidRDefault="000929AA" w:rsidP="00AA097E">
      <w:pPr>
        <w:pStyle w:val="af2"/>
        <w:widowControl/>
        <w:numPr>
          <w:ilvl w:val="0"/>
          <w:numId w:val="3"/>
        </w:numPr>
        <w:tabs>
          <w:tab w:val="left" w:pos="142"/>
        </w:tabs>
        <w:autoSpaceDE/>
        <w:autoSpaceDN/>
        <w:adjustRightInd/>
        <w:ind w:left="0" w:firstLine="709"/>
        <w:jc w:val="both"/>
        <w:rPr>
          <w:bCs/>
          <w:sz w:val="28"/>
          <w:szCs w:val="28"/>
        </w:rPr>
      </w:pPr>
      <w:r w:rsidRPr="00E10D8E">
        <w:rPr>
          <w:bCs/>
          <w:sz w:val="28"/>
          <w:szCs w:val="28"/>
        </w:rPr>
        <w:t>получение кредита от Международного валютного фонда;</w:t>
      </w:r>
    </w:p>
    <w:p w:rsidR="000929AA" w:rsidRPr="00E10D8E" w:rsidRDefault="000929AA" w:rsidP="00AA097E">
      <w:pPr>
        <w:pStyle w:val="af2"/>
        <w:widowControl/>
        <w:numPr>
          <w:ilvl w:val="0"/>
          <w:numId w:val="3"/>
        </w:numPr>
        <w:tabs>
          <w:tab w:val="left" w:pos="142"/>
        </w:tabs>
        <w:autoSpaceDE/>
        <w:autoSpaceDN/>
        <w:adjustRightInd/>
        <w:ind w:left="0" w:firstLine="709"/>
        <w:jc w:val="both"/>
        <w:rPr>
          <w:bCs/>
          <w:sz w:val="28"/>
          <w:szCs w:val="28"/>
        </w:rPr>
      </w:pPr>
      <w:r w:rsidRPr="00E10D8E">
        <w:rPr>
          <w:color w:val="000000"/>
          <w:sz w:val="28"/>
          <w:szCs w:val="28"/>
        </w:rPr>
        <w:t>невыплаченные своевременно средства по начисленным процентам.</w:t>
      </w:r>
    </w:p>
    <w:p w:rsidR="000929AA" w:rsidRPr="00E10D8E" w:rsidRDefault="000929AA" w:rsidP="00A91274">
      <w:pPr>
        <w:ind w:firstLine="709"/>
        <w:jc w:val="both"/>
        <w:rPr>
          <w:bCs/>
          <w:sz w:val="28"/>
          <w:szCs w:val="28"/>
        </w:rPr>
      </w:pPr>
    </w:p>
    <w:p w:rsidR="000929AA" w:rsidRPr="00E10D8E" w:rsidRDefault="000929AA" w:rsidP="00A91274">
      <w:pPr>
        <w:ind w:firstLine="709"/>
        <w:jc w:val="both"/>
        <w:rPr>
          <w:sz w:val="28"/>
          <w:szCs w:val="28"/>
        </w:rPr>
      </w:pPr>
      <w:r w:rsidRPr="00E10D8E">
        <w:rPr>
          <w:rStyle w:val="FontStyle60"/>
          <w:b/>
          <w:sz w:val="28"/>
          <w:szCs w:val="28"/>
        </w:rPr>
        <w:t>Задание</w:t>
      </w:r>
      <w:r w:rsidRPr="00E10D8E">
        <w:rPr>
          <w:b/>
          <w:sz w:val="28"/>
          <w:szCs w:val="28"/>
        </w:rPr>
        <w:t xml:space="preserve"> 4.</w:t>
      </w:r>
      <w:r w:rsidRPr="00E10D8E">
        <w:rPr>
          <w:sz w:val="28"/>
          <w:szCs w:val="28"/>
        </w:rPr>
        <w:t xml:space="preserve"> Последствиями привлечения прямых иностранных инвестиций являются:</w:t>
      </w:r>
    </w:p>
    <w:p w:rsidR="000929AA" w:rsidRPr="00E10D8E" w:rsidRDefault="000929AA" w:rsidP="00AA097E">
      <w:pPr>
        <w:pStyle w:val="af2"/>
        <w:widowControl/>
        <w:numPr>
          <w:ilvl w:val="0"/>
          <w:numId w:val="4"/>
        </w:numPr>
        <w:autoSpaceDE/>
        <w:autoSpaceDN/>
        <w:adjustRightInd/>
        <w:ind w:left="0" w:firstLine="709"/>
        <w:rPr>
          <w:rStyle w:val="FontStyle154"/>
          <w:sz w:val="28"/>
          <w:szCs w:val="28"/>
        </w:rPr>
      </w:pPr>
      <w:r w:rsidRPr="00E10D8E">
        <w:rPr>
          <w:rStyle w:val="FontStyle154"/>
          <w:sz w:val="28"/>
          <w:szCs w:val="28"/>
        </w:rPr>
        <w:t>получение стабильного источника финансирования;</w:t>
      </w:r>
    </w:p>
    <w:p w:rsidR="000929AA" w:rsidRPr="00E10D8E" w:rsidRDefault="000929AA" w:rsidP="00AA097E">
      <w:pPr>
        <w:pStyle w:val="af2"/>
        <w:widowControl/>
        <w:numPr>
          <w:ilvl w:val="0"/>
          <w:numId w:val="4"/>
        </w:numPr>
        <w:autoSpaceDE/>
        <w:autoSpaceDN/>
        <w:adjustRightInd/>
        <w:ind w:left="0" w:firstLine="709"/>
        <w:jc w:val="both"/>
        <w:rPr>
          <w:rStyle w:val="FontStyle154"/>
          <w:sz w:val="28"/>
          <w:szCs w:val="28"/>
        </w:rPr>
      </w:pPr>
      <w:r w:rsidRPr="00E10D8E">
        <w:rPr>
          <w:rStyle w:val="FontStyle154"/>
          <w:sz w:val="28"/>
          <w:szCs w:val="28"/>
        </w:rPr>
        <w:t>снижение конкурентоспособности отечественных товаров;</w:t>
      </w:r>
    </w:p>
    <w:p w:rsidR="000929AA" w:rsidRPr="00E10D8E" w:rsidRDefault="000929AA" w:rsidP="00AA097E">
      <w:pPr>
        <w:pStyle w:val="af2"/>
        <w:widowControl/>
        <w:numPr>
          <w:ilvl w:val="0"/>
          <w:numId w:val="4"/>
        </w:numPr>
        <w:autoSpaceDE/>
        <w:autoSpaceDN/>
        <w:adjustRightInd/>
        <w:ind w:left="0" w:firstLine="709"/>
        <w:rPr>
          <w:rStyle w:val="FontStyle154"/>
          <w:sz w:val="28"/>
          <w:szCs w:val="28"/>
        </w:rPr>
      </w:pPr>
      <w:r w:rsidRPr="00E10D8E">
        <w:rPr>
          <w:rStyle w:val="FontStyle154"/>
          <w:sz w:val="28"/>
          <w:szCs w:val="28"/>
        </w:rPr>
        <w:t>передача нематериальных активов;</w:t>
      </w:r>
    </w:p>
    <w:p w:rsidR="000929AA" w:rsidRPr="00E10D8E" w:rsidRDefault="000929AA" w:rsidP="00AA097E">
      <w:pPr>
        <w:pStyle w:val="af2"/>
        <w:widowControl/>
        <w:numPr>
          <w:ilvl w:val="0"/>
          <w:numId w:val="4"/>
        </w:numPr>
        <w:autoSpaceDE/>
        <w:autoSpaceDN/>
        <w:adjustRightInd/>
        <w:ind w:left="0" w:firstLine="709"/>
        <w:jc w:val="both"/>
        <w:rPr>
          <w:sz w:val="28"/>
          <w:szCs w:val="28"/>
        </w:rPr>
      </w:pPr>
      <w:r w:rsidRPr="00E10D8E">
        <w:rPr>
          <w:sz w:val="28"/>
          <w:szCs w:val="28"/>
        </w:rPr>
        <w:t>снижение ставки заработной платы для национальной рабочей силы;</w:t>
      </w:r>
    </w:p>
    <w:p w:rsidR="000929AA" w:rsidRPr="00E10D8E" w:rsidRDefault="000929AA" w:rsidP="00AA097E">
      <w:pPr>
        <w:pStyle w:val="af2"/>
        <w:widowControl/>
        <w:numPr>
          <w:ilvl w:val="0"/>
          <w:numId w:val="4"/>
        </w:numPr>
        <w:autoSpaceDE/>
        <w:autoSpaceDN/>
        <w:adjustRightInd/>
        <w:ind w:left="0" w:firstLine="709"/>
        <w:jc w:val="both"/>
        <w:rPr>
          <w:sz w:val="28"/>
          <w:szCs w:val="28"/>
        </w:rPr>
      </w:pPr>
      <w:r w:rsidRPr="00E10D8E">
        <w:rPr>
          <w:sz w:val="28"/>
          <w:szCs w:val="28"/>
        </w:rPr>
        <w:t>расширение структуры экспорта.</w:t>
      </w:r>
    </w:p>
    <w:p w:rsidR="000929AA" w:rsidRPr="00E10D8E" w:rsidRDefault="000929AA" w:rsidP="00A91274">
      <w:pPr>
        <w:ind w:firstLine="709"/>
        <w:jc w:val="both"/>
        <w:rPr>
          <w:bCs/>
          <w:sz w:val="28"/>
          <w:szCs w:val="28"/>
        </w:rPr>
      </w:pPr>
    </w:p>
    <w:p w:rsidR="000929AA" w:rsidRPr="00E10D8E" w:rsidRDefault="000929AA" w:rsidP="00A91274">
      <w:pPr>
        <w:ind w:firstLine="709"/>
        <w:rPr>
          <w:sz w:val="28"/>
          <w:szCs w:val="28"/>
        </w:rPr>
      </w:pPr>
      <w:r w:rsidRPr="00E10D8E">
        <w:rPr>
          <w:rStyle w:val="FontStyle60"/>
          <w:b/>
          <w:sz w:val="28"/>
          <w:szCs w:val="28"/>
        </w:rPr>
        <w:t>Задание</w:t>
      </w:r>
      <w:r w:rsidRPr="00E10D8E">
        <w:rPr>
          <w:b/>
          <w:sz w:val="28"/>
          <w:szCs w:val="28"/>
        </w:rPr>
        <w:t xml:space="preserve"> 5.</w:t>
      </w:r>
      <w:r w:rsidRPr="00E10D8E">
        <w:rPr>
          <w:sz w:val="28"/>
          <w:szCs w:val="28"/>
        </w:rPr>
        <w:t xml:space="preserve"> Деятельность ТНК отражается следующим образом на размере внутренних </w:t>
      </w:r>
      <w:r w:rsidR="00A03E18">
        <w:rPr>
          <w:sz w:val="28"/>
          <w:szCs w:val="28"/>
        </w:rPr>
        <w:t>инвестиций в принимающей стране:</w:t>
      </w:r>
    </w:p>
    <w:p w:rsidR="000929AA" w:rsidRPr="00E10D8E" w:rsidRDefault="000929AA" w:rsidP="00AA097E">
      <w:pPr>
        <w:pStyle w:val="af2"/>
        <w:widowControl/>
        <w:numPr>
          <w:ilvl w:val="0"/>
          <w:numId w:val="5"/>
        </w:numPr>
        <w:tabs>
          <w:tab w:val="left" w:pos="993"/>
        </w:tabs>
        <w:autoSpaceDE/>
        <w:autoSpaceDN/>
        <w:adjustRightInd/>
        <w:ind w:left="0" w:firstLine="709"/>
        <w:rPr>
          <w:sz w:val="28"/>
          <w:szCs w:val="28"/>
        </w:rPr>
      </w:pPr>
      <w:r w:rsidRPr="00E10D8E">
        <w:rPr>
          <w:rStyle w:val="FontStyle154"/>
          <w:sz w:val="28"/>
          <w:szCs w:val="28"/>
        </w:rPr>
        <w:t>инвестиции увеличиваются;</w:t>
      </w:r>
    </w:p>
    <w:p w:rsidR="000929AA" w:rsidRPr="00E10D8E" w:rsidRDefault="000929AA" w:rsidP="00AA097E">
      <w:pPr>
        <w:pStyle w:val="af2"/>
        <w:widowControl/>
        <w:numPr>
          <w:ilvl w:val="0"/>
          <w:numId w:val="5"/>
        </w:numPr>
        <w:tabs>
          <w:tab w:val="left" w:pos="993"/>
        </w:tabs>
        <w:autoSpaceDE/>
        <w:autoSpaceDN/>
        <w:adjustRightInd/>
        <w:ind w:left="0" w:firstLine="709"/>
        <w:rPr>
          <w:rStyle w:val="FontStyle154"/>
          <w:sz w:val="28"/>
          <w:szCs w:val="28"/>
        </w:rPr>
      </w:pPr>
      <w:r w:rsidRPr="00E10D8E">
        <w:rPr>
          <w:rStyle w:val="FontStyle154"/>
          <w:sz w:val="28"/>
          <w:szCs w:val="28"/>
        </w:rPr>
        <w:t>инвестиции сокращаются;</w:t>
      </w:r>
    </w:p>
    <w:p w:rsidR="000929AA" w:rsidRPr="00E10D8E" w:rsidRDefault="000929AA" w:rsidP="00AA097E">
      <w:pPr>
        <w:pStyle w:val="af2"/>
        <w:widowControl/>
        <w:numPr>
          <w:ilvl w:val="0"/>
          <w:numId w:val="5"/>
        </w:numPr>
        <w:tabs>
          <w:tab w:val="left" w:pos="993"/>
        </w:tabs>
        <w:autoSpaceDE/>
        <w:autoSpaceDN/>
        <w:adjustRightInd/>
        <w:ind w:left="0" w:firstLine="709"/>
        <w:rPr>
          <w:rStyle w:val="FontStyle154"/>
          <w:sz w:val="28"/>
          <w:szCs w:val="28"/>
        </w:rPr>
      </w:pPr>
      <w:r w:rsidRPr="00E10D8E">
        <w:rPr>
          <w:rStyle w:val="FontStyle154"/>
          <w:sz w:val="28"/>
          <w:szCs w:val="28"/>
        </w:rPr>
        <w:t>размер инвестиций не меняется;</w:t>
      </w:r>
    </w:p>
    <w:p w:rsidR="000929AA" w:rsidRPr="00E10D8E" w:rsidRDefault="000929AA" w:rsidP="00AA097E">
      <w:pPr>
        <w:pStyle w:val="af2"/>
        <w:widowControl/>
        <w:numPr>
          <w:ilvl w:val="0"/>
          <w:numId w:val="5"/>
        </w:numPr>
        <w:tabs>
          <w:tab w:val="left" w:pos="993"/>
        </w:tabs>
        <w:autoSpaceDE/>
        <w:autoSpaceDN/>
        <w:adjustRightInd/>
        <w:ind w:left="0" w:firstLine="709"/>
        <w:rPr>
          <w:rStyle w:val="FontStyle154"/>
          <w:sz w:val="28"/>
          <w:szCs w:val="28"/>
        </w:rPr>
      </w:pPr>
      <w:r w:rsidRPr="00E10D8E">
        <w:rPr>
          <w:rStyle w:val="FontStyle154"/>
          <w:sz w:val="28"/>
          <w:szCs w:val="28"/>
        </w:rPr>
        <w:t>инвестиции растут пропорционально росту расходов ТНК;</w:t>
      </w:r>
    </w:p>
    <w:p w:rsidR="000929AA" w:rsidRPr="00E10D8E" w:rsidRDefault="000929AA" w:rsidP="00AA097E">
      <w:pPr>
        <w:pStyle w:val="af2"/>
        <w:widowControl/>
        <w:numPr>
          <w:ilvl w:val="0"/>
          <w:numId w:val="5"/>
        </w:numPr>
        <w:tabs>
          <w:tab w:val="left" w:pos="993"/>
        </w:tabs>
        <w:autoSpaceDE/>
        <w:autoSpaceDN/>
        <w:adjustRightInd/>
        <w:ind w:left="0" w:firstLine="709"/>
        <w:rPr>
          <w:rStyle w:val="FontStyle154"/>
          <w:sz w:val="28"/>
          <w:szCs w:val="28"/>
        </w:rPr>
      </w:pPr>
      <w:r w:rsidRPr="00E10D8E">
        <w:rPr>
          <w:rStyle w:val="FontStyle154"/>
          <w:sz w:val="28"/>
          <w:szCs w:val="28"/>
        </w:rPr>
        <w:t>размер инвестиций меняется непредсказуемым образом.</w:t>
      </w:r>
    </w:p>
    <w:p w:rsidR="000929AA" w:rsidRPr="00E10D8E" w:rsidRDefault="000929AA" w:rsidP="00A91274">
      <w:pPr>
        <w:ind w:firstLine="709"/>
        <w:rPr>
          <w:rStyle w:val="FontStyle154"/>
          <w:sz w:val="28"/>
          <w:szCs w:val="28"/>
        </w:rPr>
      </w:pPr>
    </w:p>
    <w:p w:rsidR="000929AA" w:rsidRPr="00E10D8E" w:rsidRDefault="000929AA" w:rsidP="00A91274">
      <w:pPr>
        <w:ind w:firstLine="709"/>
        <w:jc w:val="both"/>
        <w:rPr>
          <w:rStyle w:val="FontStyle154"/>
          <w:sz w:val="28"/>
          <w:szCs w:val="28"/>
        </w:rPr>
      </w:pPr>
      <w:r w:rsidRPr="00E10D8E">
        <w:rPr>
          <w:rStyle w:val="FontStyle60"/>
          <w:b/>
          <w:sz w:val="28"/>
          <w:szCs w:val="28"/>
        </w:rPr>
        <w:t>Задание</w:t>
      </w:r>
      <w:r w:rsidRPr="00E10D8E">
        <w:rPr>
          <w:rStyle w:val="FontStyle154"/>
          <w:b/>
          <w:sz w:val="28"/>
          <w:szCs w:val="28"/>
        </w:rPr>
        <w:t xml:space="preserve"> 6.</w:t>
      </w:r>
      <w:r w:rsidRPr="00E10D8E">
        <w:rPr>
          <w:rStyle w:val="FontStyle154"/>
          <w:sz w:val="28"/>
          <w:szCs w:val="28"/>
        </w:rPr>
        <w:t xml:space="preserve"> За счет реинвести</w:t>
      </w:r>
      <w:r w:rsidR="00A03E18">
        <w:rPr>
          <w:rStyle w:val="FontStyle154"/>
          <w:sz w:val="28"/>
          <w:szCs w:val="28"/>
        </w:rPr>
        <w:t>рования доходов финансируются инвестиции:</w:t>
      </w:r>
    </w:p>
    <w:p w:rsidR="000929AA" w:rsidRPr="00E10D8E" w:rsidRDefault="000929AA" w:rsidP="00AA097E">
      <w:pPr>
        <w:pStyle w:val="af2"/>
        <w:widowControl/>
        <w:numPr>
          <w:ilvl w:val="0"/>
          <w:numId w:val="6"/>
        </w:numPr>
        <w:autoSpaceDE/>
        <w:autoSpaceDN/>
        <w:adjustRightInd/>
        <w:ind w:left="0" w:firstLine="709"/>
        <w:rPr>
          <w:rStyle w:val="FontStyle154"/>
          <w:sz w:val="28"/>
          <w:szCs w:val="28"/>
        </w:rPr>
      </w:pPr>
      <w:r w:rsidRPr="00E10D8E">
        <w:rPr>
          <w:rStyle w:val="FontStyle154"/>
          <w:sz w:val="28"/>
          <w:szCs w:val="28"/>
        </w:rPr>
        <w:t>прямые;</w:t>
      </w:r>
    </w:p>
    <w:p w:rsidR="000929AA" w:rsidRPr="00E10D8E" w:rsidRDefault="000929AA" w:rsidP="00AA097E">
      <w:pPr>
        <w:pStyle w:val="af2"/>
        <w:widowControl/>
        <w:numPr>
          <w:ilvl w:val="0"/>
          <w:numId w:val="6"/>
        </w:numPr>
        <w:autoSpaceDE/>
        <w:autoSpaceDN/>
        <w:adjustRightInd/>
        <w:ind w:left="0" w:firstLine="709"/>
        <w:rPr>
          <w:sz w:val="28"/>
          <w:szCs w:val="28"/>
        </w:rPr>
      </w:pPr>
      <w:r w:rsidRPr="00E10D8E">
        <w:rPr>
          <w:rStyle w:val="FontStyle154"/>
          <w:sz w:val="28"/>
          <w:szCs w:val="28"/>
        </w:rPr>
        <w:t>портфельные;</w:t>
      </w:r>
    </w:p>
    <w:p w:rsidR="000929AA" w:rsidRPr="00E10D8E" w:rsidRDefault="000929AA" w:rsidP="00AA097E">
      <w:pPr>
        <w:pStyle w:val="af2"/>
        <w:widowControl/>
        <w:numPr>
          <w:ilvl w:val="0"/>
          <w:numId w:val="6"/>
        </w:numPr>
        <w:autoSpaceDE/>
        <w:autoSpaceDN/>
        <w:adjustRightInd/>
        <w:ind w:left="0" w:firstLine="709"/>
        <w:rPr>
          <w:rStyle w:val="FontStyle154"/>
          <w:sz w:val="28"/>
          <w:szCs w:val="28"/>
        </w:rPr>
      </w:pPr>
      <w:r w:rsidRPr="00E10D8E">
        <w:rPr>
          <w:rStyle w:val="FontStyle154"/>
          <w:sz w:val="28"/>
          <w:szCs w:val="28"/>
        </w:rPr>
        <w:t>прочие;</w:t>
      </w:r>
    </w:p>
    <w:p w:rsidR="000929AA" w:rsidRPr="00E10D8E" w:rsidRDefault="000929AA" w:rsidP="00AA097E">
      <w:pPr>
        <w:pStyle w:val="af2"/>
        <w:widowControl/>
        <w:numPr>
          <w:ilvl w:val="0"/>
          <w:numId w:val="6"/>
        </w:numPr>
        <w:autoSpaceDE/>
        <w:autoSpaceDN/>
        <w:adjustRightInd/>
        <w:ind w:left="0" w:firstLine="709"/>
        <w:rPr>
          <w:rStyle w:val="FontStyle154"/>
          <w:sz w:val="28"/>
          <w:szCs w:val="28"/>
        </w:rPr>
      </w:pPr>
      <w:r w:rsidRPr="00E10D8E">
        <w:rPr>
          <w:rStyle w:val="FontStyle154"/>
          <w:sz w:val="28"/>
          <w:szCs w:val="28"/>
        </w:rPr>
        <w:t>коммерческие;</w:t>
      </w:r>
    </w:p>
    <w:p w:rsidR="000929AA" w:rsidRPr="00E10D8E" w:rsidRDefault="000929AA" w:rsidP="00AA097E">
      <w:pPr>
        <w:pStyle w:val="af2"/>
        <w:widowControl/>
        <w:numPr>
          <w:ilvl w:val="0"/>
          <w:numId w:val="6"/>
        </w:numPr>
        <w:autoSpaceDE/>
        <w:autoSpaceDN/>
        <w:adjustRightInd/>
        <w:ind w:left="0" w:firstLine="709"/>
        <w:rPr>
          <w:rStyle w:val="FontStyle154"/>
          <w:sz w:val="28"/>
          <w:szCs w:val="28"/>
        </w:rPr>
      </w:pPr>
      <w:r w:rsidRPr="00E10D8E">
        <w:rPr>
          <w:rStyle w:val="FontStyle154"/>
          <w:sz w:val="28"/>
          <w:szCs w:val="28"/>
        </w:rPr>
        <w:t>ссудные.</w:t>
      </w:r>
    </w:p>
    <w:p w:rsidR="000929AA" w:rsidRPr="00E10D8E" w:rsidRDefault="000929AA" w:rsidP="00A91274">
      <w:pPr>
        <w:ind w:firstLine="709"/>
        <w:jc w:val="both"/>
        <w:rPr>
          <w:bCs/>
          <w:sz w:val="28"/>
          <w:szCs w:val="28"/>
        </w:rPr>
      </w:pPr>
    </w:p>
    <w:p w:rsidR="000929AA" w:rsidRPr="00E10D8E" w:rsidRDefault="000929AA" w:rsidP="00A91274">
      <w:pPr>
        <w:ind w:firstLine="709"/>
        <w:rPr>
          <w:sz w:val="28"/>
          <w:szCs w:val="28"/>
        </w:rPr>
      </w:pPr>
      <w:r w:rsidRPr="00E10D8E">
        <w:rPr>
          <w:rStyle w:val="FontStyle60"/>
          <w:b/>
          <w:sz w:val="28"/>
          <w:szCs w:val="28"/>
        </w:rPr>
        <w:t>Задание</w:t>
      </w:r>
      <w:r w:rsidRPr="00E10D8E">
        <w:rPr>
          <w:b/>
          <w:bCs/>
          <w:sz w:val="28"/>
          <w:szCs w:val="28"/>
        </w:rPr>
        <w:t xml:space="preserve"> 7.</w:t>
      </w:r>
      <w:r w:rsidR="009369C8">
        <w:rPr>
          <w:b/>
          <w:bCs/>
          <w:sz w:val="28"/>
          <w:szCs w:val="28"/>
        </w:rPr>
        <w:t xml:space="preserve"> </w:t>
      </w:r>
      <w:r w:rsidRPr="00E10D8E">
        <w:rPr>
          <w:sz w:val="28"/>
          <w:szCs w:val="28"/>
        </w:rPr>
        <w:t>Портфельные инвестиции также называют…</w:t>
      </w:r>
    </w:p>
    <w:p w:rsidR="000929AA" w:rsidRPr="00E10D8E" w:rsidRDefault="000929AA" w:rsidP="00AA097E">
      <w:pPr>
        <w:pStyle w:val="af2"/>
        <w:widowControl/>
        <w:numPr>
          <w:ilvl w:val="0"/>
          <w:numId w:val="7"/>
        </w:numPr>
        <w:autoSpaceDE/>
        <w:autoSpaceDN/>
        <w:adjustRightInd/>
        <w:ind w:left="0" w:firstLine="709"/>
        <w:rPr>
          <w:sz w:val="28"/>
          <w:szCs w:val="28"/>
        </w:rPr>
      </w:pPr>
      <w:r w:rsidRPr="00E10D8E">
        <w:rPr>
          <w:sz w:val="28"/>
          <w:szCs w:val="28"/>
        </w:rPr>
        <w:t>«легкие деньги»;</w:t>
      </w:r>
    </w:p>
    <w:p w:rsidR="000929AA" w:rsidRPr="00E10D8E" w:rsidRDefault="000929AA" w:rsidP="00AA097E">
      <w:pPr>
        <w:pStyle w:val="af2"/>
        <w:widowControl/>
        <w:numPr>
          <w:ilvl w:val="0"/>
          <w:numId w:val="7"/>
        </w:numPr>
        <w:autoSpaceDE/>
        <w:autoSpaceDN/>
        <w:adjustRightInd/>
        <w:ind w:left="0" w:firstLine="709"/>
        <w:rPr>
          <w:sz w:val="28"/>
          <w:szCs w:val="28"/>
        </w:rPr>
      </w:pPr>
      <w:r w:rsidRPr="00E10D8E">
        <w:rPr>
          <w:sz w:val="28"/>
          <w:szCs w:val="28"/>
        </w:rPr>
        <w:t>«криминальные активы»;</w:t>
      </w:r>
    </w:p>
    <w:p w:rsidR="000929AA" w:rsidRPr="00E10D8E" w:rsidRDefault="000929AA" w:rsidP="00AA097E">
      <w:pPr>
        <w:pStyle w:val="af2"/>
        <w:widowControl/>
        <w:numPr>
          <w:ilvl w:val="0"/>
          <w:numId w:val="7"/>
        </w:numPr>
        <w:autoSpaceDE/>
        <w:autoSpaceDN/>
        <w:adjustRightInd/>
        <w:ind w:left="0" w:firstLine="709"/>
        <w:rPr>
          <w:sz w:val="28"/>
          <w:szCs w:val="28"/>
        </w:rPr>
      </w:pPr>
      <w:r w:rsidRPr="00E10D8E">
        <w:rPr>
          <w:sz w:val="28"/>
          <w:szCs w:val="28"/>
        </w:rPr>
        <w:t>неликвидные активы;</w:t>
      </w:r>
    </w:p>
    <w:p w:rsidR="000929AA" w:rsidRPr="00E10D8E" w:rsidRDefault="000929AA" w:rsidP="00AA097E">
      <w:pPr>
        <w:pStyle w:val="af2"/>
        <w:widowControl/>
        <w:numPr>
          <w:ilvl w:val="0"/>
          <w:numId w:val="7"/>
        </w:numPr>
        <w:autoSpaceDE/>
        <w:autoSpaceDN/>
        <w:adjustRightInd/>
        <w:ind w:left="0" w:firstLine="709"/>
        <w:rPr>
          <w:sz w:val="28"/>
          <w:szCs w:val="28"/>
        </w:rPr>
      </w:pPr>
      <w:r w:rsidRPr="00E10D8E">
        <w:rPr>
          <w:rStyle w:val="FontStyle154"/>
          <w:sz w:val="28"/>
          <w:szCs w:val="28"/>
        </w:rPr>
        <w:t>«горячие деньги</w:t>
      </w:r>
      <w:r w:rsidRPr="00E10D8E">
        <w:rPr>
          <w:sz w:val="28"/>
          <w:szCs w:val="28"/>
        </w:rPr>
        <w:t>»;</w:t>
      </w:r>
    </w:p>
    <w:p w:rsidR="000929AA" w:rsidRPr="00E10D8E" w:rsidRDefault="000929AA" w:rsidP="00AA097E">
      <w:pPr>
        <w:pStyle w:val="af2"/>
        <w:widowControl/>
        <w:numPr>
          <w:ilvl w:val="0"/>
          <w:numId w:val="7"/>
        </w:numPr>
        <w:autoSpaceDE/>
        <w:autoSpaceDN/>
        <w:adjustRightInd/>
        <w:ind w:left="0" w:firstLine="709"/>
        <w:rPr>
          <w:sz w:val="28"/>
          <w:szCs w:val="28"/>
        </w:rPr>
      </w:pPr>
      <w:r w:rsidRPr="00E10D8E">
        <w:rPr>
          <w:sz w:val="28"/>
          <w:szCs w:val="28"/>
        </w:rPr>
        <w:t>«голубые фишки».</w:t>
      </w:r>
    </w:p>
    <w:p w:rsidR="000929AA" w:rsidRPr="00E10D8E" w:rsidRDefault="000929AA" w:rsidP="00A91274">
      <w:pPr>
        <w:ind w:firstLine="709"/>
        <w:jc w:val="both"/>
        <w:rPr>
          <w:bCs/>
          <w:sz w:val="28"/>
          <w:szCs w:val="28"/>
        </w:rPr>
      </w:pPr>
    </w:p>
    <w:p w:rsidR="000929AA" w:rsidRPr="00E10D8E" w:rsidRDefault="000929AA" w:rsidP="00A91274">
      <w:pPr>
        <w:ind w:firstLine="709"/>
        <w:jc w:val="both"/>
        <w:rPr>
          <w:rStyle w:val="FontStyle155"/>
          <w:sz w:val="28"/>
          <w:szCs w:val="28"/>
        </w:rPr>
      </w:pPr>
      <w:r w:rsidRPr="00E10D8E">
        <w:rPr>
          <w:rStyle w:val="FontStyle60"/>
          <w:b/>
          <w:sz w:val="28"/>
          <w:szCs w:val="28"/>
        </w:rPr>
        <w:t>Задание</w:t>
      </w:r>
      <w:r w:rsidRPr="00E10D8E">
        <w:rPr>
          <w:rStyle w:val="FontStyle155"/>
          <w:b/>
          <w:sz w:val="28"/>
          <w:szCs w:val="28"/>
        </w:rPr>
        <w:t xml:space="preserve"> 8.</w:t>
      </w:r>
      <w:r w:rsidRPr="00E10D8E">
        <w:rPr>
          <w:rStyle w:val="FontStyle155"/>
          <w:sz w:val="28"/>
          <w:szCs w:val="28"/>
        </w:rPr>
        <w:t xml:space="preserve"> Суть льготного кредитования малых и средних компаний, вкладывающих капитал в экономику развивающихся стран, сводится к:</w:t>
      </w:r>
    </w:p>
    <w:p w:rsidR="000929AA" w:rsidRPr="00E10D8E" w:rsidRDefault="000929AA" w:rsidP="00AA097E">
      <w:pPr>
        <w:pStyle w:val="af2"/>
        <w:widowControl/>
        <w:numPr>
          <w:ilvl w:val="0"/>
          <w:numId w:val="8"/>
        </w:numPr>
        <w:autoSpaceDE/>
        <w:autoSpaceDN/>
        <w:adjustRightInd/>
        <w:ind w:left="0" w:firstLine="709"/>
        <w:jc w:val="both"/>
        <w:rPr>
          <w:rStyle w:val="FontStyle155"/>
          <w:sz w:val="28"/>
          <w:szCs w:val="28"/>
        </w:rPr>
      </w:pPr>
      <w:r w:rsidRPr="00E10D8E">
        <w:rPr>
          <w:rStyle w:val="FontStyle155"/>
          <w:sz w:val="28"/>
          <w:szCs w:val="28"/>
        </w:rPr>
        <w:t>установлению завышенных цен;</w:t>
      </w:r>
    </w:p>
    <w:p w:rsidR="000929AA" w:rsidRPr="00E10D8E" w:rsidRDefault="000929AA" w:rsidP="00AA097E">
      <w:pPr>
        <w:pStyle w:val="af2"/>
        <w:widowControl/>
        <w:numPr>
          <w:ilvl w:val="0"/>
          <w:numId w:val="8"/>
        </w:numPr>
        <w:autoSpaceDE/>
        <w:autoSpaceDN/>
        <w:adjustRightInd/>
        <w:ind w:left="0" w:firstLine="709"/>
        <w:jc w:val="both"/>
        <w:rPr>
          <w:sz w:val="28"/>
          <w:szCs w:val="28"/>
        </w:rPr>
      </w:pPr>
      <w:r w:rsidRPr="00E10D8E">
        <w:rPr>
          <w:rStyle w:val="FontStyle155"/>
          <w:sz w:val="28"/>
          <w:szCs w:val="28"/>
        </w:rPr>
        <w:t>установлению заниженных цен;</w:t>
      </w:r>
    </w:p>
    <w:p w:rsidR="000929AA" w:rsidRPr="00E10D8E" w:rsidRDefault="000929AA" w:rsidP="00AA097E">
      <w:pPr>
        <w:pStyle w:val="af2"/>
        <w:widowControl/>
        <w:numPr>
          <w:ilvl w:val="0"/>
          <w:numId w:val="8"/>
        </w:numPr>
        <w:autoSpaceDE/>
        <w:autoSpaceDN/>
        <w:adjustRightInd/>
        <w:ind w:left="0" w:firstLine="709"/>
        <w:jc w:val="both"/>
        <w:rPr>
          <w:rStyle w:val="FontStyle155"/>
          <w:sz w:val="28"/>
          <w:szCs w:val="28"/>
        </w:rPr>
      </w:pPr>
      <w:r w:rsidRPr="00E10D8E">
        <w:rPr>
          <w:rStyle w:val="FontStyle155"/>
          <w:sz w:val="28"/>
          <w:szCs w:val="28"/>
        </w:rPr>
        <w:t>субсидированию инвестиций;</w:t>
      </w:r>
    </w:p>
    <w:p w:rsidR="000929AA" w:rsidRPr="00E10D8E" w:rsidRDefault="000929AA" w:rsidP="00AA097E">
      <w:pPr>
        <w:pStyle w:val="af2"/>
        <w:widowControl/>
        <w:numPr>
          <w:ilvl w:val="0"/>
          <w:numId w:val="8"/>
        </w:numPr>
        <w:autoSpaceDE/>
        <w:autoSpaceDN/>
        <w:adjustRightInd/>
        <w:ind w:left="0" w:firstLine="709"/>
        <w:jc w:val="both"/>
        <w:rPr>
          <w:rStyle w:val="FontStyle155"/>
          <w:sz w:val="28"/>
          <w:szCs w:val="28"/>
        </w:rPr>
      </w:pPr>
      <w:r w:rsidRPr="00E10D8E">
        <w:rPr>
          <w:rStyle w:val="FontStyle155"/>
          <w:sz w:val="28"/>
          <w:szCs w:val="28"/>
        </w:rPr>
        <w:t>стимулированию инвестиций разных видов;</w:t>
      </w:r>
    </w:p>
    <w:p w:rsidR="000929AA" w:rsidRPr="00E10D8E" w:rsidRDefault="000929AA" w:rsidP="00AA097E">
      <w:pPr>
        <w:pStyle w:val="af2"/>
        <w:widowControl/>
        <w:numPr>
          <w:ilvl w:val="0"/>
          <w:numId w:val="8"/>
        </w:numPr>
        <w:autoSpaceDE/>
        <w:autoSpaceDN/>
        <w:adjustRightInd/>
        <w:ind w:left="0" w:firstLine="709"/>
        <w:jc w:val="both"/>
        <w:rPr>
          <w:rStyle w:val="FontStyle155"/>
          <w:sz w:val="28"/>
          <w:szCs w:val="28"/>
        </w:rPr>
      </w:pPr>
      <w:r w:rsidRPr="00E10D8E">
        <w:rPr>
          <w:rStyle w:val="FontStyle155"/>
          <w:sz w:val="28"/>
          <w:szCs w:val="28"/>
        </w:rPr>
        <w:t>стимулированию рефинансирования.</w:t>
      </w:r>
    </w:p>
    <w:p w:rsidR="000929AA" w:rsidRPr="00E10D8E" w:rsidRDefault="000929AA" w:rsidP="00A91274">
      <w:pPr>
        <w:ind w:firstLine="709"/>
        <w:jc w:val="both"/>
        <w:rPr>
          <w:rStyle w:val="FontStyle155"/>
          <w:sz w:val="28"/>
          <w:szCs w:val="28"/>
        </w:rPr>
      </w:pPr>
    </w:p>
    <w:p w:rsidR="000929AA" w:rsidRPr="00E10D8E" w:rsidRDefault="000929AA" w:rsidP="00A91274">
      <w:pPr>
        <w:ind w:firstLine="709"/>
        <w:jc w:val="both"/>
        <w:rPr>
          <w:rStyle w:val="FontStyle155"/>
          <w:sz w:val="28"/>
          <w:szCs w:val="28"/>
        </w:rPr>
      </w:pPr>
      <w:r w:rsidRPr="00E10D8E">
        <w:rPr>
          <w:rStyle w:val="FontStyle60"/>
          <w:b/>
          <w:sz w:val="28"/>
          <w:szCs w:val="28"/>
        </w:rPr>
        <w:t>Задание</w:t>
      </w:r>
      <w:r w:rsidRPr="00E10D8E">
        <w:rPr>
          <w:rStyle w:val="FontStyle155"/>
          <w:b/>
          <w:sz w:val="28"/>
          <w:szCs w:val="28"/>
        </w:rPr>
        <w:t xml:space="preserve"> 9.</w:t>
      </w:r>
      <w:r w:rsidRPr="00E10D8E">
        <w:rPr>
          <w:rStyle w:val="FontStyle155"/>
          <w:sz w:val="28"/>
          <w:szCs w:val="28"/>
        </w:rPr>
        <w:t xml:space="preserve"> Финансовая помощь иностранным инвесторам нужна для…</w:t>
      </w:r>
    </w:p>
    <w:p w:rsidR="000929AA" w:rsidRPr="00E10D8E" w:rsidRDefault="000929AA" w:rsidP="00AA097E">
      <w:pPr>
        <w:pStyle w:val="af2"/>
        <w:widowControl/>
        <w:numPr>
          <w:ilvl w:val="0"/>
          <w:numId w:val="9"/>
        </w:numPr>
        <w:autoSpaceDE/>
        <w:autoSpaceDN/>
        <w:adjustRightInd/>
        <w:ind w:left="0" w:firstLine="709"/>
        <w:jc w:val="both"/>
        <w:rPr>
          <w:rStyle w:val="FontStyle155"/>
          <w:sz w:val="28"/>
          <w:szCs w:val="28"/>
        </w:rPr>
      </w:pPr>
      <w:r w:rsidRPr="00E10D8E">
        <w:rPr>
          <w:rStyle w:val="FontStyle155"/>
          <w:sz w:val="28"/>
          <w:szCs w:val="28"/>
        </w:rPr>
        <w:t>установления завышенных цен;</w:t>
      </w:r>
    </w:p>
    <w:p w:rsidR="000929AA" w:rsidRPr="00E10D8E" w:rsidRDefault="000929AA" w:rsidP="00AA097E">
      <w:pPr>
        <w:pStyle w:val="af2"/>
        <w:widowControl/>
        <w:numPr>
          <w:ilvl w:val="0"/>
          <w:numId w:val="9"/>
        </w:numPr>
        <w:autoSpaceDE/>
        <w:autoSpaceDN/>
        <w:adjustRightInd/>
        <w:ind w:left="0" w:firstLine="709"/>
        <w:jc w:val="both"/>
        <w:rPr>
          <w:sz w:val="28"/>
          <w:szCs w:val="28"/>
        </w:rPr>
      </w:pPr>
      <w:r w:rsidRPr="00E10D8E">
        <w:rPr>
          <w:rStyle w:val="FontStyle155"/>
          <w:sz w:val="28"/>
          <w:szCs w:val="28"/>
        </w:rPr>
        <w:t>установления заниженных цен;</w:t>
      </w:r>
    </w:p>
    <w:p w:rsidR="000929AA" w:rsidRPr="00E10D8E" w:rsidRDefault="000929AA" w:rsidP="00AA097E">
      <w:pPr>
        <w:pStyle w:val="af2"/>
        <w:widowControl/>
        <w:numPr>
          <w:ilvl w:val="0"/>
          <w:numId w:val="9"/>
        </w:numPr>
        <w:autoSpaceDE/>
        <w:autoSpaceDN/>
        <w:adjustRightInd/>
        <w:ind w:left="0" w:firstLine="709"/>
        <w:jc w:val="both"/>
        <w:rPr>
          <w:rStyle w:val="FontStyle155"/>
          <w:sz w:val="28"/>
          <w:szCs w:val="28"/>
        </w:rPr>
      </w:pPr>
      <w:r w:rsidRPr="00E10D8E">
        <w:rPr>
          <w:rStyle w:val="FontStyle155"/>
          <w:sz w:val="28"/>
          <w:szCs w:val="28"/>
        </w:rPr>
        <w:t>субсидирования инвестиций;</w:t>
      </w:r>
    </w:p>
    <w:p w:rsidR="000929AA" w:rsidRPr="00E10D8E" w:rsidRDefault="000929AA" w:rsidP="00AA097E">
      <w:pPr>
        <w:pStyle w:val="af2"/>
        <w:widowControl/>
        <w:numPr>
          <w:ilvl w:val="0"/>
          <w:numId w:val="9"/>
        </w:numPr>
        <w:autoSpaceDE/>
        <w:autoSpaceDN/>
        <w:adjustRightInd/>
        <w:ind w:left="0" w:firstLine="709"/>
        <w:jc w:val="both"/>
        <w:rPr>
          <w:rStyle w:val="FontStyle155"/>
          <w:sz w:val="28"/>
          <w:szCs w:val="28"/>
        </w:rPr>
      </w:pPr>
      <w:r w:rsidRPr="00E10D8E">
        <w:rPr>
          <w:rStyle w:val="FontStyle155"/>
          <w:sz w:val="28"/>
          <w:szCs w:val="28"/>
        </w:rPr>
        <w:t>стимулирования инвестиций разных видов;</w:t>
      </w:r>
    </w:p>
    <w:p w:rsidR="000929AA" w:rsidRPr="00E10D8E" w:rsidRDefault="000929AA" w:rsidP="00AA097E">
      <w:pPr>
        <w:pStyle w:val="af2"/>
        <w:widowControl/>
        <w:numPr>
          <w:ilvl w:val="0"/>
          <w:numId w:val="9"/>
        </w:numPr>
        <w:autoSpaceDE/>
        <w:autoSpaceDN/>
        <w:adjustRightInd/>
        <w:ind w:left="0" w:firstLine="709"/>
        <w:jc w:val="both"/>
        <w:rPr>
          <w:rStyle w:val="FontStyle155"/>
          <w:sz w:val="28"/>
          <w:szCs w:val="28"/>
        </w:rPr>
      </w:pPr>
      <w:r w:rsidRPr="00E10D8E">
        <w:rPr>
          <w:rStyle w:val="FontStyle155"/>
          <w:sz w:val="28"/>
          <w:szCs w:val="28"/>
        </w:rPr>
        <w:t>проникновения на рынок принимающей страны.</w:t>
      </w:r>
    </w:p>
    <w:p w:rsidR="000929AA" w:rsidRPr="00E10D8E" w:rsidRDefault="000929AA" w:rsidP="00A91274">
      <w:pPr>
        <w:ind w:firstLine="709"/>
        <w:jc w:val="both"/>
        <w:rPr>
          <w:bCs/>
          <w:sz w:val="28"/>
          <w:szCs w:val="28"/>
        </w:rPr>
      </w:pPr>
    </w:p>
    <w:p w:rsidR="000929AA" w:rsidRPr="00E10D8E" w:rsidRDefault="000929AA" w:rsidP="00A91274">
      <w:pPr>
        <w:ind w:firstLine="709"/>
        <w:jc w:val="both"/>
        <w:rPr>
          <w:rStyle w:val="FontStyle154"/>
          <w:sz w:val="28"/>
          <w:szCs w:val="28"/>
        </w:rPr>
      </w:pPr>
      <w:r w:rsidRPr="00E10D8E">
        <w:rPr>
          <w:rStyle w:val="FontStyle60"/>
          <w:b/>
          <w:sz w:val="28"/>
          <w:szCs w:val="28"/>
        </w:rPr>
        <w:t>Задание</w:t>
      </w:r>
      <w:r w:rsidRPr="00E10D8E">
        <w:rPr>
          <w:rStyle w:val="FontStyle154"/>
          <w:b/>
          <w:sz w:val="28"/>
          <w:szCs w:val="28"/>
        </w:rPr>
        <w:t xml:space="preserve"> 10.</w:t>
      </w:r>
      <w:r w:rsidRPr="00E10D8E">
        <w:rPr>
          <w:rStyle w:val="FontStyle154"/>
          <w:sz w:val="28"/>
          <w:szCs w:val="28"/>
        </w:rPr>
        <w:t xml:space="preserve"> В условиях политики </w:t>
      </w:r>
      <w:proofErr w:type="spellStart"/>
      <w:r w:rsidRPr="00E10D8E">
        <w:rPr>
          <w:rStyle w:val="FontStyle154"/>
          <w:sz w:val="28"/>
          <w:szCs w:val="28"/>
        </w:rPr>
        <w:t>импортозамещения</w:t>
      </w:r>
      <w:proofErr w:type="spellEnd"/>
      <w:r w:rsidRPr="00E10D8E">
        <w:rPr>
          <w:rStyle w:val="FontStyle154"/>
          <w:sz w:val="28"/>
          <w:szCs w:val="28"/>
        </w:rPr>
        <w:t xml:space="preserve"> ТНК:</w:t>
      </w:r>
    </w:p>
    <w:p w:rsidR="000929AA" w:rsidRPr="00E10D8E" w:rsidRDefault="000929AA" w:rsidP="00AA097E">
      <w:pPr>
        <w:pStyle w:val="af2"/>
        <w:widowControl/>
        <w:numPr>
          <w:ilvl w:val="0"/>
          <w:numId w:val="10"/>
        </w:numPr>
        <w:autoSpaceDE/>
        <w:autoSpaceDN/>
        <w:adjustRightInd/>
        <w:ind w:left="0" w:firstLine="709"/>
        <w:jc w:val="both"/>
        <w:rPr>
          <w:rStyle w:val="FontStyle154"/>
          <w:sz w:val="28"/>
          <w:szCs w:val="28"/>
        </w:rPr>
      </w:pPr>
      <w:r w:rsidRPr="00E10D8E">
        <w:rPr>
          <w:rStyle w:val="FontStyle154"/>
          <w:sz w:val="28"/>
          <w:szCs w:val="28"/>
        </w:rPr>
        <w:t>имеют право использовать местные ресурсы;</w:t>
      </w:r>
    </w:p>
    <w:p w:rsidR="000929AA" w:rsidRPr="00E10D8E" w:rsidRDefault="000929AA" w:rsidP="00AA097E">
      <w:pPr>
        <w:pStyle w:val="af2"/>
        <w:widowControl/>
        <w:numPr>
          <w:ilvl w:val="0"/>
          <w:numId w:val="10"/>
        </w:numPr>
        <w:autoSpaceDE/>
        <w:autoSpaceDN/>
        <w:adjustRightInd/>
        <w:ind w:left="0" w:firstLine="709"/>
        <w:jc w:val="both"/>
        <w:rPr>
          <w:rStyle w:val="FontStyle154"/>
          <w:sz w:val="28"/>
          <w:szCs w:val="28"/>
        </w:rPr>
      </w:pPr>
      <w:r w:rsidRPr="00E10D8E">
        <w:rPr>
          <w:rStyle w:val="FontStyle154"/>
          <w:sz w:val="28"/>
          <w:szCs w:val="28"/>
        </w:rPr>
        <w:t>не имеют право использовать местные ресурсы;</w:t>
      </w:r>
    </w:p>
    <w:p w:rsidR="000929AA" w:rsidRPr="00E10D8E" w:rsidRDefault="000929AA" w:rsidP="00AA097E">
      <w:pPr>
        <w:pStyle w:val="af2"/>
        <w:widowControl/>
        <w:numPr>
          <w:ilvl w:val="0"/>
          <w:numId w:val="10"/>
        </w:numPr>
        <w:autoSpaceDE/>
        <w:autoSpaceDN/>
        <w:adjustRightInd/>
        <w:ind w:left="0" w:firstLine="709"/>
        <w:jc w:val="both"/>
        <w:rPr>
          <w:rStyle w:val="FontStyle154"/>
          <w:sz w:val="28"/>
          <w:szCs w:val="28"/>
        </w:rPr>
      </w:pPr>
      <w:r w:rsidRPr="00E10D8E">
        <w:rPr>
          <w:rStyle w:val="FontStyle154"/>
          <w:sz w:val="28"/>
          <w:szCs w:val="28"/>
        </w:rPr>
        <w:t>вынуждены использовать местные ресурсы;</w:t>
      </w:r>
    </w:p>
    <w:p w:rsidR="000929AA" w:rsidRPr="00E10D8E" w:rsidRDefault="000929AA" w:rsidP="00AA097E">
      <w:pPr>
        <w:pStyle w:val="af2"/>
        <w:widowControl/>
        <w:numPr>
          <w:ilvl w:val="0"/>
          <w:numId w:val="10"/>
        </w:numPr>
        <w:autoSpaceDE/>
        <w:autoSpaceDN/>
        <w:adjustRightInd/>
        <w:ind w:left="0" w:firstLine="709"/>
        <w:jc w:val="both"/>
        <w:rPr>
          <w:rStyle w:val="FontStyle154"/>
          <w:sz w:val="28"/>
          <w:szCs w:val="28"/>
        </w:rPr>
      </w:pPr>
      <w:r w:rsidRPr="00E10D8E">
        <w:rPr>
          <w:rStyle w:val="FontStyle154"/>
          <w:sz w:val="28"/>
          <w:szCs w:val="28"/>
        </w:rPr>
        <w:t>используют местные и зарубежные ресурсы в равных пропорциях;</w:t>
      </w:r>
    </w:p>
    <w:p w:rsidR="000929AA" w:rsidRPr="00E10D8E" w:rsidRDefault="000929AA" w:rsidP="00AA097E">
      <w:pPr>
        <w:pStyle w:val="af2"/>
        <w:widowControl/>
        <w:numPr>
          <w:ilvl w:val="0"/>
          <w:numId w:val="10"/>
        </w:numPr>
        <w:autoSpaceDE/>
        <w:autoSpaceDN/>
        <w:adjustRightInd/>
        <w:ind w:left="0" w:firstLine="709"/>
        <w:jc w:val="both"/>
        <w:rPr>
          <w:rStyle w:val="FontStyle154"/>
          <w:sz w:val="28"/>
          <w:szCs w:val="28"/>
        </w:rPr>
      </w:pPr>
      <w:r w:rsidRPr="00E10D8E">
        <w:rPr>
          <w:rStyle w:val="FontStyle154"/>
          <w:sz w:val="28"/>
          <w:szCs w:val="28"/>
        </w:rPr>
        <w:t>предпочитают использовать местные ресурсы.</w:t>
      </w:r>
    </w:p>
    <w:p w:rsidR="000929AA" w:rsidRPr="00E10D8E" w:rsidRDefault="000929AA" w:rsidP="00A91274">
      <w:pPr>
        <w:ind w:firstLine="709"/>
        <w:jc w:val="both"/>
        <w:rPr>
          <w:rStyle w:val="FontStyle154"/>
          <w:sz w:val="28"/>
          <w:szCs w:val="28"/>
        </w:rPr>
      </w:pPr>
    </w:p>
    <w:p w:rsidR="000929AA" w:rsidRPr="00E10D8E" w:rsidRDefault="000929AA" w:rsidP="00A91274">
      <w:pPr>
        <w:ind w:firstLine="709"/>
        <w:jc w:val="both"/>
        <w:rPr>
          <w:rStyle w:val="FontStyle154"/>
          <w:sz w:val="28"/>
          <w:szCs w:val="28"/>
        </w:rPr>
      </w:pPr>
      <w:r w:rsidRPr="00E10D8E">
        <w:rPr>
          <w:rStyle w:val="FontStyle60"/>
          <w:b/>
          <w:sz w:val="28"/>
          <w:szCs w:val="28"/>
        </w:rPr>
        <w:t>Задание</w:t>
      </w:r>
      <w:r w:rsidRPr="00E10D8E">
        <w:rPr>
          <w:rStyle w:val="FontStyle154"/>
          <w:b/>
          <w:sz w:val="28"/>
          <w:szCs w:val="28"/>
        </w:rPr>
        <w:t xml:space="preserve"> 11.</w:t>
      </w:r>
      <w:r w:rsidRPr="00E10D8E">
        <w:rPr>
          <w:rStyle w:val="FontStyle154"/>
          <w:sz w:val="28"/>
          <w:szCs w:val="28"/>
        </w:rPr>
        <w:t xml:space="preserve"> Для стран с избытком трудовых ресурсов характерна политика…</w:t>
      </w:r>
    </w:p>
    <w:p w:rsidR="000929AA" w:rsidRPr="00E10D8E" w:rsidRDefault="000929AA" w:rsidP="00AA097E">
      <w:pPr>
        <w:pStyle w:val="af2"/>
        <w:widowControl/>
        <w:numPr>
          <w:ilvl w:val="0"/>
          <w:numId w:val="11"/>
        </w:numPr>
        <w:autoSpaceDE/>
        <w:autoSpaceDN/>
        <w:adjustRightInd/>
        <w:ind w:left="0" w:firstLine="709"/>
        <w:jc w:val="both"/>
        <w:rPr>
          <w:rStyle w:val="FontStyle154"/>
          <w:sz w:val="28"/>
          <w:szCs w:val="28"/>
        </w:rPr>
      </w:pPr>
      <w:proofErr w:type="spellStart"/>
      <w:r w:rsidRPr="00E10D8E">
        <w:rPr>
          <w:rStyle w:val="FontStyle154"/>
          <w:sz w:val="28"/>
          <w:szCs w:val="28"/>
        </w:rPr>
        <w:t>импортозамещения</w:t>
      </w:r>
      <w:proofErr w:type="spellEnd"/>
      <w:r w:rsidRPr="00E10D8E">
        <w:rPr>
          <w:rStyle w:val="FontStyle154"/>
          <w:sz w:val="28"/>
          <w:szCs w:val="28"/>
        </w:rPr>
        <w:t>;</w:t>
      </w:r>
    </w:p>
    <w:p w:rsidR="000929AA" w:rsidRPr="00E10D8E" w:rsidRDefault="000929AA" w:rsidP="00AA097E">
      <w:pPr>
        <w:pStyle w:val="af2"/>
        <w:widowControl/>
        <w:numPr>
          <w:ilvl w:val="0"/>
          <w:numId w:val="11"/>
        </w:numPr>
        <w:autoSpaceDE/>
        <w:autoSpaceDN/>
        <w:adjustRightInd/>
        <w:ind w:left="0" w:firstLine="709"/>
        <w:jc w:val="both"/>
        <w:rPr>
          <w:sz w:val="28"/>
          <w:szCs w:val="28"/>
        </w:rPr>
      </w:pPr>
      <w:r w:rsidRPr="00E10D8E">
        <w:rPr>
          <w:sz w:val="28"/>
          <w:szCs w:val="28"/>
        </w:rPr>
        <w:t>стимулирования экспорта;</w:t>
      </w:r>
    </w:p>
    <w:p w:rsidR="000929AA" w:rsidRPr="00E10D8E" w:rsidRDefault="000929AA" w:rsidP="00AA097E">
      <w:pPr>
        <w:pStyle w:val="af2"/>
        <w:widowControl/>
        <w:numPr>
          <w:ilvl w:val="0"/>
          <w:numId w:val="11"/>
        </w:numPr>
        <w:autoSpaceDE/>
        <w:autoSpaceDN/>
        <w:adjustRightInd/>
        <w:ind w:left="0" w:firstLine="709"/>
        <w:jc w:val="both"/>
        <w:rPr>
          <w:sz w:val="28"/>
          <w:szCs w:val="28"/>
        </w:rPr>
      </w:pPr>
      <w:r w:rsidRPr="00E10D8E">
        <w:rPr>
          <w:sz w:val="28"/>
          <w:szCs w:val="28"/>
        </w:rPr>
        <w:t>наибольшего благоприятствования;</w:t>
      </w:r>
    </w:p>
    <w:p w:rsidR="000929AA" w:rsidRPr="00E10D8E" w:rsidRDefault="000929AA" w:rsidP="00AA097E">
      <w:pPr>
        <w:pStyle w:val="af2"/>
        <w:widowControl/>
        <w:numPr>
          <w:ilvl w:val="0"/>
          <w:numId w:val="11"/>
        </w:numPr>
        <w:autoSpaceDE/>
        <w:autoSpaceDN/>
        <w:adjustRightInd/>
        <w:ind w:left="0" w:firstLine="709"/>
        <w:jc w:val="both"/>
        <w:rPr>
          <w:sz w:val="28"/>
          <w:szCs w:val="28"/>
        </w:rPr>
      </w:pPr>
      <w:r w:rsidRPr="00E10D8E">
        <w:rPr>
          <w:sz w:val="28"/>
          <w:szCs w:val="28"/>
        </w:rPr>
        <w:t>не дискриминации;</w:t>
      </w:r>
    </w:p>
    <w:p w:rsidR="000929AA" w:rsidRPr="00E10D8E" w:rsidRDefault="000929AA" w:rsidP="00AA097E">
      <w:pPr>
        <w:pStyle w:val="af2"/>
        <w:widowControl/>
        <w:numPr>
          <w:ilvl w:val="0"/>
          <w:numId w:val="11"/>
        </w:numPr>
        <w:autoSpaceDE/>
        <w:autoSpaceDN/>
        <w:adjustRightInd/>
        <w:ind w:left="0" w:firstLine="709"/>
        <w:jc w:val="both"/>
        <w:rPr>
          <w:sz w:val="28"/>
          <w:szCs w:val="28"/>
        </w:rPr>
      </w:pPr>
      <w:r w:rsidRPr="00E10D8E">
        <w:rPr>
          <w:sz w:val="28"/>
          <w:szCs w:val="28"/>
        </w:rPr>
        <w:t>автаркии.</w:t>
      </w:r>
    </w:p>
    <w:p w:rsidR="000929AA" w:rsidRPr="00E10D8E" w:rsidRDefault="000929AA" w:rsidP="00A91274">
      <w:pPr>
        <w:ind w:firstLine="709"/>
        <w:jc w:val="both"/>
        <w:rPr>
          <w:bCs/>
          <w:sz w:val="28"/>
          <w:szCs w:val="28"/>
        </w:rPr>
      </w:pPr>
    </w:p>
    <w:p w:rsidR="000929AA" w:rsidRPr="00E10D8E" w:rsidRDefault="000929AA" w:rsidP="00A91274">
      <w:pPr>
        <w:ind w:firstLine="709"/>
        <w:jc w:val="both"/>
        <w:rPr>
          <w:rStyle w:val="FontStyle154"/>
          <w:sz w:val="28"/>
          <w:szCs w:val="28"/>
        </w:rPr>
      </w:pPr>
      <w:r w:rsidRPr="00E10D8E">
        <w:rPr>
          <w:rStyle w:val="FontStyle60"/>
          <w:b/>
          <w:sz w:val="28"/>
          <w:szCs w:val="28"/>
        </w:rPr>
        <w:t>Задание</w:t>
      </w:r>
      <w:r w:rsidRPr="00E10D8E">
        <w:rPr>
          <w:rStyle w:val="FontStyle154"/>
          <w:b/>
          <w:sz w:val="28"/>
          <w:szCs w:val="28"/>
        </w:rPr>
        <w:t xml:space="preserve"> 12.</w:t>
      </w:r>
      <w:r w:rsidRPr="00E10D8E">
        <w:rPr>
          <w:rStyle w:val="FontStyle154"/>
          <w:sz w:val="28"/>
          <w:szCs w:val="28"/>
        </w:rPr>
        <w:t xml:space="preserve"> Наиболее благоприятный инвестиционный режим </w:t>
      </w:r>
      <w:r w:rsidRPr="00E10D8E">
        <w:rPr>
          <w:rStyle w:val="FontStyle154"/>
          <w:sz w:val="28"/>
          <w:szCs w:val="28"/>
        </w:rPr>
        <w:lastRenderedPageBreak/>
        <w:t>устанавливается при реализации политики…</w:t>
      </w:r>
    </w:p>
    <w:p w:rsidR="000929AA" w:rsidRPr="00E10D8E" w:rsidRDefault="000929AA" w:rsidP="00AA097E">
      <w:pPr>
        <w:pStyle w:val="af2"/>
        <w:widowControl/>
        <w:numPr>
          <w:ilvl w:val="0"/>
          <w:numId w:val="12"/>
        </w:numPr>
        <w:autoSpaceDE/>
        <w:autoSpaceDN/>
        <w:adjustRightInd/>
        <w:ind w:left="0" w:firstLine="709"/>
        <w:jc w:val="both"/>
        <w:rPr>
          <w:rStyle w:val="FontStyle154"/>
          <w:sz w:val="28"/>
          <w:szCs w:val="28"/>
        </w:rPr>
      </w:pPr>
      <w:proofErr w:type="spellStart"/>
      <w:r w:rsidRPr="00E10D8E">
        <w:rPr>
          <w:rStyle w:val="FontStyle154"/>
          <w:sz w:val="28"/>
          <w:szCs w:val="28"/>
        </w:rPr>
        <w:t>импортозамещения</w:t>
      </w:r>
      <w:proofErr w:type="spellEnd"/>
      <w:r w:rsidRPr="00E10D8E">
        <w:rPr>
          <w:rStyle w:val="FontStyle154"/>
          <w:sz w:val="28"/>
          <w:szCs w:val="28"/>
        </w:rPr>
        <w:t>;</w:t>
      </w:r>
    </w:p>
    <w:p w:rsidR="000929AA" w:rsidRPr="00E10D8E" w:rsidRDefault="000929AA" w:rsidP="00AA097E">
      <w:pPr>
        <w:pStyle w:val="af2"/>
        <w:widowControl/>
        <w:numPr>
          <w:ilvl w:val="0"/>
          <w:numId w:val="12"/>
        </w:numPr>
        <w:autoSpaceDE/>
        <w:autoSpaceDN/>
        <w:adjustRightInd/>
        <w:ind w:left="0" w:firstLine="709"/>
        <w:jc w:val="both"/>
        <w:rPr>
          <w:sz w:val="28"/>
          <w:szCs w:val="28"/>
        </w:rPr>
      </w:pPr>
      <w:r w:rsidRPr="00E10D8E">
        <w:rPr>
          <w:sz w:val="28"/>
          <w:szCs w:val="28"/>
        </w:rPr>
        <w:t>стимулирования экспорта;</w:t>
      </w:r>
    </w:p>
    <w:p w:rsidR="000929AA" w:rsidRPr="00E10D8E" w:rsidRDefault="000929AA" w:rsidP="00AA097E">
      <w:pPr>
        <w:pStyle w:val="af2"/>
        <w:widowControl/>
        <w:numPr>
          <w:ilvl w:val="0"/>
          <w:numId w:val="12"/>
        </w:numPr>
        <w:autoSpaceDE/>
        <w:autoSpaceDN/>
        <w:adjustRightInd/>
        <w:ind w:left="0" w:firstLine="709"/>
        <w:jc w:val="both"/>
        <w:rPr>
          <w:sz w:val="28"/>
          <w:szCs w:val="28"/>
        </w:rPr>
      </w:pPr>
      <w:r w:rsidRPr="00E10D8E">
        <w:rPr>
          <w:sz w:val="28"/>
          <w:szCs w:val="28"/>
        </w:rPr>
        <w:t>наибольшего благоприятствования;</w:t>
      </w:r>
    </w:p>
    <w:p w:rsidR="000929AA" w:rsidRPr="00E10D8E" w:rsidRDefault="000929AA" w:rsidP="00AA097E">
      <w:pPr>
        <w:pStyle w:val="af2"/>
        <w:widowControl/>
        <w:numPr>
          <w:ilvl w:val="0"/>
          <w:numId w:val="12"/>
        </w:numPr>
        <w:autoSpaceDE/>
        <w:autoSpaceDN/>
        <w:adjustRightInd/>
        <w:ind w:left="0" w:firstLine="709"/>
        <w:jc w:val="both"/>
        <w:rPr>
          <w:sz w:val="28"/>
          <w:szCs w:val="28"/>
        </w:rPr>
      </w:pPr>
      <w:r w:rsidRPr="00E10D8E">
        <w:rPr>
          <w:sz w:val="28"/>
          <w:szCs w:val="28"/>
        </w:rPr>
        <w:t>не дискриминации;</w:t>
      </w:r>
    </w:p>
    <w:p w:rsidR="000929AA" w:rsidRPr="00E10D8E" w:rsidRDefault="000929AA" w:rsidP="00AA097E">
      <w:pPr>
        <w:pStyle w:val="af2"/>
        <w:widowControl/>
        <w:numPr>
          <w:ilvl w:val="0"/>
          <w:numId w:val="12"/>
        </w:numPr>
        <w:autoSpaceDE/>
        <w:autoSpaceDN/>
        <w:adjustRightInd/>
        <w:ind w:left="0" w:firstLine="709"/>
        <w:jc w:val="both"/>
        <w:rPr>
          <w:sz w:val="28"/>
          <w:szCs w:val="28"/>
        </w:rPr>
      </w:pPr>
      <w:r w:rsidRPr="00E10D8E">
        <w:rPr>
          <w:sz w:val="28"/>
          <w:szCs w:val="28"/>
        </w:rPr>
        <w:t>автаркии.</w:t>
      </w:r>
    </w:p>
    <w:p w:rsidR="000929AA" w:rsidRPr="00E10D8E" w:rsidRDefault="000929AA" w:rsidP="00A91274">
      <w:pPr>
        <w:ind w:firstLine="709"/>
        <w:jc w:val="both"/>
        <w:rPr>
          <w:bCs/>
          <w:sz w:val="28"/>
          <w:szCs w:val="28"/>
        </w:rPr>
      </w:pPr>
    </w:p>
    <w:p w:rsidR="000929AA" w:rsidRPr="00E10D8E" w:rsidRDefault="000929AA" w:rsidP="00A91274">
      <w:pPr>
        <w:ind w:firstLine="709"/>
        <w:jc w:val="both"/>
        <w:rPr>
          <w:sz w:val="28"/>
          <w:szCs w:val="28"/>
        </w:rPr>
      </w:pPr>
      <w:r w:rsidRPr="00E10D8E">
        <w:rPr>
          <w:rStyle w:val="FontStyle60"/>
          <w:b/>
          <w:sz w:val="28"/>
          <w:szCs w:val="28"/>
        </w:rPr>
        <w:t>Задание</w:t>
      </w:r>
      <w:r w:rsidRPr="00E10D8E">
        <w:rPr>
          <w:b/>
          <w:sz w:val="28"/>
          <w:szCs w:val="28"/>
        </w:rPr>
        <w:t xml:space="preserve"> 13.</w:t>
      </w:r>
      <w:r w:rsidRPr="00E10D8E">
        <w:rPr>
          <w:sz w:val="28"/>
          <w:szCs w:val="28"/>
        </w:rPr>
        <w:t xml:space="preserve"> Установление одной компанией контроля над другой компанией и управление последней с приобретением полного или частичного права собственности без образования единой компании, называется:</w:t>
      </w:r>
    </w:p>
    <w:p w:rsidR="000929AA" w:rsidRPr="00E10D8E" w:rsidRDefault="000929AA" w:rsidP="00AA097E">
      <w:pPr>
        <w:pStyle w:val="af2"/>
        <w:widowControl/>
        <w:numPr>
          <w:ilvl w:val="0"/>
          <w:numId w:val="13"/>
        </w:numPr>
        <w:autoSpaceDE/>
        <w:autoSpaceDN/>
        <w:adjustRightInd/>
        <w:ind w:left="0" w:firstLine="709"/>
        <w:jc w:val="both"/>
        <w:rPr>
          <w:sz w:val="28"/>
          <w:szCs w:val="28"/>
        </w:rPr>
      </w:pPr>
      <w:r w:rsidRPr="00E10D8E">
        <w:rPr>
          <w:sz w:val="28"/>
          <w:szCs w:val="28"/>
        </w:rPr>
        <w:t>слияние;</w:t>
      </w:r>
    </w:p>
    <w:p w:rsidR="000929AA" w:rsidRPr="00E10D8E" w:rsidRDefault="000929AA" w:rsidP="00AA097E">
      <w:pPr>
        <w:pStyle w:val="af2"/>
        <w:widowControl/>
        <w:numPr>
          <w:ilvl w:val="0"/>
          <w:numId w:val="13"/>
        </w:numPr>
        <w:autoSpaceDE/>
        <w:autoSpaceDN/>
        <w:adjustRightInd/>
        <w:ind w:left="0" w:firstLine="709"/>
        <w:jc w:val="both"/>
        <w:rPr>
          <w:sz w:val="28"/>
          <w:szCs w:val="28"/>
        </w:rPr>
      </w:pPr>
      <w:r w:rsidRPr="00E10D8E">
        <w:rPr>
          <w:sz w:val="28"/>
          <w:szCs w:val="28"/>
        </w:rPr>
        <w:t>поглощение;</w:t>
      </w:r>
    </w:p>
    <w:p w:rsidR="000929AA" w:rsidRPr="00E10D8E" w:rsidRDefault="000929AA" w:rsidP="00AA097E">
      <w:pPr>
        <w:pStyle w:val="af2"/>
        <w:widowControl/>
        <w:numPr>
          <w:ilvl w:val="0"/>
          <w:numId w:val="13"/>
        </w:numPr>
        <w:autoSpaceDE/>
        <w:autoSpaceDN/>
        <w:adjustRightInd/>
        <w:ind w:left="0" w:firstLine="709"/>
        <w:jc w:val="both"/>
        <w:rPr>
          <w:sz w:val="28"/>
          <w:szCs w:val="28"/>
        </w:rPr>
      </w:pPr>
      <w:r w:rsidRPr="00E10D8E">
        <w:rPr>
          <w:sz w:val="28"/>
          <w:szCs w:val="28"/>
        </w:rPr>
        <w:t>партнерство;</w:t>
      </w:r>
    </w:p>
    <w:p w:rsidR="000929AA" w:rsidRPr="00E10D8E" w:rsidRDefault="000929AA" w:rsidP="00AA097E">
      <w:pPr>
        <w:pStyle w:val="af2"/>
        <w:widowControl/>
        <w:numPr>
          <w:ilvl w:val="0"/>
          <w:numId w:val="13"/>
        </w:numPr>
        <w:autoSpaceDE/>
        <w:autoSpaceDN/>
        <w:adjustRightInd/>
        <w:ind w:left="0" w:firstLine="709"/>
        <w:jc w:val="both"/>
        <w:rPr>
          <w:sz w:val="28"/>
          <w:szCs w:val="28"/>
        </w:rPr>
      </w:pPr>
      <w:r w:rsidRPr="00E10D8E">
        <w:rPr>
          <w:sz w:val="28"/>
          <w:szCs w:val="28"/>
        </w:rPr>
        <w:t>взаимодействие;</w:t>
      </w:r>
    </w:p>
    <w:p w:rsidR="000929AA" w:rsidRPr="00E10D8E" w:rsidRDefault="000929AA" w:rsidP="00AA097E">
      <w:pPr>
        <w:pStyle w:val="af2"/>
        <w:widowControl/>
        <w:numPr>
          <w:ilvl w:val="0"/>
          <w:numId w:val="13"/>
        </w:numPr>
        <w:autoSpaceDE/>
        <w:autoSpaceDN/>
        <w:adjustRightInd/>
        <w:ind w:left="0" w:firstLine="709"/>
        <w:jc w:val="both"/>
        <w:rPr>
          <w:sz w:val="28"/>
          <w:szCs w:val="28"/>
        </w:rPr>
      </w:pPr>
      <w:r w:rsidRPr="00E10D8E">
        <w:rPr>
          <w:sz w:val="28"/>
          <w:szCs w:val="28"/>
        </w:rPr>
        <w:t>совместное предприятие.</w:t>
      </w:r>
    </w:p>
    <w:p w:rsidR="000929AA" w:rsidRPr="00E10D8E" w:rsidRDefault="000929AA" w:rsidP="00A91274">
      <w:pPr>
        <w:ind w:firstLine="709"/>
        <w:jc w:val="both"/>
        <w:rPr>
          <w:sz w:val="28"/>
          <w:szCs w:val="28"/>
        </w:rPr>
      </w:pPr>
    </w:p>
    <w:p w:rsidR="000929AA" w:rsidRPr="00E10D8E" w:rsidRDefault="000929AA" w:rsidP="00A91274">
      <w:pPr>
        <w:ind w:firstLine="709"/>
        <w:jc w:val="both"/>
        <w:rPr>
          <w:color w:val="000000"/>
          <w:sz w:val="28"/>
          <w:szCs w:val="28"/>
        </w:rPr>
      </w:pPr>
      <w:r w:rsidRPr="00E10D8E">
        <w:rPr>
          <w:rStyle w:val="FontStyle60"/>
          <w:b/>
          <w:sz w:val="28"/>
          <w:szCs w:val="28"/>
        </w:rPr>
        <w:t>Задание</w:t>
      </w:r>
      <w:r w:rsidRPr="00E10D8E">
        <w:rPr>
          <w:b/>
          <w:sz w:val="28"/>
          <w:szCs w:val="28"/>
        </w:rPr>
        <w:t xml:space="preserve"> 14.</w:t>
      </w:r>
      <w:r w:rsidR="009369C8">
        <w:rPr>
          <w:b/>
          <w:sz w:val="28"/>
          <w:szCs w:val="28"/>
        </w:rPr>
        <w:t xml:space="preserve"> </w:t>
      </w:r>
      <w:r w:rsidRPr="00E10D8E">
        <w:rPr>
          <w:color w:val="000000"/>
          <w:sz w:val="28"/>
          <w:szCs w:val="28"/>
        </w:rPr>
        <w:t>Особая экономическая зона портового типа создана в…</w:t>
      </w:r>
    </w:p>
    <w:p w:rsidR="000929AA" w:rsidRPr="00E10D8E" w:rsidRDefault="000929AA" w:rsidP="00AA097E">
      <w:pPr>
        <w:pStyle w:val="af2"/>
        <w:widowControl/>
        <w:numPr>
          <w:ilvl w:val="0"/>
          <w:numId w:val="14"/>
        </w:numPr>
        <w:autoSpaceDE/>
        <w:autoSpaceDN/>
        <w:adjustRightInd/>
        <w:ind w:left="0" w:firstLine="709"/>
        <w:jc w:val="both"/>
        <w:rPr>
          <w:sz w:val="28"/>
          <w:szCs w:val="28"/>
        </w:rPr>
      </w:pPr>
      <w:r w:rsidRPr="00E10D8E">
        <w:rPr>
          <w:color w:val="000000"/>
          <w:sz w:val="28"/>
          <w:szCs w:val="28"/>
        </w:rPr>
        <w:t>г. Дубне;</w:t>
      </w:r>
    </w:p>
    <w:p w:rsidR="000929AA" w:rsidRPr="00E10D8E" w:rsidRDefault="000929AA" w:rsidP="00AA097E">
      <w:pPr>
        <w:pStyle w:val="af2"/>
        <w:widowControl/>
        <w:numPr>
          <w:ilvl w:val="0"/>
          <w:numId w:val="14"/>
        </w:numPr>
        <w:autoSpaceDE/>
        <w:autoSpaceDN/>
        <w:adjustRightInd/>
        <w:ind w:left="0" w:firstLine="709"/>
        <w:jc w:val="both"/>
        <w:rPr>
          <w:color w:val="000000"/>
          <w:sz w:val="28"/>
          <w:szCs w:val="28"/>
        </w:rPr>
      </w:pPr>
      <w:r w:rsidRPr="00E10D8E">
        <w:rPr>
          <w:color w:val="000000"/>
          <w:sz w:val="28"/>
          <w:szCs w:val="28"/>
        </w:rPr>
        <w:t>Ульяновской области;</w:t>
      </w:r>
    </w:p>
    <w:p w:rsidR="000929AA" w:rsidRPr="00E10D8E" w:rsidRDefault="000929AA" w:rsidP="00AA097E">
      <w:pPr>
        <w:pStyle w:val="af2"/>
        <w:widowControl/>
        <w:numPr>
          <w:ilvl w:val="0"/>
          <w:numId w:val="14"/>
        </w:numPr>
        <w:autoSpaceDE/>
        <w:autoSpaceDN/>
        <w:adjustRightInd/>
        <w:ind w:left="0" w:firstLine="709"/>
        <w:jc w:val="both"/>
        <w:rPr>
          <w:sz w:val="28"/>
          <w:szCs w:val="28"/>
        </w:rPr>
      </w:pPr>
      <w:r w:rsidRPr="00E10D8E">
        <w:rPr>
          <w:sz w:val="28"/>
          <w:szCs w:val="28"/>
        </w:rPr>
        <w:t>Красноярском крае;</w:t>
      </w:r>
    </w:p>
    <w:p w:rsidR="000929AA" w:rsidRPr="00E10D8E" w:rsidRDefault="000929AA" w:rsidP="00AA097E">
      <w:pPr>
        <w:pStyle w:val="af2"/>
        <w:widowControl/>
        <w:numPr>
          <w:ilvl w:val="0"/>
          <w:numId w:val="14"/>
        </w:numPr>
        <w:autoSpaceDE/>
        <w:autoSpaceDN/>
        <w:adjustRightInd/>
        <w:ind w:left="0" w:firstLine="709"/>
        <w:jc w:val="both"/>
        <w:rPr>
          <w:sz w:val="28"/>
          <w:szCs w:val="28"/>
        </w:rPr>
      </w:pPr>
      <w:r w:rsidRPr="00E10D8E">
        <w:rPr>
          <w:sz w:val="28"/>
          <w:szCs w:val="28"/>
        </w:rPr>
        <w:t>Республике Татарстан;</w:t>
      </w:r>
    </w:p>
    <w:p w:rsidR="000929AA" w:rsidRPr="00BF7F00" w:rsidRDefault="000929AA" w:rsidP="00AA097E">
      <w:pPr>
        <w:pStyle w:val="af2"/>
        <w:widowControl/>
        <w:numPr>
          <w:ilvl w:val="0"/>
          <w:numId w:val="14"/>
        </w:numPr>
        <w:autoSpaceDE/>
        <w:autoSpaceDN/>
        <w:adjustRightInd/>
        <w:ind w:left="0" w:firstLine="709"/>
        <w:jc w:val="both"/>
        <w:rPr>
          <w:sz w:val="28"/>
          <w:szCs w:val="28"/>
        </w:rPr>
      </w:pPr>
      <w:r w:rsidRPr="00E10D8E">
        <w:rPr>
          <w:sz w:val="28"/>
          <w:szCs w:val="28"/>
        </w:rPr>
        <w:t>Московской области</w:t>
      </w:r>
      <w:r w:rsidRPr="00BF7F00">
        <w:rPr>
          <w:sz w:val="28"/>
          <w:szCs w:val="28"/>
        </w:rPr>
        <w:t>.</w:t>
      </w:r>
    </w:p>
    <w:p w:rsidR="000929AA" w:rsidRPr="00C64F40" w:rsidRDefault="000929AA" w:rsidP="00A91274">
      <w:pPr>
        <w:ind w:firstLine="709"/>
        <w:jc w:val="both"/>
        <w:rPr>
          <w:bCs/>
          <w:sz w:val="28"/>
          <w:szCs w:val="28"/>
        </w:rPr>
      </w:pPr>
    </w:p>
    <w:p w:rsidR="00A03E18" w:rsidRDefault="000929AA" w:rsidP="00A91274">
      <w:pPr>
        <w:pStyle w:val="CM11"/>
        <w:spacing w:after="0"/>
        <w:ind w:firstLine="720"/>
        <w:jc w:val="both"/>
        <w:rPr>
          <w:sz w:val="28"/>
          <w:szCs w:val="28"/>
        </w:rPr>
      </w:pPr>
      <w:r w:rsidRPr="00602655">
        <w:rPr>
          <w:sz w:val="28"/>
          <w:szCs w:val="28"/>
        </w:rPr>
        <w:t xml:space="preserve">Самостоятельная работа студентов состоит в знакомстве с периодическими изданиями и научной литературой по </w:t>
      </w:r>
      <w:r>
        <w:rPr>
          <w:sz w:val="28"/>
          <w:szCs w:val="28"/>
        </w:rPr>
        <w:t xml:space="preserve">трансграничному движению капитала </w:t>
      </w:r>
      <w:r w:rsidRPr="00602655">
        <w:rPr>
          <w:sz w:val="28"/>
          <w:szCs w:val="28"/>
        </w:rPr>
        <w:t xml:space="preserve">для подготовки </w:t>
      </w:r>
      <w:r>
        <w:rPr>
          <w:sz w:val="28"/>
          <w:szCs w:val="28"/>
        </w:rPr>
        <w:t>рефератов</w:t>
      </w:r>
      <w:r w:rsidR="00A03E18">
        <w:rPr>
          <w:sz w:val="28"/>
          <w:szCs w:val="28"/>
        </w:rPr>
        <w:t>.</w:t>
      </w:r>
    </w:p>
    <w:p w:rsidR="00A03E18" w:rsidRDefault="00A03E18" w:rsidP="00A03E18">
      <w:pPr>
        <w:pStyle w:val="af2"/>
        <w:ind w:left="0"/>
        <w:jc w:val="center"/>
        <w:rPr>
          <w:rFonts w:eastAsia="Calibri"/>
          <w:b/>
          <w:sz w:val="28"/>
          <w:szCs w:val="28"/>
        </w:rPr>
      </w:pPr>
    </w:p>
    <w:p w:rsidR="00A03E18" w:rsidRDefault="00A03E18" w:rsidP="00A03E18">
      <w:pPr>
        <w:pStyle w:val="af2"/>
        <w:ind w:left="0"/>
        <w:jc w:val="center"/>
        <w:rPr>
          <w:rFonts w:eastAsia="Calibri"/>
          <w:b/>
          <w:sz w:val="28"/>
          <w:szCs w:val="28"/>
        </w:rPr>
      </w:pPr>
      <w:r w:rsidRPr="00A03E18">
        <w:rPr>
          <w:rFonts w:eastAsia="Calibri"/>
          <w:b/>
          <w:sz w:val="28"/>
          <w:szCs w:val="28"/>
        </w:rPr>
        <w:t xml:space="preserve">Примерная тематика </w:t>
      </w:r>
      <w:r w:rsidR="009369C8">
        <w:rPr>
          <w:rFonts w:eastAsia="Calibri"/>
          <w:b/>
          <w:sz w:val="28"/>
          <w:szCs w:val="28"/>
        </w:rPr>
        <w:t>докладов</w:t>
      </w:r>
    </w:p>
    <w:p w:rsidR="000929AA" w:rsidRPr="005F4453" w:rsidRDefault="000929AA" w:rsidP="00AA097E">
      <w:pPr>
        <w:pStyle w:val="af2"/>
        <w:numPr>
          <w:ilvl w:val="0"/>
          <w:numId w:val="15"/>
        </w:numPr>
        <w:tabs>
          <w:tab w:val="clear" w:pos="720"/>
        </w:tabs>
        <w:ind w:left="0" w:firstLine="709"/>
        <w:jc w:val="both"/>
        <w:rPr>
          <w:bCs/>
          <w:sz w:val="28"/>
        </w:rPr>
      </w:pPr>
      <w:r>
        <w:rPr>
          <w:bCs/>
          <w:sz w:val="28"/>
        </w:rPr>
        <w:t>Эволюция и тенденции развития международного рынка капитал</w:t>
      </w:r>
      <w:r w:rsidR="003E495D">
        <w:rPr>
          <w:bCs/>
          <w:sz w:val="28"/>
        </w:rPr>
        <w:t>а</w:t>
      </w:r>
      <w:r w:rsidRPr="005F4453">
        <w:rPr>
          <w:bCs/>
          <w:sz w:val="28"/>
        </w:rPr>
        <w:t>.</w:t>
      </w:r>
    </w:p>
    <w:p w:rsidR="000929AA" w:rsidRPr="005F4453" w:rsidRDefault="000929AA" w:rsidP="00AA097E">
      <w:pPr>
        <w:pStyle w:val="af2"/>
        <w:numPr>
          <w:ilvl w:val="0"/>
          <w:numId w:val="15"/>
        </w:numPr>
        <w:tabs>
          <w:tab w:val="clear" w:pos="720"/>
          <w:tab w:val="num" w:pos="0"/>
        </w:tabs>
        <w:ind w:left="0" w:firstLine="709"/>
        <w:jc w:val="both"/>
        <w:rPr>
          <w:bCs/>
          <w:sz w:val="28"/>
        </w:rPr>
      </w:pPr>
      <w:r w:rsidRPr="005F4453">
        <w:rPr>
          <w:bCs/>
          <w:sz w:val="28"/>
        </w:rPr>
        <w:t xml:space="preserve">Влияние международного движения капитала на экономику отдельных стран и мировое хозяйство в целом. </w:t>
      </w:r>
    </w:p>
    <w:p w:rsidR="000929AA" w:rsidRPr="00B62983" w:rsidRDefault="000929AA" w:rsidP="00AA097E">
      <w:pPr>
        <w:pStyle w:val="ad"/>
        <w:numPr>
          <w:ilvl w:val="0"/>
          <w:numId w:val="15"/>
        </w:numPr>
        <w:tabs>
          <w:tab w:val="clear" w:pos="720"/>
          <w:tab w:val="num" w:pos="0"/>
        </w:tabs>
        <w:spacing w:before="0" w:beforeAutospacing="0" w:after="0" w:afterAutospacing="0"/>
        <w:ind w:left="0" w:firstLine="709"/>
        <w:jc w:val="both"/>
        <w:rPr>
          <w:rFonts w:ascii="Times New Roman" w:hAnsi="Times New Roman" w:cs="Times New Roman"/>
          <w:bCs/>
          <w:color w:val="auto"/>
          <w:sz w:val="28"/>
          <w:szCs w:val="24"/>
        </w:rPr>
      </w:pPr>
      <w:r>
        <w:rPr>
          <w:rFonts w:ascii="Times New Roman" w:hAnsi="Times New Roman" w:cs="Times New Roman"/>
          <w:bCs/>
          <w:color w:val="auto"/>
          <w:sz w:val="28"/>
          <w:szCs w:val="24"/>
        </w:rPr>
        <w:t>Инвестиционный климат: особенности формирования и методы оценки</w:t>
      </w:r>
      <w:r w:rsidRPr="00B62983">
        <w:rPr>
          <w:rFonts w:ascii="Times New Roman" w:hAnsi="Times New Roman" w:cs="Times New Roman"/>
          <w:bCs/>
          <w:color w:val="auto"/>
          <w:sz w:val="28"/>
          <w:szCs w:val="24"/>
        </w:rPr>
        <w:t>.</w:t>
      </w:r>
    </w:p>
    <w:p w:rsidR="000929AA" w:rsidRPr="00B62983" w:rsidRDefault="000929AA" w:rsidP="00AA097E">
      <w:pPr>
        <w:pStyle w:val="ad"/>
        <w:numPr>
          <w:ilvl w:val="0"/>
          <w:numId w:val="15"/>
        </w:numPr>
        <w:tabs>
          <w:tab w:val="clear" w:pos="720"/>
          <w:tab w:val="num" w:pos="0"/>
        </w:tabs>
        <w:spacing w:before="0" w:beforeAutospacing="0" w:after="0" w:afterAutospacing="0"/>
        <w:ind w:left="0" w:firstLine="709"/>
        <w:jc w:val="both"/>
        <w:rPr>
          <w:rFonts w:ascii="Times New Roman" w:hAnsi="Times New Roman" w:cs="Times New Roman"/>
          <w:bCs/>
          <w:color w:val="auto"/>
          <w:sz w:val="28"/>
          <w:szCs w:val="24"/>
        </w:rPr>
      </w:pPr>
      <w:r w:rsidRPr="00B62983">
        <w:rPr>
          <w:rFonts w:ascii="Times New Roman" w:hAnsi="Times New Roman" w:cs="Times New Roman"/>
          <w:bCs/>
          <w:color w:val="auto"/>
          <w:sz w:val="28"/>
          <w:szCs w:val="24"/>
        </w:rPr>
        <w:t>Нелегальный вывоз капитала: причины, пути преодоления.</w:t>
      </w:r>
    </w:p>
    <w:p w:rsidR="000929AA" w:rsidRPr="00B62983" w:rsidRDefault="00724075" w:rsidP="00AA097E">
      <w:pPr>
        <w:pStyle w:val="ad"/>
        <w:numPr>
          <w:ilvl w:val="0"/>
          <w:numId w:val="15"/>
        </w:numPr>
        <w:tabs>
          <w:tab w:val="clear" w:pos="720"/>
          <w:tab w:val="num" w:pos="0"/>
        </w:tabs>
        <w:spacing w:before="0" w:beforeAutospacing="0" w:after="0" w:afterAutospacing="0"/>
        <w:ind w:left="0" w:firstLine="709"/>
        <w:jc w:val="both"/>
        <w:rPr>
          <w:rFonts w:ascii="Times New Roman" w:hAnsi="Times New Roman" w:cs="Times New Roman"/>
          <w:bCs/>
          <w:color w:val="auto"/>
          <w:sz w:val="28"/>
          <w:szCs w:val="24"/>
        </w:rPr>
      </w:pPr>
      <w:r>
        <w:rPr>
          <w:rFonts w:ascii="Times New Roman" w:hAnsi="Times New Roman" w:cs="Times New Roman"/>
          <w:bCs/>
          <w:color w:val="auto"/>
          <w:sz w:val="28"/>
          <w:szCs w:val="24"/>
        </w:rPr>
        <w:t xml:space="preserve">Последствия проникновения «горячего капитала» на формирующихся рынки. </w:t>
      </w:r>
    </w:p>
    <w:p w:rsidR="000929AA" w:rsidRPr="00B62983" w:rsidRDefault="000929AA" w:rsidP="00AA097E">
      <w:pPr>
        <w:pStyle w:val="ad"/>
        <w:numPr>
          <w:ilvl w:val="0"/>
          <w:numId w:val="15"/>
        </w:numPr>
        <w:tabs>
          <w:tab w:val="clear" w:pos="720"/>
          <w:tab w:val="num" w:pos="0"/>
        </w:tabs>
        <w:spacing w:before="0" w:beforeAutospacing="0" w:after="0" w:afterAutospacing="0"/>
        <w:ind w:left="0" w:firstLine="709"/>
        <w:jc w:val="both"/>
        <w:rPr>
          <w:rFonts w:ascii="Times New Roman" w:hAnsi="Times New Roman" w:cs="Times New Roman"/>
          <w:bCs/>
          <w:color w:val="auto"/>
          <w:sz w:val="28"/>
          <w:szCs w:val="24"/>
        </w:rPr>
      </w:pPr>
      <w:r w:rsidRPr="00B62983">
        <w:rPr>
          <w:rFonts w:ascii="Times New Roman" w:hAnsi="Times New Roman" w:cs="Times New Roman"/>
          <w:bCs/>
          <w:color w:val="auto"/>
          <w:sz w:val="28"/>
          <w:szCs w:val="24"/>
        </w:rPr>
        <w:t>Ро</w:t>
      </w:r>
      <w:r>
        <w:rPr>
          <w:rFonts w:ascii="Times New Roman" w:hAnsi="Times New Roman" w:cs="Times New Roman"/>
          <w:bCs/>
          <w:color w:val="auto"/>
          <w:sz w:val="28"/>
          <w:szCs w:val="24"/>
        </w:rPr>
        <w:t xml:space="preserve">ссия как </w:t>
      </w:r>
      <w:r w:rsidR="00724075">
        <w:rPr>
          <w:rFonts w:ascii="Times New Roman" w:hAnsi="Times New Roman" w:cs="Times New Roman"/>
          <w:bCs/>
          <w:color w:val="auto"/>
          <w:sz w:val="28"/>
          <w:szCs w:val="24"/>
        </w:rPr>
        <w:t>кредитор и заемщик на международном рынке капитала.</w:t>
      </w:r>
    </w:p>
    <w:p w:rsidR="00724075" w:rsidRPr="005F4453" w:rsidRDefault="00724075" w:rsidP="00AA097E">
      <w:pPr>
        <w:pStyle w:val="af2"/>
        <w:numPr>
          <w:ilvl w:val="0"/>
          <w:numId w:val="15"/>
        </w:numPr>
        <w:tabs>
          <w:tab w:val="clear" w:pos="720"/>
          <w:tab w:val="num" w:pos="0"/>
        </w:tabs>
        <w:ind w:left="0" w:firstLine="709"/>
        <w:jc w:val="both"/>
        <w:rPr>
          <w:bCs/>
          <w:sz w:val="28"/>
        </w:rPr>
      </w:pPr>
      <w:r w:rsidRPr="005F4453">
        <w:rPr>
          <w:bCs/>
          <w:sz w:val="28"/>
        </w:rPr>
        <w:t xml:space="preserve">Проблемы </w:t>
      </w:r>
      <w:proofErr w:type="spellStart"/>
      <w:r w:rsidRPr="005F4453">
        <w:rPr>
          <w:bCs/>
          <w:sz w:val="28"/>
        </w:rPr>
        <w:t>деоф</w:t>
      </w:r>
      <w:r>
        <w:rPr>
          <w:bCs/>
          <w:sz w:val="28"/>
        </w:rPr>
        <w:t>ф</w:t>
      </w:r>
      <w:r w:rsidRPr="005F4453">
        <w:rPr>
          <w:bCs/>
          <w:sz w:val="28"/>
        </w:rPr>
        <w:t>шоризации</w:t>
      </w:r>
      <w:proofErr w:type="spellEnd"/>
      <w:r w:rsidRPr="005F4453">
        <w:rPr>
          <w:bCs/>
          <w:sz w:val="28"/>
        </w:rPr>
        <w:t xml:space="preserve"> российской экономики</w:t>
      </w:r>
    </w:p>
    <w:p w:rsidR="000929AA" w:rsidRPr="005F4453" w:rsidRDefault="00724075" w:rsidP="00AA097E">
      <w:pPr>
        <w:pStyle w:val="af2"/>
        <w:numPr>
          <w:ilvl w:val="0"/>
          <w:numId w:val="15"/>
        </w:numPr>
        <w:tabs>
          <w:tab w:val="clear" w:pos="720"/>
          <w:tab w:val="num" w:pos="0"/>
        </w:tabs>
        <w:ind w:left="0" w:firstLine="709"/>
        <w:jc w:val="both"/>
        <w:rPr>
          <w:bCs/>
          <w:sz w:val="28"/>
        </w:rPr>
      </w:pPr>
      <w:r>
        <w:rPr>
          <w:sz w:val="28"/>
          <w:szCs w:val="28"/>
        </w:rPr>
        <w:t xml:space="preserve">Национальное и </w:t>
      </w:r>
      <w:r w:rsidR="000929AA" w:rsidRPr="005F4453">
        <w:rPr>
          <w:sz w:val="28"/>
          <w:szCs w:val="28"/>
        </w:rPr>
        <w:t>международное регулирование</w:t>
      </w:r>
      <w:r w:rsidR="003B70B3">
        <w:rPr>
          <w:sz w:val="28"/>
          <w:szCs w:val="28"/>
        </w:rPr>
        <w:t xml:space="preserve"> </w:t>
      </w:r>
      <w:r>
        <w:rPr>
          <w:sz w:val="28"/>
          <w:szCs w:val="28"/>
        </w:rPr>
        <w:t xml:space="preserve">движения </w:t>
      </w:r>
      <w:r w:rsidR="000929AA" w:rsidRPr="005F4453">
        <w:rPr>
          <w:bCs/>
          <w:sz w:val="28"/>
        </w:rPr>
        <w:t>иностранных инвестиций.</w:t>
      </w:r>
    </w:p>
    <w:p w:rsidR="000929AA" w:rsidRPr="005F4453" w:rsidRDefault="000929AA" w:rsidP="00AA097E">
      <w:pPr>
        <w:pStyle w:val="af2"/>
        <w:numPr>
          <w:ilvl w:val="0"/>
          <w:numId w:val="15"/>
        </w:numPr>
        <w:tabs>
          <w:tab w:val="clear" w:pos="720"/>
          <w:tab w:val="num" w:pos="0"/>
        </w:tabs>
        <w:ind w:left="0" w:firstLine="709"/>
        <w:jc w:val="both"/>
        <w:rPr>
          <w:bCs/>
          <w:sz w:val="28"/>
        </w:rPr>
      </w:pPr>
      <w:r w:rsidRPr="005F4453">
        <w:rPr>
          <w:bCs/>
          <w:sz w:val="28"/>
        </w:rPr>
        <w:t xml:space="preserve">Риски при осуществлении </w:t>
      </w:r>
      <w:r w:rsidR="00724075">
        <w:rPr>
          <w:bCs/>
          <w:sz w:val="28"/>
        </w:rPr>
        <w:t xml:space="preserve">иностранных </w:t>
      </w:r>
      <w:r w:rsidRPr="005F4453">
        <w:rPr>
          <w:bCs/>
          <w:sz w:val="28"/>
        </w:rPr>
        <w:t>инвести</w:t>
      </w:r>
      <w:r w:rsidR="00724075">
        <w:rPr>
          <w:bCs/>
          <w:sz w:val="28"/>
        </w:rPr>
        <w:t xml:space="preserve">ций </w:t>
      </w:r>
      <w:r w:rsidRPr="005F4453">
        <w:rPr>
          <w:bCs/>
          <w:sz w:val="28"/>
        </w:rPr>
        <w:t xml:space="preserve">и </w:t>
      </w:r>
      <w:r w:rsidR="00724075">
        <w:rPr>
          <w:bCs/>
          <w:sz w:val="28"/>
        </w:rPr>
        <w:t>механизма управления ими</w:t>
      </w:r>
      <w:r w:rsidRPr="005F4453">
        <w:rPr>
          <w:bCs/>
          <w:sz w:val="28"/>
        </w:rPr>
        <w:t>.</w:t>
      </w:r>
    </w:p>
    <w:p w:rsidR="000929AA" w:rsidRPr="00724075" w:rsidRDefault="000929AA" w:rsidP="00AA097E">
      <w:pPr>
        <w:pStyle w:val="af2"/>
        <w:numPr>
          <w:ilvl w:val="0"/>
          <w:numId w:val="15"/>
        </w:numPr>
        <w:tabs>
          <w:tab w:val="clear" w:pos="720"/>
          <w:tab w:val="num" w:pos="0"/>
        </w:tabs>
        <w:ind w:left="0" w:firstLine="709"/>
        <w:jc w:val="both"/>
        <w:rPr>
          <w:bCs/>
          <w:sz w:val="28"/>
        </w:rPr>
      </w:pPr>
      <w:r w:rsidRPr="00724075">
        <w:rPr>
          <w:bCs/>
          <w:sz w:val="28"/>
        </w:rPr>
        <w:t xml:space="preserve">Влияние прямых иностранных инвестиций на экономику развитых </w:t>
      </w:r>
      <w:r w:rsidR="00724075" w:rsidRPr="00724075">
        <w:rPr>
          <w:bCs/>
          <w:sz w:val="28"/>
        </w:rPr>
        <w:t xml:space="preserve">и </w:t>
      </w:r>
      <w:r w:rsidRPr="00724075">
        <w:rPr>
          <w:bCs/>
          <w:sz w:val="28"/>
        </w:rPr>
        <w:t>развивающихся стран.</w:t>
      </w:r>
    </w:p>
    <w:p w:rsidR="000929AA" w:rsidRPr="005F4453" w:rsidRDefault="000929AA" w:rsidP="00AA097E">
      <w:pPr>
        <w:pStyle w:val="af2"/>
        <w:numPr>
          <w:ilvl w:val="0"/>
          <w:numId w:val="15"/>
        </w:numPr>
        <w:tabs>
          <w:tab w:val="clear" w:pos="720"/>
          <w:tab w:val="num" w:pos="0"/>
        </w:tabs>
        <w:ind w:left="0" w:firstLine="709"/>
        <w:jc w:val="both"/>
        <w:rPr>
          <w:bCs/>
          <w:sz w:val="28"/>
        </w:rPr>
      </w:pPr>
      <w:r w:rsidRPr="005F4453">
        <w:rPr>
          <w:bCs/>
          <w:sz w:val="28"/>
        </w:rPr>
        <w:t xml:space="preserve">Влияние </w:t>
      </w:r>
      <w:r w:rsidRPr="005F4453">
        <w:rPr>
          <w:sz w:val="28"/>
          <w:szCs w:val="28"/>
        </w:rPr>
        <w:t>портфельных</w:t>
      </w:r>
      <w:r w:rsidRPr="005F4453">
        <w:rPr>
          <w:bCs/>
          <w:sz w:val="28"/>
        </w:rPr>
        <w:t xml:space="preserve"> иностранных инвестиций на экономику </w:t>
      </w:r>
      <w:r w:rsidRPr="005F4453">
        <w:rPr>
          <w:bCs/>
          <w:sz w:val="28"/>
        </w:rPr>
        <w:lastRenderedPageBreak/>
        <w:t>развитых</w:t>
      </w:r>
      <w:r w:rsidR="00724075">
        <w:rPr>
          <w:bCs/>
          <w:sz w:val="28"/>
        </w:rPr>
        <w:t xml:space="preserve"> и развивающихся стран</w:t>
      </w:r>
      <w:r w:rsidRPr="005F4453">
        <w:rPr>
          <w:bCs/>
          <w:sz w:val="28"/>
        </w:rPr>
        <w:t>.</w:t>
      </w:r>
    </w:p>
    <w:p w:rsidR="000929AA" w:rsidRPr="005F4453" w:rsidRDefault="00724075" w:rsidP="00AA097E">
      <w:pPr>
        <w:pStyle w:val="af2"/>
        <w:numPr>
          <w:ilvl w:val="0"/>
          <w:numId w:val="15"/>
        </w:numPr>
        <w:tabs>
          <w:tab w:val="clear" w:pos="720"/>
          <w:tab w:val="num" w:pos="0"/>
        </w:tabs>
        <w:ind w:left="0" w:firstLine="709"/>
        <w:jc w:val="both"/>
        <w:rPr>
          <w:bCs/>
          <w:sz w:val="28"/>
          <w:szCs w:val="28"/>
        </w:rPr>
      </w:pPr>
      <w:r>
        <w:rPr>
          <w:sz w:val="28"/>
          <w:szCs w:val="28"/>
        </w:rPr>
        <w:t>Особенности привлечения внешнего финансирования развивающимися странами, риски наращивания внешнего долга.</w:t>
      </w:r>
    </w:p>
    <w:p w:rsidR="000929AA" w:rsidRPr="005F4453" w:rsidRDefault="00724075" w:rsidP="00AA097E">
      <w:pPr>
        <w:pStyle w:val="af2"/>
        <w:numPr>
          <w:ilvl w:val="0"/>
          <w:numId w:val="15"/>
        </w:numPr>
        <w:tabs>
          <w:tab w:val="clear" w:pos="720"/>
          <w:tab w:val="num" w:pos="0"/>
        </w:tabs>
        <w:ind w:left="0" w:firstLine="709"/>
        <w:jc w:val="both"/>
        <w:rPr>
          <w:bCs/>
          <w:sz w:val="28"/>
          <w:szCs w:val="28"/>
        </w:rPr>
      </w:pPr>
      <w:r>
        <w:rPr>
          <w:bCs/>
          <w:sz w:val="28"/>
          <w:szCs w:val="28"/>
        </w:rPr>
        <w:t xml:space="preserve">Основные направления движения глобальных финансовых потоков между регионами мира. </w:t>
      </w:r>
    </w:p>
    <w:p w:rsidR="000929AA" w:rsidRDefault="00724075" w:rsidP="00AA097E">
      <w:pPr>
        <w:pStyle w:val="af2"/>
        <w:numPr>
          <w:ilvl w:val="0"/>
          <w:numId w:val="15"/>
        </w:numPr>
        <w:tabs>
          <w:tab w:val="clear" w:pos="720"/>
          <w:tab w:val="num" w:pos="0"/>
        </w:tabs>
        <w:ind w:left="0" w:firstLine="709"/>
        <w:jc w:val="both"/>
        <w:rPr>
          <w:bCs/>
          <w:sz w:val="28"/>
        </w:rPr>
      </w:pPr>
      <w:r>
        <w:rPr>
          <w:bCs/>
          <w:sz w:val="28"/>
        </w:rPr>
        <w:t>Влияние использования оффшорных юрисдикций на международное движение капитала.</w:t>
      </w:r>
    </w:p>
    <w:p w:rsidR="000929AA" w:rsidRPr="005F4453" w:rsidRDefault="000929AA" w:rsidP="00AA097E">
      <w:pPr>
        <w:pStyle w:val="af2"/>
        <w:numPr>
          <w:ilvl w:val="0"/>
          <w:numId w:val="15"/>
        </w:numPr>
        <w:tabs>
          <w:tab w:val="clear" w:pos="720"/>
          <w:tab w:val="num" w:pos="0"/>
        </w:tabs>
        <w:ind w:left="0" w:firstLine="709"/>
        <w:jc w:val="both"/>
        <w:rPr>
          <w:bCs/>
          <w:sz w:val="28"/>
        </w:rPr>
      </w:pPr>
      <w:r>
        <w:rPr>
          <w:bCs/>
          <w:sz w:val="28"/>
        </w:rPr>
        <w:t>Методы о</w:t>
      </w:r>
      <w:r w:rsidRPr="005F4453">
        <w:rPr>
          <w:bCs/>
          <w:sz w:val="28"/>
        </w:rPr>
        <w:t>ценк</w:t>
      </w:r>
      <w:r>
        <w:rPr>
          <w:bCs/>
          <w:sz w:val="28"/>
        </w:rPr>
        <w:t>и</w:t>
      </w:r>
      <w:r w:rsidRPr="005F4453">
        <w:rPr>
          <w:bCs/>
          <w:sz w:val="28"/>
        </w:rPr>
        <w:t xml:space="preserve"> эффективности </w:t>
      </w:r>
      <w:r w:rsidR="00724075">
        <w:rPr>
          <w:bCs/>
          <w:sz w:val="28"/>
        </w:rPr>
        <w:t xml:space="preserve">прямых и </w:t>
      </w:r>
      <w:r>
        <w:rPr>
          <w:bCs/>
          <w:sz w:val="28"/>
        </w:rPr>
        <w:t xml:space="preserve">портфельных </w:t>
      </w:r>
      <w:r w:rsidR="00724075">
        <w:rPr>
          <w:bCs/>
          <w:sz w:val="28"/>
        </w:rPr>
        <w:t xml:space="preserve">инвестиций на глобальный экономический рост и достижение целей устойчивого развития </w:t>
      </w:r>
    </w:p>
    <w:p w:rsidR="003E495D" w:rsidRPr="003E495D" w:rsidRDefault="003E495D" w:rsidP="00AA097E">
      <w:pPr>
        <w:pStyle w:val="af2"/>
        <w:numPr>
          <w:ilvl w:val="0"/>
          <w:numId w:val="15"/>
        </w:numPr>
        <w:tabs>
          <w:tab w:val="clear" w:pos="720"/>
          <w:tab w:val="num" w:pos="0"/>
        </w:tabs>
        <w:ind w:left="0" w:firstLine="709"/>
        <w:jc w:val="both"/>
        <w:rPr>
          <w:color w:val="000000"/>
          <w:sz w:val="28"/>
          <w:szCs w:val="28"/>
        </w:rPr>
      </w:pPr>
      <w:r>
        <w:rPr>
          <w:sz w:val="28"/>
          <w:szCs w:val="28"/>
        </w:rPr>
        <w:t>Особенности функционирование международных клиринговых центров</w:t>
      </w:r>
      <w:r w:rsidR="00724075">
        <w:rPr>
          <w:sz w:val="28"/>
          <w:szCs w:val="28"/>
        </w:rPr>
        <w:t>, их роль в организации движения капитала</w:t>
      </w:r>
      <w:r>
        <w:rPr>
          <w:sz w:val="28"/>
          <w:szCs w:val="28"/>
        </w:rPr>
        <w:t>.</w:t>
      </w:r>
    </w:p>
    <w:p w:rsidR="003E495D" w:rsidRPr="005F4453" w:rsidRDefault="003E495D" w:rsidP="00AA097E">
      <w:pPr>
        <w:pStyle w:val="af2"/>
        <w:numPr>
          <w:ilvl w:val="0"/>
          <w:numId w:val="15"/>
        </w:numPr>
        <w:tabs>
          <w:tab w:val="clear" w:pos="720"/>
          <w:tab w:val="num" w:pos="0"/>
        </w:tabs>
        <w:ind w:left="0" w:firstLine="709"/>
        <w:jc w:val="both"/>
        <w:rPr>
          <w:color w:val="000000"/>
          <w:sz w:val="28"/>
          <w:szCs w:val="28"/>
        </w:rPr>
      </w:pPr>
      <w:r>
        <w:rPr>
          <w:color w:val="000000"/>
          <w:sz w:val="28"/>
          <w:szCs w:val="28"/>
        </w:rPr>
        <w:t xml:space="preserve">Тенденции развития </w:t>
      </w:r>
      <w:proofErr w:type="spellStart"/>
      <w:r>
        <w:rPr>
          <w:color w:val="000000"/>
          <w:sz w:val="28"/>
          <w:szCs w:val="28"/>
        </w:rPr>
        <w:t>еврооблигационного</w:t>
      </w:r>
      <w:proofErr w:type="spellEnd"/>
      <w:r>
        <w:rPr>
          <w:color w:val="000000"/>
          <w:sz w:val="28"/>
          <w:szCs w:val="28"/>
        </w:rPr>
        <w:t xml:space="preserve"> рынка.</w:t>
      </w:r>
    </w:p>
    <w:p w:rsidR="00724075" w:rsidRDefault="000929AA" w:rsidP="00AA097E">
      <w:pPr>
        <w:pStyle w:val="af2"/>
        <w:numPr>
          <w:ilvl w:val="0"/>
          <w:numId w:val="15"/>
        </w:numPr>
        <w:tabs>
          <w:tab w:val="clear" w:pos="720"/>
          <w:tab w:val="num" w:pos="0"/>
        </w:tabs>
        <w:ind w:left="0" w:firstLine="709"/>
        <w:jc w:val="both"/>
        <w:rPr>
          <w:bCs/>
          <w:sz w:val="28"/>
        </w:rPr>
      </w:pPr>
      <w:r w:rsidRPr="005F4453">
        <w:rPr>
          <w:bCs/>
          <w:sz w:val="28"/>
        </w:rPr>
        <w:t>Тенденции развития международных финансовых центров</w:t>
      </w:r>
      <w:r w:rsidR="00724075">
        <w:rPr>
          <w:bCs/>
          <w:sz w:val="28"/>
        </w:rPr>
        <w:t>.</w:t>
      </w:r>
    </w:p>
    <w:p w:rsidR="000929AA" w:rsidRDefault="00724075" w:rsidP="00AA097E">
      <w:pPr>
        <w:pStyle w:val="af2"/>
        <w:numPr>
          <w:ilvl w:val="0"/>
          <w:numId w:val="15"/>
        </w:numPr>
        <w:tabs>
          <w:tab w:val="clear" w:pos="720"/>
          <w:tab w:val="num" w:pos="0"/>
        </w:tabs>
        <w:ind w:left="0" w:firstLine="709"/>
        <w:jc w:val="both"/>
        <w:rPr>
          <w:bCs/>
          <w:sz w:val="28"/>
        </w:rPr>
      </w:pPr>
      <w:r>
        <w:rPr>
          <w:bCs/>
          <w:sz w:val="28"/>
        </w:rPr>
        <w:t xml:space="preserve">Инициативы «Группы 20» по глобальному регулированию </w:t>
      </w:r>
      <w:r w:rsidR="00044016">
        <w:rPr>
          <w:bCs/>
          <w:sz w:val="28"/>
        </w:rPr>
        <w:t xml:space="preserve">международного движения капитала. </w:t>
      </w:r>
    </w:p>
    <w:p w:rsidR="000929AA" w:rsidRDefault="000929AA" w:rsidP="00A91274"/>
    <w:p w:rsidR="000929AA" w:rsidRPr="00602655" w:rsidRDefault="000929AA" w:rsidP="00A91274">
      <w:pPr>
        <w:pStyle w:val="1"/>
        <w:ind w:firstLine="720"/>
        <w:jc w:val="both"/>
        <w:rPr>
          <w:rFonts w:ascii="Times New Roman" w:hAnsi="Times New Roman" w:cs="Times New Roman"/>
          <w:sz w:val="28"/>
          <w:szCs w:val="28"/>
        </w:rPr>
      </w:pPr>
      <w:bookmarkStart w:id="9" w:name="_Toc418768725"/>
      <w:r w:rsidRPr="00602655">
        <w:rPr>
          <w:rFonts w:ascii="Times New Roman" w:hAnsi="Times New Roman" w:cs="Times New Roman"/>
          <w:sz w:val="28"/>
          <w:szCs w:val="28"/>
        </w:rPr>
        <w:t>7.</w:t>
      </w:r>
      <w:r w:rsidRPr="00602655">
        <w:rPr>
          <w:rFonts w:ascii="Times New Roman" w:hAnsi="Times New Roman" w:cs="Times New Roman"/>
          <w:sz w:val="28"/>
          <w:szCs w:val="28"/>
        </w:rPr>
        <w:tab/>
        <w:t>Фонд оценочных средств для проведения промежуточной аттестации обучающихся по дисциплине:</w:t>
      </w:r>
      <w:bookmarkEnd w:id="9"/>
    </w:p>
    <w:p w:rsidR="000929AA" w:rsidRPr="00602655" w:rsidRDefault="000929AA" w:rsidP="00A91274">
      <w:pPr>
        <w:pStyle w:val="1"/>
        <w:ind w:firstLine="720"/>
        <w:jc w:val="both"/>
        <w:rPr>
          <w:rFonts w:ascii="Times New Roman" w:hAnsi="Times New Roman" w:cs="Times New Roman"/>
          <w:sz w:val="28"/>
          <w:szCs w:val="28"/>
        </w:rPr>
      </w:pPr>
      <w:bookmarkStart w:id="10" w:name="_Toc418768726"/>
      <w:r w:rsidRPr="00602655">
        <w:rPr>
          <w:rFonts w:ascii="Times New Roman" w:hAnsi="Times New Roman" w:cs="Times New Roman"/>
          <w:sz w:val="28"/>
          <w:szCs w:val="28"/>
        </w:rPr>
        <w:t xml:space="preserve">7.1 </w:t>
      </w:r>
      <w:r w:rsidRPr="00602655">
        <w:rPr>
          <w:rFonts w:ascii="Times New Roman" w:hAnsi="Times New Roman" w:cs="Times New Roman"/>
          <w:bCs w:val="0"/>
          <w:sz w:val="28"/>
          <w:szCs w:val="28"/>
        </w:rPr>
        <w:t>Перечень компетенций с указанием этапов их формирования в процессе освоения образовательной программы</w:t>
      </w:r>
      <w:bookmarkEnd w:id="10"/>
    </w:p>
    <w:p w:rsidR="000929AA" w:rsidRDefault="000929AA" w:rsidP="00A91274">
      <w:pPr>
        <w:shd w:val="clear" w:color="auto" w:fill="FFFFFF"/>
        <w:tabs>
          <w:tab w:val="left" w:pos="0"/>
        </w:tabs>
        <w:ind w:right="163" w:firstLine="720"/>
        <w:jc w:val="both"/>
        <w:rPr>
          <w:bCs/>
          <w:sz w:val="28"/>
          <w:szCs w:val="28"/>
        </w:rPr>
      </w:pPr>
      <w:r w:rsidRPr="00602655">
        <w:rPr>
          <w:bCs/>
          <w:sz w:val="28"/>
          <w:szCs w:val="28"/>
        </w:rPr>
        <w:t xml:space="preserve">Перечень компетенций и их структура в </w:t>
      </w:r>
      <w:r w:rsidR="009369C8">
        <w:rPr>
          <w:bCs/>
          <w:sz w:val="28"/>
          <w:szCs w:val="28"/>
        </w:rPr>
        <w:t xml:space="preserve">виде знаний, умений и владений </w:t>
      </w:r>
      <w:r w:rsidRPr="00602655">
        <w:rPr>
          <w:bCs/>
          <w:sz w:val="28"/>
          <w:szCs w:val="28"/>
        </w:rPr>
        <w:t>содержится в разделе 2 «Перечень планируемых результатов обучения по дисциплине».</w:t>
      </w:r>
    </w:p>
    <w:p w:rsidR="00F555DA" w:rsidRPr="0028166C" w:rsidRDefault="00F555DA" w:rsidP="00F555DA">
      <w:pPr>
        <w:pStyle w:val="1"/>
        <w:spacing w:before="0" w:after="0"/>
        <w:ind w:firstLine="709"/>
        <w:jc w:val="both"/>
        <w:rPr>
          <w:rFonts w:ascii="Times New Roman" w:hAnsi="Times New Roman" w:cs="Times New Roman"/>
          <w:sz w:val="28"/>
          <w:szCs w:val="28"/>
        </w:rPr>
      </w:pPr>
      <w:bookmarkStart w:id="11" w:name="_Toc418768728"/>
      <w:r>
        <w:rPr>
          <w:rFonts w:ascii="Times New Roman" w:hAnsi="Times New Roman" w:cs="Times New Roman"/>
          <w:sz w:val="28"/>
          <w:szCs w:val="28"/>
        </w:rPr>
        <w:t xml:space="preserve">7.2. </w:t>
      </w:r>
      <w:r w:rsidRPr="0028166C">
        <w:rPr>
          <w:rFonts w:ascii="Times New Roman" w:hAnsi="Times New Roman" w:cs="Times New Roman"/>
          <w:sz w:val="28"/>
          <w:szCs w:val="28"/>
        </w:rPr>
        <w:t>Типовые контрольные задания или иные материалы, необходимые для оценки знаний, умений</w:t>
      </w:r>
      <w:bookmarkEnd w:id="11"/>
    </w:p>
    <w:p w:rsidR="00F555DA" w:rsidRDefault="00F555DA" w:rsidP="00A91274">
      <w:pPr>
        <w:shd w:val="clear" w:color="auto" w:fill="FFFFFF"/>
        <w:tabs>
          <w:tab w:val="left" w:pos="0"/>
        </w:tabs>
        <w:ind w:right="163" w:firstLine="720"/>
        <w:jc w:val="both"/>
        <w:rPr>
          <w:bCs/>
          <w:sz w:val="28"/>
          <w:szCs w:val="28"/>
        </w:rPr>
      </w:pPr>
    </w:p>
    <w:tbl>
      <w:tblPr>
        <w:tblStyle w:val="13"/>
        <w:tblW w:w="0" w:type="auto"/>
        <w:tblLook w:val="04A0" w:firstRow="1" w:lastRow="0" w:firstColumn="1" w:lastColumn="0" w:noHBand="0" w:noVBand="1"/>
      </w:tblPr>
      <w:tblGrid>
        <w:gridCol w:w="2660"/>
        <w:gridCol w:w="7022"/>
      </w:tblGrid>
      <w:tr w:rsidR="008B216F" w:rsidRPr="002E4DB5" w:rsidTr="00553C4E">
        <w:tc>
          <w:tcPr>
            <w:tcW w:w="2660" w:type="dxa"/>
          </w:tcPr>
          <w:p w:rsidR="008B216F" w:rsidRPr="002E4DB5" w:rsidRDefault="008B216F" w:rsidP="00553C4E">
            <w:pPr>
              <w:jc w:val="both"/>
              <w:rPr>
                <w:b/>
                <w:bCs/>
              </w:rPr>
            </w:pPr>
            <w:r w:rsidRPr="002E4DB5">
              <w:rPr>
                <w:b/>
                <w:bCs/>
              </w:rPr>
              <w:t>компетенция</w:t>
            </w:r>
            <w:r w:rsidRPr="002E4DB5">
              <w:rPr>
                <w:rFonts w:ascii="Georgia" w:hAnsi="Georgia"/>
              </w:rPr>
              <w:t xml:space="preserve"> </w:t>
            </w:r>
          </w:p>
        </w:tc>
        <w:tc>
          <w:tcPr>
            <w:tcW w:w="6911" w:type="dxa"/>
          </w:tcPr>
          <w:p w:rsidR="008B216F" w:rsidRPr="002E4DB5" w:rsidRDefault="008B216F" w:rsidP="00553C4E">
            <w:pPr>
              <w:jc w:val="both"/>
              <w:rPr>
                <w:b/>
                <w:bCs/>
              </w:rPr>
            </w:pPr>
            <w:r w:rsidRPr="002E4DB5">
              <w:rPr>
                <w:b/>
                <w:bCs/>
              </w:rPr>
              <w:t>типовые задания</w:t>
            </w:r>
          </w:p>
        </w:tc>
      </w:tr>
      <w:tr w:rsidR="008B216F" w:rsidRPr="002E4DB5" w:rsidTr="00553C4E">
        <w:tc>
          <w:tcPr>
            <w:tcW w:w="2660" w:type="dxa"/>
          </w:tcPr>
          <w:p w:rsidR="008B216F" w:rsidRPr="002E4DB5" w:rsidRDefault="00E97937" w:rsidP="00E97937">
            <w:pPr>
              <w:rPr>
                <w:bCs/>
              </w:rPr>
            </w:pPr>
            <w:r>
              <w:rPr>
                <w:rFonts w:eastAsia="Calibri"/>
              </w:rPr>
              <w:t>П</w:t>
            </w:r>
            <w:r w:rsidR="008B216F">
              <w:rPr>
                <w:rFonts w:eastAsia="Calibri"/>
              </w:rPr>
              <w:t xml:space="preserve">К-1 </w:t>
            </w:r>
            <w:r w:rsidR="008B216F" w:rsidRPr="00233AF2">
              <w:t>Способность владения методами анализа финансовых аспектов деятельности международных кредитных институтов в условиях глобальной экономики</w:t>
            </w:r>
          </w:p>
        </w:tc>
        <w:tc>
          <w:tcPr>
            <w:tcW w:w="6911" w:type="dxa"/>
          </w:tcPr>
          <w:p w:rsidR="008B216F" w:rsidRPr="008B216F" w:rsidRDefault="009369C8" w:rsidP="008B216F">
            <w:pPr>
              <w:widowControl/>
              <w:tabs>
                <w:tab w:val="left" w:pos="540"/>
              </w:tabs>
              <w:autoSpaceDE/>
              <w:autoSpaceDN/>
              <w:adjustRightInd/>
              <w:contextualSpacing/>
              <w:rPr>
                <w:rFonts w:eastAsia="Calibri"/>
                <w:b/>
              </w:rPr>
            </w:pPr>
            <w:r>
              <w:rPr>
                <w:rFonts w:eastAsia="Calibri"/>
                <w:b/>
              </w:rPr>
              <w:t>1.Применяет современные модели количественной и качествен</w:t>
            </w:r>
            <w:r w:rsidR="008B216F" w:rsidRPr="008B216F">
              <w:rPr>
                <w:rFonts w:eastAsia="Calibri"/>
                <w:b/>
              </w:rPr>
              <w:t>ной оценки финансовых показателей деятельности кредитных институтов в условиях глобализации.</w:t>
            </w:r>
          </w:p>
          <w:p w:rsidR="008B216F" w:rsidRDefault="008B216F" w:rsidP="008B216F">
            <w:pPr>
              <w:widowControl/>
              <w:tabs>
                <w:tab w:val="left" w:pos="540"/>
              </w:tabs>
              <w:autoSpaceDE/>
              <w:autoSpaceDN/>
              <w:adjustRightInd/>
              <w:contextualSpacing/>
              <w:rPr>
                <w:rFonts w:eastAsia="Calibri"/>
                <w:b/>
              </w:rPr>
            </w:pPr>
            <w:r>
              <w:rPr>
                <w:rFonts w:eastAsia="Calibri"/>
                <w:b/>
              </w:rPr>
              <w:t xml:space="preserve">Задание </w:t>
            </w:r>
          </w:p>
          <w:p w:rsidR="008B216F" w:rsidRPr="008B216F" w:rsidRDefault="008B216F" w:rsidP="008B216F">
            <w:pPr>
              <w:widowControl/>
              <w:tabs>
                <w:tab w:val="left" w:pos="540"/>
              </w:tabs>
              <w:autoSpaceDE/>
              <w:autoSpaceDN/>
              <w:adjustRightInd/>
              <w:contextualSpacing/>
              <w:rPr>
                <w:rFonts w:eastAsia="Calibri"/>
                <w:b/>
              </w:rPr>
            </w:pPr>
            <w:r w:rsidRPr="008B216F">
              <w:rPr>
                <w:rFonts w:eastAsia="Calibri"/>
                <w:b/>
              </w:rPr>
              <w:t>Определите: верны или нет следующие утверждения:</w:t>
            </w:r>
          </w:p>
          <w:p w:rsidR="008B216F" w:rsidRPr="008B216F" w:rsidRDefault="008B216F" w:rsidP="008B216F">
            <w:pPr>
              <w:widowControl/>
              <w:tabs>
                <w:tab w:val="left" w:pos="540"/>
              </w:tabs>
              <w:autoSpaceDE/>
              <w:autoSpaceDN/>
              <w:adjustRightInd/>
              <w:contextualSpacing/>
              <w:rPr>
                <w:rFonts w:eastAsia="Calibri"/>
              </w:rPr>
            </w:pPr>
            <w:r w:rsidRPr="008B216F">
              <w:rPr>
                <w:rFonts w:eastAsia="Calibri"/>
              </w:rPr>
              <w:t>1.</w:t>
            </w:r>
            <w:r w:rsidRPr="008B216F">
              <w:rPr>
                <w:rFonts w:eastAsia="Calibri"/>
              </w:rPr>
              <w:tab/>
              <w:t>Предпринимательский капитал приносит доход преимущественно в виде прибыли.</w:t>
            </w:r>
          </w:p>
          <w:p w:rsidR="008B216F" w:rsidRPr="008B216F" w:rsidRDefault="008B216F" w:rsidP="008B216F">
            <w:pPr>
              <w:widowControl/>
              <w:tabs>
                <w:tab w:val="left" w:pos="540"/>
              </w:tabs>
              <w:autoSpaceDE/>
              <w:autoSpaceDN/>
              <w:adjustRightInd/>
              <w:contextualSpacing/>
              <w:rPr>
                <w:rFonts w:eastAsia="Calibri"/>
              </w:rPr>
            </w:pPr>
            <w:r w:rsidRPr="008B216F">
              <w:rPr>
                <w:rFonts w:eastAsia="Calibri"/>
              </w:rPr>
              <w:t>2.</w:t>
            </w:r>
            <w:r w:rsidRPr="008B216F">
              <w:rPr>
                <w:rFonts w:eastAsia="Calibri"/>
              </w:rPr>
              <w:tab/>
              <w:t>Предпринимательский капитал приносит доход преимущественно в виде процента по займам и кредитам.</w:t>
            </w:r>
          </w:p>
          <w:p w:rsidR="008B216F" w:rsidRPr="008B216F" w:rsidRDefault="008B216F" w:rsidP="008B216F">
            <w:pPr>
              <w:widowControl/>
              <w:tabs>
                <w:tab w:val="left" w:pos="540"/>
              </w:tabs>
              <w:autoSpaceDE/>
              <w:autoSpaceDN/>
              <w:adjustRightInd/>
              <w:contextualSpacing/>
              <w:rPr>
                <w:rFonts w:eastAsia="Calibri"/>
              </w:rPr>
            </w:pPr>
            <w:r w:rsidRPr="008B216F">
              <w:rPr>
                <w:rFonts w:eastAsia="Calibri"/>
              </w:rPr>
              <w:t>3.</w:t>
            </w:r>
            <w:r w:rsidRPr="008B216F">
              <w:rPr>
                <w:rFonts w:eastAsia="Calibri"/>
              </w:rPr>
              <w:tab/>
              <w:t>Отделение является самостоятельной компанией, не принадлежит родительской фирме и является юридическим лицом с собственным балансом.</w:t>
            </w:r>
          </w:p>
          <w:p w:rsidR="008B216F" w:rsidRPr="008B216F" w:rsidRDefault="008B216F" w:rsidP="008B216F">
            <w:pPr>
              <w:widowControl/>
              <w:tabs>
                <w:tab w:val="left" w:pos="540"/>
              </w:tabs>
              <w:autoSpaceDE/>
              <w:autoSpaceDN/>
              <w:adjustRightInd/>
              <w:contextualSpacing/>
              <w:rPr>
                <w:rFonts w:eastAsia="Calibri"/>
              </w:rPr>
            </w:pPr>
            <w:r w:rsidRPr="008B216F">
              <w:rPr>
                <w:rFonts w:eastAsia="Calibri"/>
              </w:rPr>
              <w:t>4.</w:t>
            </w:r>
            <w:r w:rsidRPr="008B216F">
              <w:rPr>
                <w:rFonts w:eastAsia="Calibri"/>
              </w:rPr>
              <w:tab/>
              <w:t>Дочерняя компания регистрируется за рубежом как самостоятельная компания, то есть является юридическим лицом с собственным балансом.</w:t>
            </w:r>
          </w:p>
          <w:p w:rsidR="008B216F" w:rsidRDefault="008B216F" w:rsidP="008B216F">
            <w:pPr>
              <w:tabs>
                <w:tab w:val="left" w:pos="296"/>
              </w:tabs>
              <w:jc w:val="both"/>
              <w:rPr>
                <w:rFonts w:eastAsia="Calibri"/>
                <w:b/>
              </w:rPr>
            </w:pPr>
            <w:r w:rsidRPr="008B216F">
              <w:rPr>
                <w:rFonts w:eastAsia="Calibri"/>
                <w:b/>
              </w:rPr>
              <w:t>2. Использует аналитические системы и информационные технологии для прогнозирования тенденций развития деятельности международных банков и оценки последствий принимаемых управленческих решений.</w:t>
            </w:r>
          </w:p>
          <w:p w:rsidR="008B216F" w:rsidRPr="008B216F" w:rsidRDefault="008B216F" w:rsidP="008B216F">
            <w:pPr>
              <w:tabs>
                <w:tab w:val="left" w:pos="296"/>
              </w:tabs>
              <w:jc w:val="both"/>
              <w:rPr>
                <w:b/>
                <w:bCs/>
              </w:rPr>
            </w:pPr>
            <w:r w:rsidRPr="008B216F">
              <w:rPr>
                <w:b/>
                <w:bCs/>
              </w:rPr>
              <w:t xml:space="preserve">Задание </w:t>
            </w:r>
          </w:p>
          <w:p w:rsidR="008B216F" w:rsidRPr="008B216F" w:rsidRDefault="008B216F" w:rsidP="008B216F">
            <w:pPr>
              <w:tabs>
                <w:tab w:val="left" w:pos="296"/>
              </w:tabs>
              <w:jc w:val="both"/>
              <w:rPr>
                <w:bCs/>
              </w:rPr>
            </w:pPr>
            <w:r w:rsidRPr="008B216F">
              <w:rPr>
                <w:bCs/>
              </w:rPr>
              <w:t>На основе ряда классификационных признаков дайте характеристику следующим видам инвестиционной деятельности:</w:t>
            </w:r>
          </w:p>
          <w:p w:rsidR="008B216F" w:rsidRPr="008B216F" w:rsidRDefault="008B216F" w:rsidP="008B216F">
            <w:pPr>
              <w:tabs>
                <w:tab w:val="left" w:pos="296"/>
              </w:tabs>
              <w:jc w:val="both"/>
              <w:rPr>
                <w:bCs/>
              </w:rPr>
            </w:pPr>
            <w:r w:rsidRPr="008B216F">
              <w:rPr>
                <w:bCs/>
              </w:rPr>
              <w:t>а) итальянский банк купил 5% акций российской компании «Авиа»;</w:t>
            </w:r>
          </w:p>
          <w:p w:rsidR="008B216F" w:rsidRPr="008B216F" w:rsidRDefault="008B216F" w:rsidP="008B216F">
            <w:pPr>
              <w:tabs>
                <w:tab w:val="left" w:pos="296"/>
              </w:tabs>
              <w:jc w:val="both"/>
              <w:rPr>
                <w:bCs/>
              </w:rPr>
            </w:pPr>
            <w:r w:rsidRPr="008B216F">
              <w:rPr>
                <w:bCs/>
              </w:rPr>
              <w:t>б) российская компания «Авиа» для расширения своего присутствия за границей приобрела недвижимость за рубежом;</w:t>
            </w:r>
          </w:p>
          <w:p w:rsidR="008B216F" w:rsidRPr="008B216F" w:rsidRDefault="008B216F" w:rsidP="008B216F">
            <w:pPr>
              <w:tabs>
                <w:tab w:val="left" w:pos="296"/>
              </w:tabs>
              <w:jc w:val="both"/>
              <w:rPr>
                <w:bCs/>
              </w:rPr>
            </w:pPr>
            <w:r w:rsidRPr="008B216F">
              <w:rPr>
                <w:bCs/>
              </w:rPr>
              <w:t xml:space="preserve">в) корпорация «Аэробус» продала в кредит России партию новых воздушных </w:t>
            </w:r>
            <w:r w:rsidRPr="008B216F">
              <w:rPr>
                <w:bCs/>
              </w:rPr>
              <w:lastRenderedPageBreak/>
              <w:t>судов;</w:t>
            </w:r>
          </w:p>
          <w:p w:rsidR="008B216F" w:rsidRPr="002E4DB5" w:rsidRDefault="008B216F" w:rsidP="008B216F">
            <w:pPr>
              <w:tabs>
                <w:tab w:val="left" w:pos="296"/>
              </w:tabs>
              <w:jc w:val="both"/>
              <w:rPr>
                <w:bCs/>
              </w:rPr>
            </w:pPr>
            <w:r w:rsidRPr="008B216F">
              <w:rPr>
                <w:bCs/>
              </w:rPr>
              <w:t>г) немецкая компания – совладелец фирмы «Авиа» передала российскому партнеру лицензию на производство запасных частей для воздушных судов.</w:t>
            </w:r>
          </w:p>
        </w:tc>
      </w:tr>
      <w:tr w:rsidR="008B216F" w:rsidRPr="002E4DB5" w:rsidTr="00553C4E">
        <w:tc>
          <w:tcPr>
            <w:tcW w:w="2660" w:type="dxa"/>
          </w:tcPr>
          <w:p w:rsidR="008B216F" w:rsidRPr="002E4DB5" w:rsidRDefault="008B216F" w:rsidP="00553C4E">
            <w:pPr>
              <w:rPr>
                <w:bCs/>
              </w:rPr>
            </w:pPr>
            <w:r w:rsidRPr="00FE710C">
              <w:rPr>
                <w:rFonts w:eastAsia="Calibri"/>
              </w:rPr>
              <w:lastRenderedPageBreak/>
              <w:t>ПКН-1</w:t>
            </w:r>
            <w:r>
              <w:rPr>
                <w:rFonts w:eastAsia="Calibri"/>
              </w:rPr>
              <w:t xml:space="preserve"> </w:t>
            </w:r>
            <w:r w:rsidRPr="00FE710C">
              <w:rPr>
                <w:rFonts w:eastAsia="Calibri"/>
              </w:rPr>
              <w:t>Способность к выявлению проблем и тенденций в современной экономике при</w:t>
            </w:r>
            <w:r>
              <w:rPr>
                <w:rFonts w:eastAsia="Calibri"/>
              </w:rPr>
              <w:t xml:space="preserve"> решении профессиональных задач</w:t>
            </w:r>
          </w:p>
        </w:tc>
        <w:tc>
          <w:tcPr>
            <w:tcW w:w="6911" w:type="dxa"/>
          </w:tcPr>
          <w:p w:rsidR="008B216F" w:rsidRPr="008B216F" w:rsidRDefault="008B216F" w:rsidP="008B216F">
            <w:pPr>
              <w:widowControl/>
              <w:tabs>
                <w:tab w:val="left" w:pos="540"/>
              </w:tabs>
              <w:autoSpaceDE/>
              <w:autoSpaceDN/>
              <w:adjustRightInd/>
              <w:rPr>
                <w:b/>
              </w:rPr>
            </w:pPr>
            <w:r w:rsidRPr="008B216F">
              <w:rPr>
                <w:b/>
              </w:rPr>
              <w:t>1.Демонстрирует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p w:rsidR="008B216F" w:rsidRPr="008B216F" w:rsidRDefault="008B216F" w:rsidP="008B216F">
            <w:pPr>
              <w:widowControl/>
              <w:tabs>
                <w:tab w:val="left" w:pos="540"/>
              </w:tabs>
              <w:autoSpaceDE/>
              <w:autoSpaceDN/>
              <w:adjustRightInd/>
              <w:rPr>
                <w:b/>
              </w:rPr>
            </w:pPr>
            <w:r w:rsidRPr="008B216F">
              <w:rPr>
                <w:b/>
              </w:rPr>
              <w:t xml:space="preserve">Задание </w:t>
            </w:r>
          </w:p>
          <w:p w:rsidR="008B216F" w:rsidRDefault="008B216F" w:rsidP="008B216F">
            <w:pPr>
              <w:widowControl/>
              <w:tabs>
                <w:tab w:val="left" w:pos="540"/>
              </w:tabs>
              <w:autoSpaceDE/>
              <w:autoSpaceDN/>
              <w:adjustRightInd/>
            </w:pPr>
            <w:r>
              <w:t>Рассчитайте рентабельность инвестиций предприятия, если известны следующие данные.</w:t>
            </w:r>
          </w:p>
          <w:p w:rsidR="008B216F" w:rsidRDefault="008B216F" w:rsidP="008B216F">
            <w:pPr>
              <w:widowControl/>
              <w:tabs>
                <w:tab w:val="left" w:pos="540"/>
              </w:tabs>
              <w:autoSpaceDE/>
              <w:autoSpaceDN/>
              <w:adjustRightInd/>
            </w:pPr>
            <w:r>
              <w:t>В год предприятие производит 1000 единиц продукции. Стоимость затраченного сырья на производство единицы продукции составляет 7,5 тысяч рублей, электроэнергии – 2,4 тысячи рублей, расходы на оплату труда отечественных специалистов – 3,8 тысяч рублей, расходы на оплату труда иностранных специалистов – 2,7 тысяч рублей. Цена на внутреннем рынке, на котором реализуется половина произведенной продукции, – 30,5 тысяч рублей за штуку. Цена на внешнем рынке – 540 евро при курсе 72,87 рублей за один евро. Ставка налога на прибыль – 20%. Вклад российского и иностранного инвестора является одинаковым и составляет по 350 тысяч рублей.</w:t>
            </w:r>
          </w:p>
          <w:p w:rsidR="008B216F" w:rsidRPr="00FE710C" w:rsidRDefault="008B216F" w:rsidP="008B216F">
            <w:pPr>
              <w:widowControl/>
              <w:tabs>
                <w:tab w:val="left" w:pos="540"/>
              </w:tabs>
              <w:autoSpaceDE/>
              <w:autoSpaceDN/>
              <w:adjustRightInd/>
            </w:pPr>
          </w:p>
          <w:p w:rsidR="008B216F" w:rsidRDefault="008B216F" w:rsidP="008B216F">
            <w:pPr>
              <w:widowControl/>
              <w:tabs>
                <w:tab w:val="left" w:pos="540"/>
              </w:tabs>
              <w:autoSpaceDE/>
              <w:autoSpaceDN/>
              <w:adjustRightInd/>
              <w:contextualSpacing/>
              <w:rPr>
                <w:b/>
              </w:rPr>
            </w:pPr>
            <w:r w:rsidRPr="008B216F">
              <w:rPr>
                <w:b/>
              </w:rPr>
              <w:t xml:space="preserve">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 </w:t>
            </w:r>
          </w:p>
          <w:p w:rsidR="008B216F" w:rsidRDefault="008B216F" w:rsidP="008B216F">
            <w:pPr>
              <w:widowControl/>
              <w:tabs>
                <w:tab w:val="left" w:pos="540"/>
              </w:tabs>
              <w:autoSpaceDE/>
              <w:autoSpaceDN/>
              <w:adjustRightInd/>
              <w:contextualSpacing/>
            </w:pPr>
            <w:r w:rsidRPr="008B216F">
              <w:rPr>
                <w:b/>
              </w:rPr>
              <w:t xml:space="preserve">Задание </w:t>
            </w:r>
          </w:p>
          <w:p w:rsidR="008B216F" w:rsidRPr="008B216F" w:rsidRDefault="008B216F" w:rsidP="008B216F">
            <w:pPr>
              <w:widowControl/>
              <w:tabs>
                <w:tab w:val="left" w:pos="540"/>
              </w:tabs>
              <w:autoSpaceDE/>
              <w:autoSpaceDN/>
              <w:adjustRightInd/>
              <w:contextualSpacing/>
            </w:pPr>
            <w:r w:rsidRPr="008B216F">
              <w:t>Рассчитайте прибыль иностранного инвестора, если известны следующие данные.</w:t>
            </w:r>
          </w:p>
          <w:p w:rsidR="008B216F" w:rsidRPr="008B216F" w:rsidRDefault="008B216F" w:rsidP="008B216F">
            <w:pPr>
              <w:widowControl/>
              <w:tabs>
                <w:tab w:val="left" w:pos="540"/>
              </w:tabs>
              <w:autoSpaceDE/>
              <w:autoSpaceDN/>
              <w:adjustRightInd/>
              <w:contextualSpacing/>
            </w:pPr>
            <w:r w:rsidRPr="008B216F">
              <w:t>В год предприятие производит 250 ед. продукции. Стоимость затраченного сырья на производство единицы продукции составляет 1,5 тысячи рублей, электроэнергии – 0,85 тысяч рублей, расходы на оплату труда отечественных специалистов – 1,2 тысячи рублей, расходы на оплату труда иностранных специалистов – 1,65 тысяч рублей. Вся продукция реализуется на внешнем рынке по цене 157 долларов США за штуку. Курс валют: 1 доллар США – 68,85 рублей. Ставка налога на прибыль – 20%. Общий объем инвестиций составил 400тысяч рублей, из которых иностранным инвестором вложено 15%.</w:t>
            </w:r>
          </w:p>
          <w:p w:rsidR="008B216F" w:rsidRDefault="008B216F" w:rsidP="008B216F">
            <w:pPr>
              <w:tabs>
                <w:tab w:val="left" w:pos="296"/>
              </w:tabs>
              <w:jc w:val="both"/>
              <w:rPr>
                <w:b/>
              </w:rPr>
            </w:pPr>
            <w:r w:rsidRPr="008B216F">
              <w:rPr>
                <w:b/>
              </w:rPr>
              <w:t>3.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p w:rsidR="008B216F" w:rsidRPr="008B216F" w:rsidRDefault="008B216F" w:rsidP="008B216F">
            <w:pPr>
              <w:tabs>
                <w:tab w:val="left" w:pos="296"/>
              </w:tabs>
              <w:jc w:val="both"/>
              <w:rPr>
                <w:rFonts w:eastAsia="Calibri"/>
                <w:b/>
              </w:rPr>
            </w:pPr>
            <w:r w:rsidRPr="008B216F">
              <w:rPr>
                <w:rFonts w:eastAsia="Calibri"/>
                <w:b/>
              </w:rPr>
              <w:t xml:space="preserve">Задание </w:t>
            </w:r>
          </w:p>
          <w:p w:rsidR="008B216F" w:rsidRPr="008B216F" w:rsidRDefault="008B216F" w:rsidP="008B216F">
            <w:pPr>
              <w:tabs>
                <w:tab w:val="left" w:pos="296"/>
              </w:tabs>
              <w:jc w:val="both"/>
              <w:rPr>
                <w:rFonts w:eastAsia="Calibri"/>
              </w:rPr>
            </w:pPr>
            <w:r w:rsidRPr="008B216F">
              <w:rPr>
                <w:rFonts w:eastAsia="Calibri"/>
              </w:rPr>
              <w:t>Рассчитайте прибыль иностранного инвестора, если известны следующие данные.</w:t>
            </w:r>
          </w:p>
          <w:p w:rsidR="008B216F" w:rsidRPr="002E4DB5" w:rsidRDefault="008B216F" w:rsidP="008B216F">
            <w:pPr>
              <w:tabs>
                <w:tab w:val="left" w:pos="296"/>
              </w:tabs>
              <w:jc w:val="both"/>
              <w:rPr>
                <w:rFonts w:eastAsia="Calibri"/>
              </w:rPr>
            </w:pPr>
            <w:r w:rsidRPr="008B216F">
              <w:rPr>
                <w:rFonts w:eastAsia="Calibri"/>
              </w:rPr>
              <w:t>В год предприятие производит 600 единиц продукции. Себестоимость единицы продукции составляет 10 тысяч рублей. Цена на внешнем рынке, на котором реализуется 20% всей произведенной продукции, – 24,5 тысячи рублей за штуку. Цена на внешнем рынке – 225 долларов США при курсе 68,21 рублей за доллар. Цена на внутреннем рынке – 17,2 тысячи рублей. Ставка налога на прибыль – 20%. Ставка налога на прибыль – 20%. Вклад иностранного инвестора в производство составил 300 тысяч долларов США при курсе 71,44 рубля за доллар</w:t>
            </w:r>
          </w:p>
        </w:tc>
      </w:tr>
      <w:tr w:rsidR="008B216F" w:rsidRPr="002E4DB5" w:rsidTr="00553C4E">
        <w:tc>
          <w:tcPr>
            <w:tcW w:w="2660" w:type="dxa"/>
          </w:tcPr>
          <w:p w:rsidR="008B216F" w:rsidRPr="00FE710C" w:rsidRDefault="00E97937" w:rsidP="00E97937">
            <w:pPr>
              <w:rPr>
                <w:rFonts w:eastAsia="Calibri"/>
              </w:rPr>
            </w:pPr>
            <w:r>
              <w:rPr>
                <w:rFonts w:eastAsia="Calibri"/>
              </w:rPr>
              <w:t>П</w:t>
            </w:r>
            <w:r w:rsidR="008B216F" w:rsidRPr="000134B7">
              <w:rPr>
                <w:rFonts w:eastAsia="Calibri"/>
              </w:rPr>
              <w:t>К-3</w:t>
            </w:r>
            <w:r w:rsidR="008B216F">
              <w:rPr>
                <w:rFonts w:eastAsia="Calibri"/>
              </w:rPr>
              <w:t xml:space="preserve"> </w:t>
            </w:r>
            <w:r w:rsidR="008B216F" w:rsidRPr="00233AF2">
              <w:t>Способность</w:t>
            </w:r>
            <w:r w:rsidR="008B216F">
              <w:t xml:space="preserve"> анализировать особенности структуры ключевых сегментов финансовых рынков, видеть взаимосвязи между этими сегментами, а также использовать международную практику организации систем регулирования финансовых рынков</w:t>
            </w:r>
          </w:p>
        </w:tc>
        <w:tc>
          <w:tcPr>
            <w:tcW w:w="6911" w:type="dxa"/>
          </w:tcPr>
          <w:p w:rsidR="008B216F" w:rsidRPr="008B216F" w:rsidRDefault="008B216F" w:rsidP="00AA097E">
            <w:pPr>
              <w:pStyle w:val="af2"/>
              <w:widowControl/>
              <w:numPr>
                <w:ilvl w:val="0"/>
                <w:numId w:val="28"/>
              </w:numPr>
              <w:tabs>
                <w:tab w:val="left" w:pos="540"/>
              </w:tabs>
              <w:autoSpaceDE/>
              <w:autoSpaceDN/>
              <w:adjustRightInd/>
              <w:rPr>
                <w:rFonts w:eastAsia="Calibri"/>
              </w:rPr>
            </w:pPr>
            <w:r w:rsidRPr="008B216F">
              <w:rPr>
                <w:rFonts w:eastAsia="Calibri"/>
              </w:rPr>
              <w:t>Планирует, осуществляет и контролирует результаты торговых операций на финансовом рынке.</w:t>
            </w:r>
          </w:p>
          <w:p w:rsidR="008B216F" w:rsidRPr="008B216F" w:rsidRDefault="008B216F" w:rsidP="008B216F">
            <w:pPr>
              <w:widowControl/>
              <w:tabs>
                <w:tab w:val="left" w:pos="540"/>
              </w:tabs>
              <w:autoSpaceDE/>
              <w:autoSpaceDN/>
              <w:adjustRightInd/>
              <w:ind w:left="61"/>
              <w:rPr>
                <w:b/>
              </w:rPr>
            </w:pPr>
            <w:r w:rsidRPr="008B216F">
              <w:rPr>
                <w:b/>
              </w:rPr>
              <w:t xml:space="preserve">Задание </w:t>
            </w:r>
          </w:p>
          <w:p w:rsidR="008B216F" w:rsidRPr="00FE710C" w:rsidRDefault="008B216F" w:rsidP="008B216F">
            <w:pPr>
              <w:widowControl/>
              <w:tabs>
                <w:tab w:val="left" w:pos="540"/>
              </w:tabs>
              <w:autoSpaceDE/>
              <w:autoSpaceDN/>
              <w:adjustRightInd/>
              <w:ind w:left="61"/>
            </w:pPr>
            <w:r w:rsidRPr="008B216F">
              <w:t>Французский инвестор 10 января 2015 г. приобрел акции российской компании «Авиа», номинальная стоимость которых составляла 1000 российских рублей по цене 1500 российских рублей при курсе 45,2269 рубля за евро. 13 января 2016 г по акциям инвестор получил дивиденды в размере 12% годовых при курсе 74,3551 рубля за евро. 14 января 2016 г инвестор продал акции по цене 1800 российских рублей при курсе 76,3552 рубля за евро. Оцените доходность инвестиционной деятельности.</w:t>
            </w:r>
          </w:p>
        </w:tc>
      </w:tr>
      <w:tr w:rsidR="008B216F" w:rsidRPr="002E4DB5" w:rsidTr="00553C4E">
        <w:tc>
          <w:tcPr>
            <w:tcW w:w="2660" w:type="dxa"/>
          </w:tcPr>
          <w:p w:rsidR="008B216F" w:rsidRPr="000134B7" w:rsidRDefault="008B216F" w:rsidP="00553C4E">
            <w:pPr>
              <w:rPr>
                <w:rFonts w:eastAsia="Calibri"/>
              </w:rPr>
            </w:pPr>
            <w:r w:rsidRPr="00DD4033">
              <w:lastRenderedPageBreak/>
              <w:t xml:space="preserve">Способность </w:t>
            </w:r>
            <w:r>
              <w:t>к абстрактному мышлению, критическому анализу проблемных ситуаций на основе системного подхода, выработке стратегии действий</w:t>
            </w:r>
          </w:p>
        </w:tc>
        <w:tc>
          <w:tcPr>
            <w:tcW w:w="6911" w:type="dxa"/>
          </w:tcPr>
          <w:p w:rsidR="008B216F" w:rsidRPr="008B216F" w:rsidRDefault="008B216F" w:rsidP="00AA097E">
            <w:pPr>
              <w:pStyle w:val="af2"/>
              <w:widowControl/>
              <w:numPr>
                <w:ilvl w:val="0"/>
                <w:numId w:val="29"/>
              </w:numPr>
              <w:tabs>
                <w:tab w:val="left" w:pos="540"/>
              </w:tabs>
              <w:autoSpaceDE/>
              <w:autoSpaceDN/>
              <w:adjustRightInd/>
              <w:ind w:left="203" w:firstLine="0"/>
              <w:rPr>
                <w:rFonts w:eastAsia="Calibri"/>
                <w:b/>
              </w:rPr>
            </w:pPr>
            <w:r w:rsidRPr="008B216F">
              <w:rPr>
                <w:rFonts w:eastAsia="Calibri"/>
                <w:b/>
              </w:rPr>
              <w:t>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8B216F" w:rsidRDefault="008B216F" w:rsidP="00F555DA">
            <w:pPr>
              <w:widowControl/>
              <w:tabs>
                <w:tab w:val="left" w:pos="540"/>
              </w:tabs>
              <w:autoSpaceDE/>
              <w:autoSpaceDN/>
              <w:adjustRightInd/>
              <w:ind w:left="203"/>
              <w:rPr>
                <w:rFonts w:eastAsia="Calibri"/>
                <w:b/>
              </w:rPr>
            </w:pPr>
            <w:r>
              <w:rPr>
                <w:rFonts w:eastAsia="Calibri"/>
                <w:b/>
              </w:rPr>
              <w:t xml:space="preserve">Задание </w:t>
            </w:r>
          </w:p>
          <w:p w:rsidR="008B216F" w:rsidRPr="008B216F" w:rsidRDefault="008B216F" w:rsidP="00F555DA">
            <w:pPr>
              <w:widowControl/>
              <w:tabs>
                <w:tab w:val="left" w:pos="540"/>
              </w:tabs>
              <w:autoSpaceDE/>
              <w:autoSpaceDN/>
              <w:adjustRightInd/>
              <w:ind w:left="203"/>
              <w:rPr>
                <w:rFonts w:eastAsia="Calibri"/>
              </w:rPr>
            </w:pPr>
            <w:r w:rsidRPr="008B216F">
              <w:rPr>
                <w:rFonts w:eastAsia="Calibri"/>
              </w:rPr>
              <w:t>Опишите</w:t>
            </w:r>
            <w:r w:rsidR="00F555DA">
              <w:rPr>
                <w:rFonts w:eastAsia="Calibri"/>
              </w:rPr>
              <w:t xml:space="preserve"> специфику сервисов </w:t>
            </w:r>
            <w:proofErr w:type="gramStart"/>
            <w:r w:rsidR="00F555DA">
              <w:rPr>
                <w:rFonts w:eastAsia="Calibri"/>
              </w:rPr>
              <w:t xml:space="preserve">внебиржевых </w:t>
            </w:r>
            <w:r w:rsidRPr="008B216F">
              <w:rPr>
                <w:rFonts w:eastAsia="Calibri"/>
              </w:rPr>
              <w:t>международных расчетов</w:t>
            </w:r>
            <w:proofErr w:type="gramEnd"/>
            <w:r w:rsidRPr="008B216F">
              <w:rPr>
                <w:rFonts w:eastAsia="Calibri"/>
              </w:rPr>
              <w:t xml:space="preserve"> на основе следующих </w:t>
            </w:r>
            <w:proofErr w:type="spellStart"/>
            <w:r w:rsidRPr="008B216F">
              <w:rPr>
                <w:rFonts w:eastAsia="Calibri"/>
              </w:rPr>
              <w:t>пунков</w:t>
            </w:r>
            <w:proofErr w:type="spellEnd"/>
            <w:r w:rsidRPr="008B216F">
              <w:rPr>
                <w:rFonts w:eastAsia="Calibri"/>
              </w:rPr>
              <w:t>.</w:t>
            </w:r>
          </w:p>
          <w:p w:rsidR="008B216F" w:rsidRPr="008B216F" w:rsidRDefault="008B216F" w:rsidP="00F555DA">
            <w:pPr>
              <w:widowControl/>
              <w:tabs>
                <w:tab w:val="left" w:pos="540"/>
              </w:tabs>
              <w:autoSpaceDE/>
              <w:autoSpaceDN/>
              <w:adjustRightInd/>
              <w:ind w:left="203"/>
              <w:rPr>
                <w:rFonts w:eastAsia="Calibri"/>
              </w:rPr>
            </w:pPr>
            <w:r w:rsidRPr="008B216F">
              <w:rPr>
                <w:rFonts w:eastAsia="Calibri"/>
              </w:rPr>
              <w:t>- FOP/ DVP переводы между контрагентами в CSD, ICSD (расчеты сделка за сделкой);</w:t>
            </w:r>
          </w:p>
          <w:p w:rsidR="008B216F" w:rsidRPr="008B216F" w:rsidRDefault="008B216F" w:rsidP="00F555DA">
            <w:pPr>
              <w:widowControl/>
              <w:tabs>
                <w:tab w:val="left" w:pos="540"/>
              </w:tabs>
              <w:autoSpaceDE/>
              <w:autoSpaceDN/>
              <w:adjustRightInd/>
              <w:ind w:left="203"/>
              <w:rPr>
                <w:rFonts w:eastAsia="Calibri"/>
              </w:rPr>
            </w:pPr>
            <w:r w:rsidRPr="008B216F">
              <w:rPr>
                <w:rFonts w:eastAsia="Calibri"/>
              </w:rPr>
              <w:t xml:space="preserve"> - Технический </w:t>
            </w:r>
            <w:proofErr w:type="spellStart"/>
            <w:r w:rsidRPr="008B216F">
              <w:rPr>
                <w:rFonts w:eastAsia="Calibri"/>
              </w:rPr>
              <w:t>неттинг</w:t>
            </w:r>
            <w:proofErr w:type="spellEnd"/>
            <w:r w:rsidRPr="008B216F">
              <w:rPr>
                <w:rFonts w:eastAsia="Calibri"/>
              </w:rPr>
              <w:t xml:space="preserve"> (</w:t>
            </w:r>
            <w:proofErr w:type="spellStart"/>
            <w:r w:rsidRPr="008B216F">
              <w:rPr>
                <w:rFonts w:eastAsia="Calibri"/>
              </w:rPr>
              <w:t>Technical</w:t>
            </w:r>
            <w:proofErr w:type="spellEnd"/>
            <w:r w:rsidRPr="008B216F">
              <w:rPr>
                <w:rFonts w:eastAsia="Calibri"/>
              </w:rPr>
              <w:t xml:space="preserve"> </w:t>
            </w:r>
            <w:proofErr w:type="spellStart"/>
            <w:r w:rsidRPr="008B216F">
              <w:rPr>
                <w:rFonts w:eastAsia="Calibri"/>
              </w:rPr>
              <w:t>netting</w:t>
            </w:r>
            <w:proofErr w:type="spellEnd"/>
            <w:r w:rsidRPr="008B216F">
              <w:rPr>
                <w:rFonts w:eastAsia="Calibri"/>
              </w:rPr>
              <w:t>);</w:t>
            </w:r>
          </w:p>
          <w:p w:rsidR="008B216F" w:rsidRPr="008B216F" w:rsidRDefault="008B216F" w:rsidP="00F555DA">
            <w:pPr>
              <w:widowControl/>
              <w:tabs>
                <w:tab w:val="left" w:pos="540"/>
              </w:tabs>
              <w:autoSpaceDE/>
              <w:autoSpaceDN/>
              <w:adjustRightInd/>
              <w:ind w:left="203"/>
              <w:rPr>
                <w:rFonts w:eastAsia="Calibri"/>
              </w:rPr>
            </w:pPr>
            <w:r w:rsidRPr="008B216F">
              <w:rPr>
                <w:rFonts w:eastAsia="Calibri"/>
              </w:rPr>
              <w:t xml:space="preserve"> - Управление последовательностью расчетов (</w:t>
            </w:r>
            <w:proofErr w:type="spellStart"/>
            <w:r w:rsidRPr="008B216F">
              <w:rPr>
                <w:rFonts w:eastAsia="Calibri"/>
              </w:rPr>
              <w:t>Sequencing</w:t>
            </w:r>
            <w:proofErr w:type="spellEnd"/>
            <w:r w:rsidRPr="008B216F">
              <w:rPr>
                <w:rFonts w:eastAsia="Calibri"/>
              </w:rPr>
              <w:t xml:space="preserve">): </w:t>
            </w:r>
          </w:p>
          <w:p w:rsidR="008B216F" w:rsidRPr="008B216F" w:rsidRDefault="008B216F" w:rsidP="00F555DA">
            <w:pPr>
              <w:widowControl/>
              <w:tabs>
                <w:tab w:val="left" w:pos="540"/>
              </w:tabs>
              <w:autoSpaceDE/>
              <w:autoSpaceDN/>
              <w:adjustRightInd/>
              <w:ind w:left="203"/>
              <w:rPr>
                <w:rFonts w:eastAsia="Calibri"/>
              </w:rPr>
            </w:pPr>
            <w:proofErr w:type="spellStart"/>
            <w:r w:rsidRPr="008B216F">
              <w:rPr>
                <w:rFonts w:eastAsia="Calibri"/>
              </w:rPr>
              <w:t>приоритезация</w:t>
            </w:r>
            <w:proofErr w:type="spellEnd"/>
            <w:r w:rsidRPr="008B216F">
              <w:rPr>
                <w:rFonts w:eastAsia="Calibri"/>
              </w:rPr>
              <w:t xml:space="preserve"> транзакций (</w:t>
            </w:r>
            <w:proofErr w:type="spellStart"/>
            <w:r w:rsidRPr="008B216F">
              <w:rPr>
                <w:rFonts w:eastAsia="Calibri"/>
              </w:rPr>
              <w:t>Transaction</w:t>
            </w:r>
            <w:proofErr w:type="spellEnd"/>
            <w:r w:rsidRPr="008B216F">
              <w:rPr>
                <w:rFonts w:eastAsia="Calibri"/>
              </w:rPr>
              <w:t xml:space="preserve"> </w:t>
            </w:r>
            <w:proofErr w:type="spellStart"/>
            <w:r w:rsidRPr="008B216F">
              <w:rPr>
                <w:rFonts w:eastAsia="Calibri"/>
              </w:rPr>
              <w:t>priority</w:t>
            </w:r>
            <w:proofErr w:type="spellEnd"/>
            <w:r w:rsidRPr="008B216F">
              <w:rPr>
                <w:rFonts w:eastAsia="Calibri"/>
              </w:rPr>
              <w:t xml:space="preserve">) - возможность </w:t>
            </w:r>
            <w:proofErr w:type="spellStart"/>
            <w:r w:rsidRPr="008B216F">
              <w:rPr>
                <w:rFonts w:eastAsia="Calibri"/>
              </w:rPr>
              <w:t>приоритезации</w:t>
            </w:r>
            <w:proofErr w:type="spellEnd"/>
            <w:r w:rsidRPr="008B216F">
              <w:rPr>
                <w:rFonts w:eastAsia="Calibri"/>
              </w:rPr>
              <w:t xml:space="preserve"> инструкций в рамках одного счета, </w:t>
            </w:r>
          </w:p>
          <w:p w:rsidR="008B216F" w:rsidRPr="008B216F" w:rsidRDefault="008B216F" w:rsidP="00F555DA">
            <w:pPr>
              <w:widowControl/>
              <w:tabs>
                <w:tab w:val="left" w:pos="540"/>
              </w:tabs>
              <w:autoSpaceDE/>
              <w:autoSpaceDN/>
              <w:adjustRightInd/>
              <w:ind w:left="203"/>
              <w:rPr>
                <w:rFonts w:eastAsia="Calibri"/>
              </w:rPr>
            </w:pPr>
            <w:r w:rsidRPr="008B216F">
              <w:rPr>
                <w:rFonts w:eastAsia="Calibri"/>
              </w:rPr>
              <w:t xml:space="preserve"> связанные транзакции (</w:t>
            </w:r>
            <w:proofErr w:type="spellStart"/>
            <w:r w:rsidRPr="008B216F">
              <w:rPr>
                <w:rFonts w:eastAsia="Calibri"/>
              </w:rPr>
              <w:t>Transaction</w:t>
            </w:r>
            <w:proofErr w:type="spellEnd"/>
            <w:r w:rsidRPr="008B216F">
              <w:rPr>
                <w:rFonts w:eastAsia="Calibri"/>
              </w:rPr>
              <w:t xml:space="preserve"> </w:t>
            </w:r>
            <w:proofErr w:type="spellStart"/>
            <w:r w:rsidRPr="008B216F">
              <w:rPr>
                <w:rFonts w:eastAsia="Calibri"/>
              </w:rPr>
              <w:t>linking</w:t>
            </w:r>
            <w:proofErr w:type="spellEnd"/>
            <w:r w:rsidRPr="008B216F">
              <w:rPr>
                <w:rFonts w:eastAsia="Calibri"/>
              </w:rPr>
              <w:t>) – возможность связать несколько транзакций в единый пул;</w:t>
            </w:r>
          </w:p>
          <w:p w:rsidR="008B216F" w:rsidRPr="008B216F" w:rsidRDefault="008B216F" w:rsidP="00F555DA">
            <w:pPr>
              <w:widowControl/>
              <w:tabs>
                <w:tab w:val="left" w:pos="540"/>
              </w:tabs>
              <w:autoSpaceDE/>
              <w:autoSpaceDN/>
              <w:adjustRightInd/>
              <w:ind w:left="203"/>
              <w:rPr>
                <w:rFonts w:eastAsia="Calibri"/>
              </w:rPr>
            </w:pPr>
            <w:r w:rsidRPr="008B216F">
              <w:rPr>
                <w:rFonts w:eastAsia="Calibri"/>
              </w:rPr>
              <w:t xml:space="preserve"> «</w:t>
            </w:r>
            <w:proofErr w:type="spellStart"/>
            <w:r w:rsidRPr="008B216F">
              <w:rPr>
                <w:rFonts w:eastAsia="Calibri"/>
              </w:rPr>
              <w:t>back-to-back</w:t>
            </w:r>
            <w:proofErr w:type="spellEnd"/>
            <w:r w:rsidRPr="008B216F">
              <w:rPr>
                <w:rFonts w:eastAsia="Calibri"/>
              </w:rPr>
              <w:t>» - сервис, позволяющий осуществлять транзакции между несколькими участниками, при наличии у первоначальных поставщиков достаточного количества ценных бумаг и достаточного количества денежных средств у конечного получателя бумаг,</w:t>
            </w:r>
          </w:p>
          <w:p w:rsidR="008B216F" w:rsidRPr="008B216F" w:rsidRDefault="008B216F" w:rsidP="00F555DA">
            <w:pPr>
              <w:widowControl/>
              <w:tabs>
                <w:tab w:val="left" w:pos="540"/>
              </w:tabs>
              <w:autoSpaceDE/>
              <w:autoSpaceDN/>
              <w:adjustRightInd/>
              <w:ind w:left="203"/>
              <w:rPr>
                <w:rFonts w:eastAsia="Calibri"/>
              </w:rPr>
            </w:pPr>
            <w:r w:rsidRPr="008B216F">
              <w:rPr>
                <w:rFonts w:eastAsia="Calibri"/>
              </w:rPr>
              <w:t>«</w:t>
            </w:r>
            <w:proofErr w:type="spellStart"/>
            <w:r w:rsidRPr="008B216F">
              <w:rPr>
                <w:rFonts w:eastAsia="Calibri"/>
              </w:rPr>
              <w:t>Hold</w:t>
            </w:r>
            <w:proofErr w:type="spellEnd"/>
            <w:r w:rsidRPr="008B216F">
              <w:rPr>
                <w:rFonts w:eastAsia="Calibri"/>
              </w:rPr>
              <w:t xml:space="preserve"> </w:t>
            </w:r>
            <w:proofErr w:type="spellStart"/>
            <w:r w:rsidRPr="008B216F">
              <w:rPr>
                <w:rFonts w:eastAsia="Calibri"/>
              </w:rPr>
              <w:t>and</w:t>
            </w:r>
            <w:proofErr w:type="spellEnd"/>
            <w:r w:rsidRPr="008B216F">
              <w:rPr>
                <w:rFonts w:eastAsia="Calibri"/>
              </w:rPr>
              <w:t xml:space="preserve"> </w:t>
            </w:r>
            <w:proofErr w:type="spellStart"/>
            <w:r w:rsidRPr="008B216F">
              <w:rPr>
                <w:rFonts w:eastAsia="Calibri"/>
              </w:rPr>
              <w:t>release</w:t>
            </w:r>
            <w:proofErr w:type="spellEnd"/>
            <w:r w:rsidRPr="008B216F">
              <w:rPr>
                <w:rFonts w:eastAsia="Calibri"/>
              </w:rPr>
              <w:t xml:space="preserve">» – возможность подачи инструкции в статусе </w:t>
            </w:r>
            <w:proofErr w:type="spellStart"/>
            <w:r w:rsidRPr="008B216F">
              <w:rPr>
                <w:rFonts w:eastAsia="Calibri"/>
              </w:rPr>
              <w:t>hold</w:t>
            </w:r>
            <w:proofErr w:type="spellEnd"/>
            <w:r w:rsidRPr="008B216F">
              <w:rPr>
                <w:rFonts w:eastAsia="Calibri"/>
              </w:rPr>
              <w:t xml:space="preserve"> с дальнейшей возможностью ручного изменения статуса;</w:t>
            </w:r>
          </w:p>
          <w:p w:rsidR="008B216F" w:rsidRPr="008B216F" w:rsidRDefault="008B216F" w:rsidP="00F555DA">
            <w:pPr>
              <w:widowControl/>
              <w:tabs>
                <w:tab w:val="left" w:pos="540"/>
              </w:tabs>
              <w:autoSpaceDE/>
              <w:autoSpaceDN/>
              <w:adjustRightInd/>
              <w:ind w:left="203"/>
              <w:rPr>
                <w:rFonts w:eastAsia="Calibri"/>
              </w:rPr>
            </w:pPr>
            <w:r w:rsidRPr="008B216F">
              <w:rPr>
                <w:rFonts w:eastAsia="Calibri"/>
              </w:rPr>
              <w:t xml:space="preserve"> -  Автоматическое кредитование ценными бумагами (</w:t>
            </w:r>
            <w:proofErr w:type="spellStart"/>
            <w:r w:rsidRPr="008B216F">
              <w:rPr>
                <w:rFonts w:eastAsia="Calibri"/>
              </w:rPr>
              <w:t>Lending</w:t>
            </w:r>
            <w:proofErr w:type="spellEnd"/>
            <w:r w:rsidRPr="008B216F">
              <w:rPr>
                <w:rFonts w:eastAsia="Calibri"/>
              </w:rPr>
              <w:t xml:space="preserve"> </w:t>
            </w:r>
            <w:proofErr w:type="spellStart"/>
            <w:r w:rsidRPr="008B216F">
              <w:rPr>
                <w:rFonts w:eastAsia="Calibri"/>
              </w:rPr>
              <w:t>and</w:t>
            </w:r>
            <w:proofErr w:type="spellEnd"/>
            <w:r w:rsidRPr="008B216F">
              <w:rPr>
                <w:rFonts w:eastAsia="Calibri"/>
              </w:rPr>
              <w:t xml:space="preserve"> </w:t>
            </w:r>
            <w:proofErr w:type="spellStart"/>
            <w:r w:rsidRPr="008B216F">
              <w:rPr>
                <w:rFonts w:eastAsia="Calibri"/>
              </w:rPr>
              <w:t>borrowing</w:t>
            </w:r>
            <w:proofErr w:type="spellEnd"/>
            <w:r w:rsidRPr="008B216F">
              <w:rPr>
                <w:rFonts w:eastAsia="Calibri"/>
              </w:rPr>
              <w:t>);</w:t>
            </w:r>
          </w:p>
          <w:p w:rsidR="008B216F" w:rsidRPr="008B216F" w:rsidRDefault="008B216F" w:rsidP="00F555DA">
            <w:pPr>
              <w:widowControl/>
              <w:tabs>
                <w:tab w:val="left" w:pos="540"/>
              </w:tabs>
              <w:autoSpaceDE/>
              <w:autoSpaceDN/>
              <w:adjustRightInd/>
              <w:ind w:left="203"/>
              <w:rPr>
                <w:rFonts w:eastAsia="Calibri"/>
              </w:rPr>
            </w:pPr>
            <w:r w:rsidRPr="008B216F">
              <w:rPr>
                <w:rFonts w:eastAsia="Calibri"/>
              </w:rPr>
              <w:t xml:space="preserve"> - «</w:t>
            </w:r>
            <w:proofErr w:type="spellStart"/>
            <w:r w:rsidRPr="008B216F">
              <w:rPr>
                <w:rFonts w:eastAsia="Calibri"/>
              </w:rPr>
              <w:t>Umbrella</w:t>
            </w:r>
            <w:proofErr w:type="spellEnd"/>
            <w:r w:rsidRPr="008B216F">
              <w:rPr>
                <w:rFonts w:eastAsia="Calibri"/>
              </w:rPr>
              <w:t xml:space="preserve"> </w:t>
            </w:r>
            <w:proofErr w:type="spellStart"/>
            <w:r w:rsidRPr="008B216F">
              <w:rPr>
                <w:rFonts w:eastAsia="Calibri"/>
              </w:rPr>
              <w:t>credit</w:t>
            </w:r>
            <w:proofErr w:type="spellEnd"/>
            <w:r w:rsidRPr="008B216F">
              <w:rPr>
                <w:rFonts w:eastAsia="Calibri"/>
              </w:rPr>
              <w:t>» (единая кредитная линия для нескольких счетов);</w:t>
            </w:r>
          </w:p>
          <w:p w:rsidR="008B216F" w:rsidRPr="008B216F" w:rsidRDefault="008B216F" w:rsidP="00F555DA">
            <w:pPr>
              <w:widowControl/>
              <w:tabs>
                <w:tab w:val="left" w:pos="540"/>
              </w:tabs>
              <w:autoSpaceDE/>
              <w:autoSpaceDN/>
              <w:adjustRightInd/>
              <w:ind w:left="203"/>
              <w:rPr>
                <w:rFonts w:eastAsia="Calibri"/>
              </w:rPr>
            </w:pPr>
            <w:r w:rsidRPr="008B216F">
              <w:rPr>
                <w:rFonts w:eastAsia="Calibri"/>
              </w:rPr>
              <w:t xml:space="preserve"> - Управление отменой расчетов: возможность отмены </w:t>
            </w:r>
            <w:proofErr w:type="spellStart"/>
            <w:r w:rsidRPr="008B216F">
              <w:rPr>
                <w:rFonts w:eastAsia="Calibri"/>
              </w:rPr>
              <w:t>сквитованных</w:t>
            </w:r>
            <w:proofErr w:type="spellEnd"/>
            <w:r w:rsidRPr="008B216F">
              <w:rPr>
                <w:rFonts w:eastAsia="Calibri"/>
              </w:rPr>
              <w:t xml:space="preserve"> инструкций при обоюдном согласии контрагентов. Если инструкция не </w:t>
            </w:r>
            <w:proofErr w:type="spellStart"/>
            <w:r w:rsidRPr="008B216F">
              <w:rPr>
                <w:rFonts w:eastAsia="Calibri"/>
              </w:rPr>
              <w:t>сквитована</w:t>
            </w:r>
            <w:proofErr w:type="spellEnd"/>
            <w:r w:rsidRPr="008B216F">
              <w:rPr>
                <w:rFonts w:eastAsia="Calibri"/>
              </w:rPr>
              <w:t xml:space="preserve"> – отмена со стороны контрагента не требуется;</w:t>
            </w:r>
          </w:p>
          <w:p w:rsidR="008B216F" w:rsidRPr="008B216F" w:rsidRDefault="008B216F" w:rsidP="00AA097E">
            <w:pPr>
              <w:pStyle w:val="af2"/>
              <w:widowControl/>
              <w:numPr>
                <w:ilvl w:val="0"/>
                <w:numId w:val="29"/>
              </w:numPr>
              <w:tabs>
                <w:tab w:val="left" w:pos="540"/>
              </w:tabs>
              <w:autoSpaceDE/>
              <w:autoSpaceDN/>
              <w:adjustRightInd/>
              <w:ind w:left="203" w:firstLine="0"/>
              <w:rPr>
                <w:rFonts w:eastAsia="Calibri"/>
                <w:b/>
              </w:rPr>
            </w:pPr>
            <w:r w:rsidRPr="008B216F">
              <w:rPr>
                <w:rFonts w:eastAsia="Calibri"/>
                <w:b/>
              </w:rPr>
              <w:t>Демонстрирует способы осмысления и критического анализа проблемных ситуаций.</w:t>
            </w:r>
          </w:p>
          <w:p w:rsidR="008B216F" w:rsidRDefault="008B216F" w:rsidP="00F555DA">
            <w:pPr>
              <w:pStyle w:val="af2"/>
              <w:ind w:left="203"/>
              <w:rPr>
                <w:rFonts w:eastAsia="Calibri"/>
                <w:b/>
              </w:rPr>
            </w:pPr>
            <w:r>
              <w:rPr>
                <w:rFonts w:eastAsia="Calibri"/>
                <w:b/>
              </w:rPr>
              <w:t xml:space="preserve">Задание </w:t>
            </w:r>
          </w:p>
          <w:p w:rsidR="008B216F" w:rsidRPr="008B216F" w:rsidRDefault="008B216F" w:rsidP="00F555DA">
            <w:pPr>
              <w:pStyle w:val="af2"/>
              <w:ind w:left="203"/>
              <w:rPr>
                <w:rFonts w:eastAsia="Calibri"/>
              </w:rPr>
            </w:pPr>
            <w:r w:rsidRPr="008B216F">
              <w:rPr>
                <w:rFonts w:eastAsia="Calibri"/>
              </w:rPr>
              <w:t xml:space="preserve">Представьте схему размещения </w:t>
            </w:r>
            <w:proofErr w:type="spellStart"/>
            <w:r w:rsidRPr="008B216F">
              <w:rPr>
                <w:rFonts w:eastAsia="Calibri"/>
              </w:rPr>
              <w:t>еврооблигационного</w:t>
            </w:r>
            <w:proofErr w:type="spellEnd"/>
            <w:r w:rsidRPr="008B216F">
              <w:rPr>
                <w:rFonts w:eastAsia="Calibri"/>
              </w:rPr>
              <w:t xml:space="preserve"> займа российским банком в долларах США. На схеме необходимо задействовать:</w:t>
            </w:r>
          </w:p>
          <w:p w:rsidR="008B216F" w:rsidRPr="008B216F" w:rsidRDefault="008B216F" w:rsidP="00F555DA">
            <w:pPr>
              <w:pStyle w:val="af2"/>
              <w:ind w:left="203"/>
              <w:rPr>
                <w:rFonts w:eastAsia="Calibri"/>
              </w:rPr>
            </w:pPr>
            <w:r w:rsidRPr="008B216F">
              <w:rPr>
                <w:rFonts w:eastAsia="Calibri"/>
              </w:rPr>
              <w:t>1.</w:t>
            </w:r>
            <w:r w:rsidRPr="008B216F">
              <w:rPr>
                <w:rFonts w:eastAsia="Calibri"/>
              </w:rPr>
              <w:tab/>
              <w:t>Банк – получатель средств от эмиссии.</w:t>
            </w:r>
          </w:p>
          <w:p w:rsidR="008B216F" w:rsidRPr="008B216F" w:rsidRDefault="008B216F" w:rsidP="00F555DA">
            <w:pPr>
              <w:pStyle w:val="af2"/>
              <w:ind w:left="203"/>
              <w:rPr>
                <w:rFonts w:eastAsia="Calibri"/>
              </w:rPr>
            </w:pPr>
            <w:r w:rsidRPr="008B216F">
              <w:rPr>
                <w:rFonts w:eastAsia="Calibri"/>
              </w:rPr>
              <w:t>2.</w:t>
            </w:r>
            <w:r w:rsidRPr="008B216F">
              <w:rPr>
                <w:rFonts w:eastAsia="Calibri"/>
              </w:rPr>
              <w:tab/>
              <w:t>Предприятие специального назначения (SPV).</w:t>
            </w:r>
          </w:p>
          <w:p w:rsidR="008B216F" w:rsidRPr="008B216F" w:rsidRDefault="008B216F" w:rsidP="00F555DA">
            <w:pPr>
              <w:pStyle w:val="af2"/>
              <w:ind w:left="203"/>
              <w:rPr>
                <w:rFonts w:eastAsia="Calibri"/>
              </w:rPr>
            </w:pPr>
            <w:r w:rsidRPr="008B216F">
              <w:rPr>
                <w:rFonts w:eastAsia="Calibri"/>
              </w:rPr>
              <w:t>3.</w:t>
            </w:r>
            <w:r w:rsidRPr="008B216F">
              <w:rPr>
                <w:rFonts w:eastAsia="Calibri"/>
              </w:rPr>
              <w:tab/>
              <w:t>Банк – организатор размещения.</w:t>
            </w:r>
          </w:p>
          <w:p w:rsidR="008B216F" w:rsidRPr="008B216F" w:rsidRDefault="008B216F" w:rsidP="00F555DA">
            <w:pPr>
              <w:pStyle w:val="af2"/>
              <w:ind w:left="203"/>
              <w:rPr>
                <w:rFonts w:eastAsia="Calibri"/>
              </w:rPr>
            </w:pPr>
            <w:r w:rsidRPr="008B216F">
              <w:rPr>
                <w:rFonts w:eastAsia="Calibri"/>
              </w:rPr>
              <w:t>4.</w:t>
            </w:r>
            <w:r w:rsidRPr="008B216F">
              <w:rPr>
                <w:rFonts w:eastAsia="Calibri"/>
              </w:rPr>
              <w:tab/>
              <w:t>Банк – гарант выпуска.</w:t>
            </w:r>
          </w:p>
          <w:p w:rsidR="008B216F" w:rsidRPr="008B216F" w:rsidRDefault="008B216F" w:rsidP="00F555DA">
            <w:pPr>
              <w:pStyle w:val="af2"/>
              <w:ind w:left="203"/>
              <w:rPr>
                <w:rFonts w:eastAsia="Calibri"/>
              </w:rPr>
            </w:pPr>
            <w:r w:rsidRPr="008B216F">
              <w:rPr>
                <w:rFonts w:eastAsia="Calibri"/>
              </w:rPr>
              <w:t>5.</w:t>
            </w:r>
            <w:r w:rsidRPr="008B216F">
              <w:rPr>
                <w:rFonts w:eastAsia="Calibri"/>
              </w:rPr>
              <w:tab/>
              <w:t>Систему права, по которому обращается выпуск.</w:t>
            </w:r>
          </w:p>
          <w:p w:rsidR="008B216F" w:rsidRPr="008B216F" w:rsidRDefault="008B216F" w:rsidP="00F555DA">
            <w:pPr>
              <w:pStyle w:val="af2"/>
              <w:widowControl/>
              <w:tabs>
                <w:tab w:val="left" w:pos="540"/>
              </w:tabs>
              <w:autoSpaceDE/>
              <w:autoSpaceDN/>
              <w:adjustRightInd/>
              <w:ind w:left="203"/>
              <w:rPr>
                <w:rFonts w:eastAsia="Calibri"/>
                <w:b/>
              </w:rPr>
            </w:pPr>
          </w:p>
          <w:p w:rsidR="008B216F" w:rsidRDefault="008B216F" w:rsidP="00AA097E">
            <w:pPr>
              <w:pStyle w:val="af2"/>
              <w:widowControl/>
              <w:numPr>
                <w:ilvl w:val="0"/>
                <w:numId w:val="29"/>
              </w:numPr>
              <w:tabs>
                <w:tab w:val="left" w:pos="540"/>
              </w:tabs>
              <w:autoSpaceDE/>
              <w:autoSpaceDN/>
              <w:adjustRightInd/>
              <w:ind w:left="203" w:firstLine="0"/>
              <w:rPr>
                <w:rFonts w:eastAsia="Calibri"/>
                <w:b/>
              </w:rPr>
            </w:pPr>
            <w:r w:rsidRPr="008B216F">
              <w:rPr>
                <w:rFonts w:eastAsia="Calibri"/>
                <w:b/>
              </w:rPr>
              <w:t>Предлагает нестандартное решение проблем, новые оригинальные прое</w:t>
            </w:r>
            <w:r>
              <w:rPr>
                <w:rFonts w:eastAsia="Calibri"/>
                <w:b/>
              </w:rPr>
              <w:t>кты</w:t>
            </w:r>
          </w:p>
          <w:p w:rsidR="008B216F" w:rsidRDefault="008B216F" w:rsidP="00F555DA">
            <w:pPr>
              <w:ind w:left="203" w:firstLine="709"/>
              <w:jc w:val="both"/>
              <w:rPr>
                <w:b/>
                <w:szCs w:val="28"/>
              </w:rPr>
            </w:pPr>
            <w:r w:rsidRPr="008B216F">
              <w:rPr>
                <w:b/>
                <w:szCs w:val="28"/>
              </w:rPr>
              <w:t xml:space="preserve">Задание </w:t>
            </w:r>
          </w:p>
          <w:p w:rsidR="008B216F" w:rsidRPr="008B216F" w:rsidRDefault="008B216F" w:rsidP="00F555DA">
            <w:pPr>
              <w:ind w:left="203" w:firstLine="709"/>
              <w:jc w:val="both"/>
              <w:rPr>
                <w:szCs w:val="28"/>
              </w:rPr>
            </w:pPr>
            <w:r w:rsidRPr="008B216F">
              <w:rPr>
                <w:szCs w:val="28"/>
              </w:rPr>
              <w:t>Заполните таблицу, определив средневзвешенный показатель, состоящий из шести составляющих инвестиционного риска для Московской, Ленинградской и Свердловской областей.</w:t>
            </w:r>
          </w:p>
          <w:p w:rsidR="008B216F" w:rsidRPr="008B216F" w:rsidRDefault="008B216F" w:rsidP="00F555DA">
            <w:pPr>
              <w:ind w:left="203" w:firstLine="709"/>
              <w:jc w:val="right"/>
              <w:rPr>
                <w:szCs w:val="28"/>
              </w:rPr>
            </w:pPr>
            <w:r w:rsidRPr="008B216F">
              <w:rPr>
                <w:szCs w:val="28"/>
              </w:rPr>
              <w:t>Таблица 6</w:t>
            </w:r>
          </w:p>
          <w:p w:rsidR="008B216F" w:rsidRPr="008B216F" w:rsidRDefault="008B216F" w:rsidP="00F555DA">
            <w:pPr>
              <w:ind w:left="203"/>
              <w:jc w:val="center"/>
              <w:rPr>
                <w:szCs w:val="28"/>
              </w:rPr>
            </w:pPr>
            <w:r w:rsidRPr="008B216F">
              <w:rPr>
                <w:szCs w:val="28"/>
              </w:rPr>
              <w:t>Составляющие инвестиционного риска</w:t>
            </w:r>
          </w:p>
          <w:tbl>
            <w:tblPr>
              <w:tblStyle w:val="ae"/>
              <w:tblW w:w="0" w:type="auto"/>
              <w:tblLook w:val="04A0" w:firstRow="1" w:lastRow="0" w:firstColumn="1" w:lastColumn="0" w:noHBand="0" w:noVBand="1"/>
            </w:tblPr>
            <w:tblGrid>
              <w:gridCol w:w="2049"/>
              <w:gridCol w:w="1444"/>
              <w:gridCol w:w="1704"/>
              <w:gridCol w:w="1599"/>
            </w:tblGrid>
            <w:tr w:rsidR="008B216F" w:rsidRPr="001F41BB" w:rsidTr="00553C4E">
              <w:tc>
                <w:tcPr>
                  <w:tcW w:w="2660" w:type="dxa"/>
                </w:tcPr>
                <w:p w:rsidR="008B216F" w:rsidRPr="001F41BB" w:rsidRDefault="008B216F" w:rsidP="00F555DA">
                  <w:pPr>
                    <w:ind w:left="203"/>
                  </w:pPr>
                  <w:r w:rsidRPr="001F41BB">
                    <w:t>Показатель</w:t>
                  </w:r>
                </w:p>
              </w:tc>
              <w:tc>
                <w:tcPr>
                  <w:tcW w:w="2183" w:type="dxa"/>
                </w:tcPr>
                <w:p w:rsidR="008B216F" w:rsidRPr="001F41BB" w:rsidRDefault="008B216F" w:rsidP="00F555DA">
                  <w:pPr>
                    <w:ind w:left="203"/>
                  </w:pPr>
                  <w:r w:rsidRPr="001F41BB">
                    <w:t>Московская область</w:t>
                  </w:r>
                </w:p>
              </w:tc>
              <w:tc>
                <w:tcPr>
                  <w:tcW w:w="2369" w:type="dxa"/>
                </w:tcPr>
                <w:p w:rsidR="008B216F" w:rsidRPr="001F41BB" w:rsidRDefault="008B216F" w:rsidP="00F555DA">
                  <w:pPr>
                    <w:ind w:left="203"/>
                  </w:pPr>
                  <w:r w:rsidRPr="001F41BB">
                    <w:t>Ленинградская область</w:t>
                  </w:r>
                </w:p>
              </w:tc>
              <w:tc>
                <w:tcPr>
                  <w:tcW w:w="2359" w:type="dxa"/>
                </w:tcPr>
                <w:p w:rsidR="008B216F" w:rsidRPr="001F41BB" w:rsidRDefault="008B216F" w:rsidP="00F555DA">
                  <w:pPr>
                    <w:ind w:left="203"/>
                  </w:pPr>
                  <w:r w:rsidRPr="001F41BB">
                    <w:t>Свердловская область</w:t>
                  </w:r>
                </w:p>
              </w:tc>
            </w:tr>
            <w:tr w:rsidR="008B216F" w:rsidRPr="001F41BB" w:rsidTr="00553C4E">
              <w:tc>
                <w:tcPr>
                  <w:tcW w:w="2660" w:type="dxa"/>
                </w:tcPr>
                <w:p w:rsidR="008B216F" w:rsidRPr="001F41BB" w:rsidRDefault="008B216F" w:rsidP="00F555DA">
                  <w:pPr>
                    <w:ind w:left="203"/>
                  </w:pPr>
                  <w:r w:rsidRPr="001F41BB">
                    <w:t xml:space="preserve">финансовый </w:t>
                  </w:r>
                </w:p>
              </w:tc>
              <w:tc>
                <w:tcPr>
                  <w:tcW w:w="2183" w:type="dxa"/>
                </w:tcPr>
                <w:p w:rsidR="008B216F" w:rsidRPr="001F41BB" w:rsidRDefault="008B216F" w:rsidP="00F555DA">
                  <w:pPr>
                    <w:ind w:left="203"/>
                  </w:pPr>
                </w:p>
              </w:tc>
              <w:tc>
                <w:tcPr>
                  <w:tcW w:w="2369" w:type="dxa"/>
                </w:tcPr>
                <w:p w:rsidR="008B216F" w:rsidRPr="001F41BB" w:rsidRDefault="008B216F" w:rsidP="00F555DA">
                  <w:pPr>
                    <w:ind w:left="203"/>
                  </w:pPr>
                </w:p>
              </w:tc>
              <w:tc>
                <w:tcPr>
                  <w:tcW w:w="2359" w:type="dxa"/>
                </w:tcPr>
                <w:p w:rsidR="008B216F" w:rsidRPr="001F41BB" w:rsidRDefault="008B216F" w:rsidP="00F555DA">
                  <w:pPr>
                    <w:ind w:left="203"/>
                  </w:pPr>
                </w:p>
              </w:tc>
            </w:tr>
            <w:tr w:rsidR="008B216F" w:rsidRPr="001F41BB" w:rsidTr="00553C4E">
              <w:tc>
                <w:tcPr>
                  <w:tcW w:w="2660" w:type="dxa"/>
                </w:tcPr>
                <w:p w:rsidR="008B216F" w:rsidRPr="001F41BB" w:rsidRDefault="008B216F" w:rsidP="00F555DA">
                  <w:pPr>
                    <w:ind w:left="203"/>
                  </w:pPr>
                  <w:r w:rsidRPr="001F41BB">
                    <w:t>социальный</w:t>
                  </w:r>
                </w:p>
              </w:tc>
              <w:tc>
                <w:tcPr>
                  <w:tcW w:w="2183" w:type="dxa"/>
                </w:tcPr>
                <w:p w:rsidR="008B216F" w:rsidRPr="001F41BB" w:rsidRDefault="008B216F" w:rsidP="00F555DA">
                  <w:pPr>
                    <w:ind w:left="203"/>
                  </w:pPr>
                </w:p>
              </w:tc>
              <w:tc>
                <w:tcPr>
                  <w:tcW w:w="2369" w:type="dxa"/>
                </w:tcPr>
                <w:p w:rsidR="008B216F" w:rsidRPr="001F41BB" w:rsidRDefault="008B216F" w:rsidP="00F555DA">
                  <w:pPr>
                    <w:ind w:left="203"/>
                  </w:pPr>
                </w:p>
              </w:tc>
              <w:tc>
                <w:tcPr>
                  <w:tcW w:w="2359" w:type="dxa"/>
                </w:tcPr>
                <w:p w:rsidR="008B216F" w:rsidRPr="001F41BB" w:rsidRDefault="008B216F" w:rsidP="00F555DA">
                  <w:pPr>
                    <w:ind w:left="203"/>
                  </w:pPr>
                </w:p>
              </w:tc>
            </w:tr>
            <w:tr w:rsidR="008B216F" w:rsidRPr="001F41BB" w:rsidTr="00553C4E">
              <w:tc>
                <w:tcPr>
                  <w:tcW w:w="2660" w:type="dxa"/>
                </w:tcPr>
                <w:p w:rsidR="008B216F" w:rsidRPr="001F41BB" w:rsidRDefault="008B216F" w:rsidP="00F555DA">
                  <w:pPr>
                    <w:ind w:left="203"/>
                  </w:pPr>
                  <w:r w:rsidRPr="001F41BB">
                    <w:t>управленческий</w:t>
                  </w:r>
                </w:p>
              </w:tc>
              <w:tc>
                <w:tcPr>
                  <w:tcW w:w="2183" w:type="dxa"/>
                </w:tcPr>
                <w:p w:rsidR="008B216F" w:rsidRPr="001F41BB" w:rsidRDefault="008B216F" w:rsidP="00F555DA">
                  <w:pPr>
                    <w:ind w:left="203"/>
                  </w:pPr>
                </w:p>
              </w:tc>
              <w:tc>
                <w:tcPr>
                  <w:tcW w:w="2369" w:type="dxa"/>
                </w:tcPr>
                <w:p w:rsidR="008B216F" w:rsidRPr="001F41BB" w:rsidRDefault="008B216F" w:rsidP="00F555DA">
                  <w:pPr>
                    <w:ind w:left="203"/>
                  </w:pPr>
                </w:p>
              </w:tc>
              <w:tc>
                <w:tcPr>
                  <w:tcW w:w="2359" w:type="dxa"/>
                </w:tcPr>
                <w:p w:rsidR="008B216F" w:rsidRPr="001F41BB" w:rsidRDefault="008B216F" w:rsidP="00F555DA">
                  <w:pPr>
                    <w:ind w:left="203"/>
                  </w:pPr>
                </w:p>
              </w:tc>
            </w:tr>
            <w:tr w:rsidR="008B216F" w:rsidRPr="001F41BB" w:rsidTr="00553C4E">
              <w:tc>
                <w:tcPr>
                  <w:tcW w:w="2660" w:type="dxa"/>
                </w:tcPr>
                <w:p w:rsidR="008B216F" w:rsidRPr="001F41BB" w:rsidRDefault="008B216F" w:rsidP="00F555DA">
                  <w:pPr>
                    <w:ind w:left="203"/>
                  </w:pPr>
                  <w:r w:rsidRPr="001F41BB">
                    <w:t>экономический</w:t>
                  </w:r>
                </w:p>
              </w:tc>
              <w:tc>
                <w:tcPr>
                  <w:tcW w:w="2183" w:type="dxa"/>
                </w:tcPr>
                <w:p w:rsidR="008B216F" w:rsidRPr="001F41BB" w:rsidRDefault="008B216F" w:rsidP="00F555DA">
                  <w:pPr>
                    <w:ind w:left="203"/>
                  </w:pPr>
                </w:p>
              </w:tc>
              <w:tc>
                <w:tcPr>
                  <w:tcW w:w="2369" w:type="dxa"/>
                </w:tcPr>
                <w:p w:rsidR="008B216F" w:rsidRPr="001F41BB" w:rsidRDefault="008B216F" w:rsidP="00F555DA">
                  <w:pPr>
                    <w:ind w:left="203"/>
                  </w:pPr>
                </w:p>
              </w:tc>
              <w:tc>
                <w:tcPr>
                  <w:tcW w:w="2359" w:type="dxa"/>
                </w:tcPr>
                <w:p w:rsidR="008B216F" w:rsidRPr="001F41BB" w:rsidRDefault="008B216F" w:rsidP="00F555DA">
                  <w:pPr>
                    <w:ind w:left="203"/>
                  </w:pPr>
                </w:p>
              </w:tc>
            </w:tr>
            <w:tr w:rsidR="008B216F" w:rsidRPr="001F41BB" w:rsidTr="00553C4E">
              <w:tc>
                <w:tcPr>
                  <w:tcW w:w="2660" w:type="dxa"/>
                </w:tcPr>
                <w:p w:rsidR="008B216F" w:rsidRPr="001F41BB" w:rsidRDefault="008B216F" w:rsidP="00F555DA">
                  <w:pPr>
                    <w:ind w:left="203"/>
                  </w:pPr>
                  <w:r w:rsidRPr="001F41BB">
                    <w:t>экологический</w:t>
                  </w:r>
                </w:p>
              </w:tc>
              <w:tc>
                <w:tcPr>
                  <w:tcW w:w="2183" w:type="dxa"/>
                </w:tcPr>
                <w:p w:rsidR="008B216F" w:rsidRPr="001F41BB" w:rsidRDefault="008B216F" w:rsidP="00F555DA">
                  <w:pPr>
                    <w:ind w:left="203"/>
                  </w:pPr>
                </w:p>
              </w:tc>
              <w:tc>
                <w:tcPr>
                  <w:tcW w:w="2369" w:type="dxa"/>
                </w:tcPr>
                <w:p w:rsidR="008B216F" w:rsidRPr="001F41BB" w:rsidRDefault="008B216F" w:rsidP="00F555DA">
                  <w:pPr>
                    <w:ind w:left="203"/>
                  </w:pPr>
                </w:p>
              </w:tc>
              <w:tc>
                <w:tcPr>
                  <w:tcW w:w="2359" w:type="dxa"/>
                </w:tcPr>
                <w:p w:rsidR="008B216F" w:rsidRPr="001F41BB" w:rsidRDefault="008B216F" w:rsidP="00F555DA">
                  <w:pPr>
                    <w:ind w:left="203"/>
                  </w:pPr>
                </w:p>
              </w:tc>
            </w:tr>
            <w:tr w:rsidR="008B216F" w:rsidRPr="001F41BB" w:rsidTr="00553C4E">
              <w:tc>
                <w:tcPr>
                  <w:tcW w:w="2660" w:type="dxa"/>
                </w:tcPr>
                <w:p w:rsidR="008B216F" w:rsidRPr="001F41BB" w:rsidRDefault="008B216F" w:rsidP="00F555DA">
                  <w:pPr>
                    <w:ind w:left="203"/>
                  </w:pPr>
                  <w:r w:rsidRPr="001F41BB">
                    <w:t>криминальный</w:t>
                  </w:r>
                </w:p>
              </w:tc>
              <w:tc>
                <w:tcPr>
                  <w:tcW w:w="2183" w:type="dxa"/>
                </w:tcPr>
                <w:p w:rsidR="008B216F" w:rsidRPr="001F41BB" w:rsidRDefault="008B216F" w:rsidP="00F555DA">
                  <w:pPr>
                    <w:ind w:left="203"/>
                  </w:pPr>
                </w:p>
              </w:tc>
              <w:tc>
                <w:tcPr>
                  <w:tcW w:w="2369" w:type="dxa"/>
                </w:tcPr>
                <w:p w:rsidR="008B216F" w:rsidRPr="001F41BB" w:rsidRDefault="008B216F" w:rsidP="00F555DA">
                  <w:pPr>
                    <w:ind w:left="203"/>
                  </w:pPr>
                </w:p>
              </w:tc>
              <w:tc>
                <w:tcPr>
                  <w:tcW w:w="2359" w:type="dxa"/>
                </w:tcPr>
                <w:p w:rsidR="008B216F" w:rsidRPr="001F41BB" w:rsidRDefault="008B216F" w:rsidP="00F555DA">
                  <w:pPr>
                    <w:ind w:left="203"/>
                  </w:pPr>
                </w:p>
              </w:tc>
            </w:tr>
            <w:tr w:rsidR="008B216F" w:rsidRPr="001F41BB" w:rsidTr="00553C4E">
              <w:tc>
                <w:tcPr>
                  <w:tcW w:w="2660" w:type="dxa"/>
                </w:tcPr>
                <w:p w:rsidR="008B216F" w:rsidRPr="001F41BB" w:rsidRDefault="008B216F" w:rsidP="00F555DA">
                  <w:pPr>
                    <w:ind w:left="203"/>
                  </w:pPr>
                  <w:r w:rsidRPr="001F41BB">
                    <w:t>средневзвешенный</w:t>
                  </w:r>
                </w:p>
              </w:tc>
              <w:tc>
                <w:tcPr>
                  <w:tcW w:w="2183" w:type="dxa"/>
                </w:tcPr>
                <w:p w:rsidR="008B216F" w:rsidRPr="001F41BB" w:rsidRDefault="008B216F" w:rsidP="00F555DA">
                  <w:pPr>
                    <w:ind w:left="203"/>
                  </w:pPr>
                </w:p>
              </w:tc>
              <w:tc>
                <w:tcPr>
                  <w:tcW w:w="2369" w:type="dxa"/>
                </w:tcPr>
                <w:p w:rsidR="008B216F" w:rsidRPr="001F41BB" w:rsidRDefault="008B216F" w:rsidP="00F555DA">
                  <w:pPr>
                    <w:ind w:left="203"/>
                  </w:pPr>
                </w:p>
              </w:tc>
              <w:tc>
                <w:tcPr>
                  <w:tcW w:w="2359" w:type="dxa"/>
                </w:tcPr>
                <w:p w:rsidR="008B216F" w:rsidRPr="001F41BB" w:rsidRDefault="008B216F" w:rsidP="00F555DA">
                  <w:pPr>
                    <w:ind w:left="203"/>
                  </w:pPr>
                </w:p>
              </w:tc>
            </w:tr>
          </w:tbl>
          <w:p w:rsidR="008B216F" w:rsidRDefault="008B216F" w:rsidP="00F555DA">
            <w:pPr>
              <w:ind w:left="203"/>
              <w:rPr>
                <w:sz w:val="28"/>
                <w:szCs w:val="28"/>
              </w:rPr>
            </w:pPr>
          </w:p>
          <w:p w:rsidR="008B216F" w:rsidRPr="008B216F" w:rsidRDefault="008B216F" w:rsidP="00F555DA">
            <w:pPr>
              <w:ind w:left="203"/>
              <w:jc w:val="both"/>
              <w:rPr>
                <w:szCs w:val="28"/>
              </w:rPr>
            </w:pPr>
            <w:r w:rsidRPr="008B216F">
              <w:rPr>
                <w:szCs w:val="28"/>
              </w:rPr>
              <w:t>Ответьте на следующие вопросы:</w:t>
            </w:r>
          </w:p>
          <w:p w:rsidR="008B216F" w:rsidRPr="008B216F" w:rsidRDefault="008B216F" w:rsidP="00AA097E">
            <w:pPr>
              <w:pStyle w:val="af2"/>
              <w:numPr>
                <w:ilvl w:val="0"/>
                <w:numId w:val="21"/>
              </w:numPr>
              <w:ind w:left="203" w:firstLine="0"/>
              <w:jc w:val="both"/>
              <w:rPr>
                <w:szCs w:val="28"/>
              </w:rPr>
            </w:pPr>
            <w:r w:rsidRPr="008B216F">
              <w:rPr>
                <w:szCs w:val="28"/>
              </w:rPr>
              <w:t>Какие факторы Вы учитывали при определении отдельных составляющих инвестиционного риска?</w:t>
            </w:r>
          </w:p>
          <w:p w:rsidR="008B216F" w:rsidRPr="008B216F" w:rsidRDefault="008B216F" w:rsidP="00AA097E">
            <w:pPr>
              <w:pStyle w:val="af2"/>
              <w:numPr>
                <w:ilvl w:val="0"/>
                <w:numId w:val="21"/>
              </w:numPr>
              <w:ind w:left="203" w:firstLine="0"/>
              <w:jc w:val="both"/>
              <w:rPr>
                <w:szCs w:val="28"/>
              </w:rPr>
            </w:pPr>
            <w:r w:rsidRPr="008B216F">
              <w:rPr>
                <w:szCs w:val="28"/>
              </w:rPr>
              <w:t>Какой из рассматриваемых регионов обладает минимальным, а какой максимальным инвестиционным риском?</w:t>
            </w:r>
          </w:p>
          <w:p w:rsidR="008B216F" w:rsidRPr="008B216F" w:rsidRDefault="008B216F" w:rsidP="00AA097E">
            <w:pPr>
              <w:pStyle w:val="af2"/>
              <w:numPr>
                <w:ilvl w:val="0"/>
                <w:numId w:val="21"/>
              </w:numPr>
              <w:ind w:left="203" w:firstLine="0"/>
              <w:jc w:val="both"/>
              <w:rPr>
                <w:szCs w:val="28"/>
              </w:rPr>
            </w:pPr>
            <w:r w:rsidRPr="008B216F">
              <w:rPr>
                <w:szCs w:val="28"/>
              </w:rPr>
              <w:t xml:space="preserve">Как Вы считаете, достаточно ли знать уровень инвестиционного риска для </w:t>
            </w:r>
            <w:r w:rsidRPr="008B216F">
              <w:rPr>
                <w:szCs w:val="28"/>
              </w:rPr>
              <w:lastRenderedPageBreak/>
              <w:t>принятия решения о вложении средств?</w:t>
            </w:r>
          </w:p>
          <w:p w:rsidR="008B216F" w:rsidRPr="008B216F" w:rsidRDefault="008B216F" w:rsidP="00AA097E">
            <w:pPr>
              <w:pStyle w:val="af2"/>
              <w:numPr>
                <w:ilvl w:val="0"/>
                <w:numId w:val="21"/>
              </w:numPr>
              <w:ind w:left="203" w:firstLine="0"/>
              <w:jc w:val="both"/>
              <w:rPr>
                <w:szCs w:val="28"/>
              </w:rPr>
            </w:pPr>
            <w:r w:rsidRPr="008B216F">
              <w:rPr>
                <w:szCs w:val="28"/>
              </w:rPr>
              <w:t>Как Вы считаете, какие меры необходимо предпринять в каждом из рассматриваемых регионов для уменьшения уровня инвестиционного риска?</w:t>
            </w:r>
          </w:p>
          <w:p w:rsidR="008B216F" w:rsidRPr="008B216F" w:rsidRDefault="008B216F" w:rsidP="00F555DA">
            <w:pPr>
              <w:pStyle w:val="af2"/>
              <w:widowControl/>
              <w:tabs>
                <w:tab w:val="left" w:pos="540"/>
              </w:tabs>
              <w:autoSpaceDE/>
              <w:autoSpaceDN/>
              <w:adjustRightInd/>
              <w:ind w:left="203"/>
              <w:rPr>
                <w:rFonts w:eastAsia="Calibri"/>
                <w:b/>
              </w:rPr>
            </w:pPr>
          </w:p>
          <w:p w:rsidR="008B216F" w:rsidRPr="008B216F" w:rsidRDefault="008B216F" w:rsidP="00F555DA">
            <w:pPr>
              <w:pStyle w:val="af2"/>
              <w:widowControl/>
              <w:tabs>
                <w:tab w:val="left" w:pos="540"/>
              </w:tabs>
              <w:autoSpaceDE/>
              <w:autoSpaceDN/>
              <w:adjustRightInd/>
              <w:ind w:left="203"/>
              <w:rPr>
                <w:rFonts w:eastAsia="Calibri"/>
              </w:rPr>
            </w:pPr>
          </w:p>
        </w:tc>
      </w:tr>
    </w:tbl>
    <w:p w:rsidR="000929AA" w:rsidRDefault="000929AA" w:rsidP="00A91274">
      <w:pPr>
        <w:shd w:val="clear" w:color="auto" w:fill="FFFFFF"/>
        <w:tabs>
          <w:tab w:val="left" w:pos="0"/>
        </w:tabs>
        <w:ind w:right="163" w:firstLine="720"/>
        <w:jc w:val="both"/>
        <w:rPr>
          <w:sz w:val="28"/>
          <w:szCs w:val="28"/>
        </w:rPr>
      </w:pPr>
    </w:p>
    <w:p w:rsidR="0090504D" w:rsidRPr="00F555DA" w:rsidRDefault="0090504D" w:rsidP="00AA097E">
      <w:pPr>
        <w:pStyle w:val="af2"/>
        <w:widowControl/>
        <w:numPr>
          <w:ilvl w:val="0"/>
          <w:numId w:val="16"/>
        </w:numPr>
        <w:autoSpaceDE/>
        <w:autoSpaceDN/>
        <w:adjustRightInd/>
        <w:ind w:left="284" w:hanging="284"/>
        <w:jc w:val="both"/>
        <w:rPr>
          <w:rFonts w:eastAsia="Calibri"/>
          <w:sz w:val="26"/>
          <w:szCs w:val="26"/>
        </w:rPr>
      </w:pPr>
      <w:r w:rsidRPr="00F555DA">
        <w:rPr>
          <w:rFonts w:eastAsia="Calibri"/>
          <w:sz w:val="26"/>
          <w:szCs w:val="26"/>
        </w:rPr>
        <w:t>По данным Международной финансовой статистики (</w:t>
      </w:r>
      <w:r w:rsidRPr="00F555DA">
        <w:rPr>
          <w:rFonts w:eastAsia="Calibri"/>
          <w:sz w:val="26"/>
          <w:szCs w:val="26"/>
          <w:lang w:val="en-US"/>
        </w:rPr>
        <w:t>International</w:t>
      </w:r>
      <w:r w:rsidR="00D84E0C" w:rsidRPr="00F555DA">
        <w:rPr>
          <w:rFonts w:eastAsia="Calibri"/>
          <w:sz w:val="26"/>
          <w:szCs w:val="26"/>
        </w:rPr>
        <w:t xml:space="preserve"> </w:t>
      </w:r>
      <w:r w:rsidRPr="00F555DA">
        <w:rPr>
          <w:rFonts w:eastAsia="Calibri"/>
          <w:sz w:val="26"/>
          <w:szCs w:val="26"/>
          <w:lang w:val="en-US"/>
        </w:rPr>
        <w:t>Financial</w:t>
      </w:r>
      <w:r w:rsidR="00D84E0C" w:rsidRPr="00F555DA">
        <w:rPr>
          <w:rFonts w:eastAsia="Calibri"/>
          <w:sz w:val="26"/>
          <w:szCs w:val="26"/>
        </w:rPr>
        <w:t xml:space="preserve"> </w:t>
      </w:r>
      <w:r w:rsidRPr="00F555DA">
        <w:rPr>
          <w:rFonts w:eastAsia="Calibri"/>
          <w:sz w:val="26"/>
          <w:szCs w:val="26"/>
          <w:lang w:val="en-US"/>
        </w:rPr>
        <w:t>Statistics</w:t>
      </w:r>
      <w:r w:rsidRPr="00F555DA">
        <w:rPr>
          <w:rFonts w:eastAsia="Calibri"/>
          <w:sz w:val="26"/>
          <w:szCs w:val="26"/>
        </w:rPr>
        <w:t xml:space="preserve">) Международного валютного фонда </w:t>
      </w:r>
      <w:r w:rsidR="00D45F9F" w:rsidRPr="00F555DA">
        <w:rPr>
          <w:rFonts w:eastAsia="Calibri"/>
          <w:sz w:val="26"/>
          <w:szCs w:val="26"/>
        </w:rPr>
        <w:t xml:space="preserve">проанализируйте </w:t>
      </w:r>
      <w:r w:rsidRPr="00F555DA">
        <w:rPr>
          <w:rFonts w:eastAsia="Calibri"/>
          <w:sz w:val="26"/>
          <w:szCs w:val="26"/>
        </w:rPr>
        <w:t xml:space="preserve">сопоставительную таблицу </w:t>
      </w:r>
      <w:r w:rsidR="00D45F9F" w:rsidRPr="00F555DA">
        <w:rPr>
          <w:rFonts w:eastAsia="Calibri"/>
          <w:sz w:val="26"/>
          <w:szCs w:val="26"/>
        </w:rPr>
        <w:t>размера текущего счета</w:t>
      </w:r>
      <w:r w:rsidR="00D84E0C" w:rsidRPr="00F555DA">
        <w:rPr>
          <w:rFonts w:eastAsia="Calibri"/>
          <w:sz w:val="26"/>
          <w:szCs w:val="26"/>
        </w:rPr>
        <w:t xml:space="preserve"> </w:t>
      </w:r>
      <w:r w:rsidRPr="00F555DA">
        <w:rPr>
          <w:rFonts w:eastAsia="Calibri"/>
          <w:sz w:val="26"/>
          <w:szCs w:val="26"/>
        </w:rPr>
        <w:t xml:space="preserve">США, Японии, </w:t>
      </w:r>
      <w:r w:rsidR="00D45F9F" w:rsidRPr="00F555DA">
        <w:rPr>
          <w:rFonts w:eastAsia="Calibri"/>
          <w:sz w:val="26"/>
          <w:szCs w:val="26"/>
        </w:rPr>
        <w:t>Германии, Франции и Великобритании</w:t>
      </w:r>
      <w:r w:rsidRPr="00F555DA">
        <w:rPr>
          <w:rFonts w:eastAsia="Calibri"/>
          <w:sz w:val="26"/>
          <w:szCs w:val="26"/>
        </w:rPr>
        <w:t>. Определите место каждой страны в качестве чис</w:t>
      </w:r>
      <w:r w:rsidR="00D45F9F" w:rsidRPr="00F555DA">
        <w:rPr>
          <w:rFonts w:eastAsia="Calibri"/>
          <w:sz w:val="26"/>
          <w:szCs w:val="26"/>
        </w:rPr>
        <w:t>того кредитора остального мира. Дайте описание тенденций в текущем счете.</w:t>
      </w:r>
    </w:p>
    <w:p w:rsidR="00D45F9F" w:rsidRPr="00F555DA" w:rsidRDefault="00D45F9F" w:rsidP="00D45F9F">
      <w:pPr>
        <w:widowControl/>
        <w:autoSpaceDE/>
        <w:autoSpaceDN/>
        <w:adjustRightInd/>
        <w:jc w:val="both"/>
        <w:rPr>
          <w:rFonts w:eastAsia="Calibri"/>
          <w:sz w:val="24"/>
          <w:szCs w:val="24"/>
        </w:rPr>
      </w:pPr>
    </w:p>
    <w:p w:rsidR="00D45F9F" w:rsidRPr="00F555DA" w:rsidRDefault="00D45F9F" w:rsidP="00D45F9F">
      <w:pPr>
        <w:widowControl/>
        <w:autoSpaceDE/>
        <w:autoSpaceDN/>
        <w:adjustRightInd/>
        <w:jc w:val="both"/>
        <w:rPr>
          <w:rFonts w:eastAsia="Calibri"/>
          <w:b/>
          <w:sz w:val="24"/>
          <w:szCs w:val="24"/>
        </w:rPr>
      </w:pPr>
      <w:r w:rsidRPr="00F555DA">
        <w:rPr>
          <w:rFonts w:eastAsia="Calibri"/>
          <w:b/>
          <w:sz w:val="24"/>
          <w:szCs w:val="24"/>
        </w:rPr>
        <w:t>Динамика сальдо текущего счета отдельных стран, млрд. долларов США.</w:t>
      </w:r>
    </w:p>
    <w:p w:rsidR="00D84E0C" w:rsidRPr="00F555DA" w:rsidRDefault="00D45F9F" w:rsidP="0090504D">
      <w:pPr>
        <w:jc w:val="both"/>
        <w:rPr>
          <w:rFonts w:eastAsia="Calibri"/>
          <w:sz w:val="24"/>
          <w:szCs w:val="24"/>
        </w:rPr>
      </w:pPr>
      <w:r w:rsidRPr="00F555DA">
        <w:rPr>
          <w:rFonts w:eastAsia="Calibri"/>
          <w:noProof/>
          <w:sz w:val="24"/>
          <w:szCs w:val="24"/>
        </w:rPr>
        <w:drawing>
          <wp:inline distT="0" distB="0" distL="0" distR="0">
            <wp:extent cx="5753100" cy="267652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3100" cy="2676525"/>
                    </a:xfrm>
                    <a:prstGeom prst="rect">
                      <a:avLst/>
                    </a:prstGeom>
                    <a:noFill/>
                    <a:ln>
                      <a:noFill/>
                    </a:ln>
                  </pic:spPr>
                </pic:pic>
              </a:graphicData>
            </a:graphic>
          </wp:inline>
        </w:drawing>
      </w:r>
    </w:p>
    <w:p w:rsidR="0090504D" w:rsidRPr="00F555DA" w:rsidRDefault="0090504D" w:rsidP="0090504D">
      <w:pPr>
        <w:jc w:val="both"/>
        <w:rPr>
          <w:sz w:val="26"/>
          <w:szCs w:val="26"/>
        </w:rPr>
      </w:pPr>
      <w:r w:rsidRPr="00F555DA">
        <w:rPr>
          <w:rFonts w:eastAsia="Calibri"/>
          <w:sz w:val="26"/>
          <w:szCs w:val="26"/>
        </w:rPr>
        <w:t>2. Составьте компаративную таблицу достоинств и недостатков регулирования государственного трансграничных потоков капитала</w:t>
      </w:r>
      <w:r w:rsidRPr="00F555DA">
        <w:rPr>
          <w:sz w:val="26"/>
          <w:szCs w:val="26"/>
        </w:rPr>
        <w:t xml:space="preserve">. Какой режим более характерен для развитых и развивающихся стран? </w:t>
      </w:r>
    </w:p>
    <w:p w:rsidR="0090504D" w:rsidRPr="00F555DA" w:rsidRDefault="0090504D" w:rsidP="0090504D">
      <w:pPr>
        <w:jc w:val="both"/>
        <w:rPr>
          <w:sz w:val="26"/>
          <w:szCs w:val="26"/>
        </w:rPr>
      </w:pPr>
    </w:p>
    <w:p w:rsidR="0090504D" w:rsidRPr="00F555DA" w:rsidRDefault="0090504D" w:rsidP="0090504D">
      <w:pPr>
        <w:jc w:val="both"/>
        <w:rPr>
          <w:sz w:val="26"/>
          <w:szCs w:val="26"/>
        </w:rPr>
      </w:pPr>
      <w:r w:rsidRPr="00F555DA">
        <w:rPr>
          <w:sz w:val="26"/>
          <w:szCs w:val="26"/>
        </w:rPr>
        <w:t>3. Опишите и ранжируйте приведенные инструментов регулирования инвестиционных потоков для развивающихся стран:</w:t>
      </w:r>
    </w:p>
    <w:p w:rsidR="0090504D" w:rsidRPr="00F555DA" w:rsidRDefault="0090504D" w:rsidP="0090504D">
      <w:pPr>
        <w:jc w:val="both"/>
        <w:rPr>
          <w:sz w:val="26"/>
          <w:szCs w:val="26"/>
        </w:rPr>
      </w:pPr>
      <w:r w:rsidRPr="00F555DA">
        <w:rPr>
          <w:sz w:val="26"/>
          <w:szCs w:val="26"/>
        </w:rPr>
        <w:t>- административные запреты;</w:t>
      </w:r>
    </w:p>
    <w:p w:rsidR="0090504D" w:rsidRPr="00F555DA" w:rsidRDefault="0090504D" w:rsidP="0090504D">
      <w:pPr>
        <w:jc w:val="both"/>
        <w:rPr>
          <w:sz w:val="26"/>
          <w:szCs w:val="26"/>
        </w:rPr>
      </w:pPr>
      <w:r w:rsidRPr="00F555DA">
        <w:rPr>
          <w:sz w:val="26"/>
          <w:szCs w:val="26"/>
        </w:rPr>
        <w:t>- косвенные методы ограничений, основанные на сравнительной стоимости национального и международного капитала;</w:t>
      </w:r>
    </w:p>
    <w:p w:rsidR="0090504D" w:rsidRPr="00F555DA" w:rsidRDefault="0090504D" w:rsidP="0090504D">
      <w:pPr>
        <w:jc w:val="both"/>
        <w:rPr>
          <w:sz w:val="26"/>
          <w:szCs w:val="26"/>
        </w:rPr>
      </w:pPr>
      <w:r w:rsidRPr="00F555DA">
        <w:rPr>
          <w:sz w:val="26"/>
          <w:szCs w:val="26"/>
        </w:rPr>
        <w:t>- различные формы налоговых ограничений;</w:t>
      </w:r>
    </w:p>
    <w:p w:rsidR="0090504D" w:rsidRPr="00F555DA" w:rsidRDefault="0090504D" w:rsidP="0090504D">
      <w:pPr>
        <w:jc w:val="both"/>
        <w:rPr>
          <w:sz w:val="26"/>
          <w:szCs w:val="26"/>
        </w:rPr>
      </w:pPr>
      <w:r w:rsidRPr="00F555DA">
        <w:rPr>
          <w:sz w:val="26"/>
          <w:szCs w:val="26"/>
        </w:rPr>
        <w:t xml:space="preserve"> - регулирование процентных ставок;</w:t>
      </w:r>
    </w:p>
    <w:p w:rsidR="0090504D" w:rsidRPr="00F555DA" w:rsidRDefault="0090504D" w:rsidP="0090504D">
      <w:pPr>
        <w:jc w:val="both"/>
        <w:rPr>
          <w:sz w:val="26"/>
          <w:szCs w:val="26"/>
        </w:rPr>
      </w:pPr>
      <w:r w:rsidRPr="00F555DA">
        <w:rPr>
          <w:sz w:val="26"/>
          <w:szCs w:val="26"/>
        </w:rPr>
        <w:t>- использование международных резервов.</w:t>
      </w:r>
    </w:p>
    <w:p w:rsidR="0090504D" w:rsidRPr="00F555DA" w:rsidRDefault="0090504D" w:rsidP="0090504D">
      <w:pPr>
        <w:jc w:val="both"/>
        <w:rPr>
          <w:sz w:val="26"/>
          <w:szCs w:val="26"/>
        </w:rPr>
      </w:pPr>
    </w:p>
    <w:p w:rsidR="0090504D" w:rsidRPr="00F555DA" w:rsidRDefault="0090504D" w:rsidP="0090504D">
      <w:pPr>
        <w:jc w:val="both"/>
        <w:rPr>
          <w:sz w:val="26"/>
          <w:szCs w:val="26"/>
        </w:rPr>
      </w:pPr>
      <w:r w:rsidRPr="00F555DA">
        <w:rPr>
          <w:sz w:val="26"/>
          <w:szCs w:val="26"/>
        </w:rPr>
        <w:t>4.  Какие формы привлечения инвестиций наиболее доступны для развивающихся стран для покрытия дефицита счета текущих операций:</w:t>
      </w:r>
    </w:p>
    <w:p w:rsidR="0090504D" w:rsidRPr="00F555DA" w:rsidRDefault="0090504D" w:rsidP="0090504D">
      <w:pPr>
        <w:ind w:left="142" w:hanging="142"/>
        <w:jc w:val="both"/>
        <w:rPr>
          <w:sz w:val="26"/>
          <w:szCs w:val="26"/>
        </w:rPr>
      </w:pPr>
      <w:r w:rsidRPr="00F555DA">
        <w:rPr>
          <w:sz w:val="26"/>
          <w:szCs w:val="26"/>
        </w:rPr>
        <w:t>- привлечение иностранных ссуд и займов от частных иностранных инвесторов и консорциумов банков;</w:t>
      </w:r>
    </w:p>
    <w:p w:rsidR="0090504D" w:rsidRPr="00F555DA" w:rsidRDefault="0090504D" w:rsidP="0090504D">
      <w:pPr>
        <w:jc w:val="both"/>
        <w:rPr>
          <w:sz w:val="26"/>
          <w:szCs w:val="26"/>
        </w:rPr>
      </w:pPr>
      <w:r w:rsidRPr="00F555DA">
        <w:rPr>
          <w:sz w:val="26"/>
          <w:szCs w:val="26"/>
        </w:rPr>
        <w:t xml:space="preserve">- размещение </w:t>
      </w:r>
      <w:proofErr w:type="spellStart"/>
      <w:r w:rsidRPr="00F555DA">
        <w:rPr>
          <w:sz w:val="26"/>
          <w:szCs w:val="26"/>
        </w:rPr>
        <w:t>еврооблигационных</w:t>
      </w:r>
      <w:proofErr w:type="spellEnd"/>
      <w:r w:rsidRPr="00F555DA">
        <w:rPr>
          <w:sz w:val="26"/>
          <w:szCs w:val="26"/>
        </w:rPr>
        <w:t xml:space="preserve"> займов;</w:t>
      </w:r>
    </w:p>
    <w:p w:rsidR="0090504D" w:rsidRPr="00F555DA" w:rsidRDefault="0090504D" w:rsidP="0090504D">
      <w:pPr>
        <w:jc w:val="both"/>
        <w:rPr>
          <w:sz w:val="26"/>
          <w:szCs w:val="26"/>
        </w:rPr>
      </w:pPr>
      <w:r w:rsidRPr="00F555DA">
        <w:rPr>
          <w:sz w:val="26"/>
          <w:szCs w:val="26"/>
        </w:rPr>
        <w:t>- привлечение ресурсов международных финансовых организаций;</w:t>
      </w:r>
    </w:p>
    <w:p w:rsidR="0090504D" w:rsidRPr="00F555DA" w:rsidRDefault="0090504D" w:rsidP="0090504D">
      <w:pPr>
        <w:jc w:val="both"/>
        <w:rPr>
          <w:sz w:val="26"/>
          <w:szCs w:val="26"/>
        </w:rPr>
      </w:pPr>
      <w:r w:rsidRPr="00F555DA">
        <w:rPr>
          <w:sz w:val="26"/>
          <w:szCs w:val="26"/>
        </w:rPr>
        <w:t>- привлечение официальной помощи развитию;</w:t>
      </w:r>
    </w:p>
    <w:p w:rsidR="0090504D" w:rsidRPr="00F555DA" w:rsidRDefault="0090504D" w:rsidP="0090504D">
      <w:pPr>
        <w:jc w:val="both"/>
        <w:rPr>
          <w:sz w:val="26"/>
          <w:szCs w:val="26"/>
        </w:rPr>
      </w:pPr>
      <w:r w:rsidRPr="00F555DA">
        <w:rPr>
          <w:sz w:val="26"/>
          <w:szCs w:val="26"/>
        </w:rPr>
        <w:t>- использование международных резервов.</w:t>
      </w:r>
    </w:p>
    <w:p w:rsidR="0090504D" w:rsidRPr="00F555DA" w:rsidRDefault="0090504D" w:rsidP="0090504D">
      <w:pPr>
        <w:jc w:val="both"/>
        <w:rPr>
          <w:sz w:val="26"/>
          <w:szCs w:val="26"/>
        </w:rPr>
      </w:pPr>
      <w:r w:rsidRPr="00F555DA">
        <w:rPr>
          <w:sz w:val="26"/>
          <w:szCs w:val="26"/>
        </w:rPr>
        <w:t xml:space="preserve">  Сравните данные источники финансирования по следующим критериям:</w:t>
      </w:r>
    </w:p>
    <w:p w:rsidR="0090504D" w:rsidRPr="00F555DA" w:rsidRDefault="0090504D" w:rsidP="0090504D">
      <w:pPr>
        <w:spacing w:line="360" w:lineRule="auto"/>
        <w:rPr>
          <w:sz w:val="26"/>
          <w:szCs w:val="26"/>
        </w:rPr>
      </w:pP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024"/>
        <w:gridCol w:w="1419"/>
        <w:gridCol w:w="1274"/>
        <w:gridCol w:w="1660"/>
        <w:gridCol w:w="1420"/>
        <w:gridCol w:w="1693"/>
      </w:tblGrid>
      <w:tr w:rsidR="0090504D" w:rsidRPr="00F555DA" w:rsidTr="00F555DA">
        <w:trPr>
          <w:jc w:val="center"/>
        </w:trPr>
        <w:tc>
          <w:tcPr>
            <w:tcW w:w="2024" w:type="dxa"/>
            <w:tcBorders>
              <w:top w:val="single" w:sz="6" w:space="0" w:color="auto"/>
              <w:left w:val="single" w:sz="6" w:space="0" w:color="auto"/>
              <w:bottom w:val="single" w:sz="6" w:space="0" w:color="auto"/>
              <w:right w:val="single" w:sz="6" w:space="0" w:color="auto"/>
            </w:tcBorders>
          </w:tcPr>
          <w:p w:rsidR="0090504D" w:rsidRPr="00F555DA" w:rsidRDefault="0090504D" w:rsidP="0074440F">
            <w:pPr>
              <w:jc w:val="both"/>
              <w:rPr>
                <w:lang w:val="en-US" w:eastAsia="en-US"/>
              </w:rPr>
            </w:pPr>
            <w:r w:rsidRPr="00F555DA">
              <w:t>Источник финансирования</w:t>
            </w:r>
          </w:p>
        </w:tc>
        <w:tc>
          <w:tcPr>
            <w:tcW w:w="1419" w:type="dxa"/>
            <w:tcBorders>
              <w:top w:val="single" w:sz="6" w:space="0" w:color="auto"/>
              <w:left w:val="single" w:sz="6" w:space="0" w:color="auto"/>
              <w:bottom w:val="single" w:sz="6" w:space="0" w:color="auto"/>
              <w:right w:val="single" w:sz="6" w:space="0" w:color="auto"/>
            </w:tcBorders>
            <w:hideMark/>
          </w:tcPr>
          <w:p w:rsidR="0090504D" w:rsidRPr="00F555DA" w:rsidRDefault="0090504D" w:rsidP="0074440F">
            <w:pPr>
              <w:jc w:val="center"/>
              <w:rPr>
                <w:lang w:val="en-US" w:eastAsia="en-US"/>
              </w:rPr>
            </w:pPr>
            <w:r w:rsidRPr="00F555DA">
              <w:t>Доступность</w:t>
            </w:r>
          </w:p>
        </w:tc>
        <w:tc>
          <w:tcPr>
            <w:tcW w:w="1274" w:type="dxa"/>
            <w:tcBorders>
              <w:top w:val="single" w:sz="6" w:space="0" w:color="auto"/>
              <w:left w:val="single" w:sz="6" w:space="0" w:color="auto"/>
              <w:bottom w:val="single" w:sz="6" w:space="0" w:color="auto"/>
              <w:right w:val="single" w:sz="6" w:space="0" w:color="auto"/>
            </w:tcBorders>
            <w:hideMark/>
          </w:tcPr>
          <w:p w:rsidR="0090504D" w:rsidRPr="00F555DA" w:rsidRDefault="0090504D" w:rsidP="0074440F">
            <w:pPr>
              <w:jc w:val="center"/>
              <w:rPr>
                <w:lang w:val="en-US" w:eastAsia="en-US"/>
              </w:rPr>
            </w:pPr>
            <w:r w:rsidRPr="00F555DA">
              <w:t>Стоимость</w:t>
            </w:r>
          </w:p>
        </w:tc>
        <w:tc>
          <w:tcPr>
            <w:tcW w:w="1660" w:type="dxa"/>
            <w:tcBorders>
              <w:top w:val="single" w:sz="6" w:space="0" w:color="auto"/>
              <w:left w:val="single" w:sz="6" w:space="0" w:color="auto"/>
              <w:bottom w:val="single" w:sz="6" w:space="0" w:color="auto"/>
              <w:right w:val="single" w:sz="6" w:space="0" w:color="auto"/>
            </w:tcBorders>
            <w:hideMark/>
          </w:tcPr>
          <w:p w:rsidR="0090504D" w:rsidRPr="00F555DA" w:rsidRDefault="0090504D" w:rsidP="0074440F">
            <w:pPr>
              <w:jc w:val="center"/>
              <w:rPr>
                <w:lang w:val="en-US" w:eastAsia="en-US"/>
              </w:rPr>
            </w:pPr>
            <w:r w:rsidRPr="00F555DA">
              <w:t>Оперативность</w:t>
            </w:r>
          </w:p>
        </w:tc>
        <w:tc>
          <w:tcPr>
            <w:tcW w:w="1420" w:type="dxa"/>
            <w:tcBorders>
              <w:top w:val="single" w:sz="6" w:space="0" w:color="auto"/>
              <w:left w:val="single" w:sz="6" w:space="0" w:color="auto"/>
              <w:bottom w:val="single" w:sz="6" w:space="0" w:color="auto"/>
              <w:right w:val="single" w:sz="6" w:space="0" w:color="auto"/>
            </w:tcBorders>
            <w:hideMark/>
          </w:tcPr>
          <w:p w:rsidR="0090504D" w:rsidRPr="00F555DA" w:rsidRDefault="0090504D" w:rsidP="0074440F">
            <w:pPr>
              <w:jc w:val="center"/>
              <w:rPr>
                <w:lang w:val="en-US" w:eastAsia="en-US"/>
              </w:rPr>
            </w:pPr>
            <w:r w:rsidRPr="00F555DA">
              <w:t>Объем привлечения</w:t>
            </w:r>
          </w:p>
        </w:tc>
        <w:tc>
          <w:tcPr>
            <w:tcW w:w="1693" w:type="dxa"/>
            <w:tcBorders>
              <w:top w:val="single" w:sz="6" w:space="0" w:color="auto"/>
              <w:left w:val="single" w:sz="6" w:space="0" w:color="auto"/>
              <w:bottom w:val="single" w:sz="6" w:space="0" w:color="auto"/>
              <w:right w:val="single" w:sz="6" w:space="0" w:color="auto"/>
            </w:tcBorders>
            <w:hideMark/>
          </w:tcPr>
          <w:p w:rsidR="0090504D" w:rsidRPr="00F555DA" w:rsidRDefault="0090504D" w:rsidP="0074440F">
            <w:pPr>
              <w:jc w:val="center"/>
              <w:rPr>
                <w:lang w:val="en-US" w:eastAsia="en-US"/>
              </w:rPr>
            </w:pPr>
            <w:r w:rsidRPr="00F555DA">
              <w:t>Дополнительные издержки</w:t>
            </w:r>
          </w:p>
        </w:tc>
      </w:tr>
      <w:tr w:rsidR="0090504D" w:rsidRPr="008D4A72" w:rsidTr="00F555DA">
        <w:trPr>
          <w:jc w:val="center"/>
        </w:trPr>
        <w:tc>
          <w:tcPr>
            <w:tcW w:w="2024" w:type="dxa"/>
            <w:tcBorders>
              <w:top w:val="single" w:sz="6" w:space="0" w:color="auto"/>
              <w:left w:val="single" w:sz="6" w:space="0" w:color="auto"/>
              <w:bottom w:val="single" w:sz="6" w:space="0" w:color="auto"/>
              <w:right w:val="single" w:sz="6" w:space="0" w:color="auto"/>
            </w:tcBorders>
            <w:hideMark/>
          </w:tcPr>
          <w:p w:rsidR="0090504D" w:rsidRPr="008D4A72" w:rsidRDefault="0090504D" w:rsidP="0074440F">
            <w:pPr>
              <w:jc w:val="both"/>
              <w:rPr>
                <w:lang w:val="en-US" w:eastAsia="en-US"/>
              </w:rPr>
            </w:pPr>
            <w:r>
              <w:t>…..</w:t>
            </w:r>
          </w:p>
        </w:tc>
        <w:tc>
          <w:tcPr>
            <w:tcW w:w="1419" w:type="dxa"/>
            <w:tcBorders>
              <w:top w:val="single" w:sz="6" w:space="0" w:color="auto"/>
              <w:left w:val="single" w:sz="6" w:space="0" w:color="auto"/>
              <w:bottom w:val="single" w:sz="6" w:space="0" w:color="auto"/>
              <w:right w:val="single" w:sz="6" w:space="0" w:color="auto"/>
            </w:tcBorders>
          </w:tcPr>
          <w:p w:rsidR="0090504D" w:rsidRPr="008D4A72" w:rsidRDefault="0090504D" w:rsidP="0074440F">
            <w:pPr>
              <w:ind w:firstLine="709"/>
              <w:jc w:val="both"/>
              <w:rPr>
                <w:lang w:val="en-US" w:eastAsia="en-US"/>
              </w:rPr>
            </w:pPr>
          </w:p>
        </w:tc>
        <w:tc>
          <w:tcPr>
            <w:tcW w:w="1274" w:type="dxa"/>
            <w:tcBorders>
              <w:top w:val="single" w:sz="6" w:space="0" w:color="auto"/>
              <w:left w:val="single" w:sz="6" w:space="0" w:color="auto"/>
              <w:bottom w:val="single" w:sz="6" w:space="0" w:color="auto"/>
              <w:right w:val="single" w:sz="6" w:space="0" w:color="auto"/>
            </w:tcBorders>
          </w:tcPr>
          <w:p w:rsidR="0090504D" w:rsidRPr="008D4A72" w:rsidRDefault="0090504D" w:rsidP="0074440F">
            <w:pPr>
              <w:ind w:firstLine="709"/>
              <w:jc w:val="both"/>
              <w:rPr>
                <w:lang w:val="en-US" w:eastAsia="en-US"/>
              </w:rPr>
            </w:pPr>
          </w:p>
        </w:tc>
        <w:tc>
          <w:tcPr>
            <w:tcW w:w="1660" w:type="dxa"/>
            <w:tcBorders>
              <w:top w:val="single" w:sz="6" w:space="0" w:color="auto"/>
              <w:left w:val="single" w:sz="6" w:space="0" w:color="auto"/>
              <w:bottom w:val="single" w:sz="6" w:space="0" w:color="auto"/>
              <w:right w:val="single" w:sz="6" w:space="0" w:color="auto"/>
            </w:tcBorders>
          </w:tcPr>
          <w:p w:rsidR="0090504D" w:rsidRPr="008D4A72" w:rsidRDefault="0090504D" w:rsidP="0074440F">
            <w:pPr>
              <w:ind w:firstLine="709"/>
              <w:jc w:val="both"/>
              <w:rPr>
                <w:lang w:val="en-US" w:eastAsia="en-US"/>
              </w:rPr>
            </w:pPr>
          </w:p>
        </w:tc>
        <w:tc>
          <w:tcPr>
            <w:tcW w:w="1420" w:type="dxa"/>
            <w:tcBorders>
              <w:top w:val="single" w:sz="6" w:space="0" w:color="auto"/>
              <w:left w:val="single" w:sz="6" w:space="0" w:color="auto"/>
              <w:bottom w:val="single" w:sz="6" w:space="0" w:color="auto"/>
              <w:right w:val="single" w:sz="6" w:space="0" w:color="auto"/>
            </w:tcBorders>
          </w:tcPr>
          <w:p w:rsidR="0090504D" w:rsidRPr="008D4A72" w:rsidRDefault="0090504D" w:rsidP="0074440F">
            <w:pPr>
              <w:ind w:firstLine="709"/>
              <w:jc w:val="both"/>
              <w:rPr>
                <w:lang w:val="en-US" w:eastAsia="en-US"/>
              </w:rPr>
            </w:pPr>
          </w:p>
        </w:tc>
        <w:tc>
          <w:tcPr>
            <w:tcW w:w="1693" w:type="dxa"/>
            <w:tcBorders>
              <w:top w:val="single" w:sz="6" w:space="0" w:color="auto"/>
              <w:left w:val="single" w:sz="6" w:space="0" w:color="auto"/>
              <w:bottom w:val="single" w:sz="6" w:space="0" w:color="auto"/>
              <w:right w:val="single" w:sz="6" w:space="0" w:color="auto"/>
            </w:tcBorders>
          </w:tcPr>
          <w:p w:rsidR="0090504D" w:rsidRPr="008D4A72" w:rsidRDefault="0090504D" w:rsidP="0074440F">
            <w:pPr>
              <w:ind w:firstLine="709"/>
              <w:jc w:val="both"/>
              <w:rPr>
                <w:lang w:val="en-US" w:eastAsia="en-US"/>
              </w:rPr>
            </w:pPr>
          </w:p>
        </w:tc>
      </w:tr>
      <w:tr w:rsidR="0090504D" w:rsidRPr="008D4A72" w:rsidTr="00F555DA">
        <w:trPr>
          <w:jc w:val="center"/>
        </w:trPr>
        <w:tc>
          <w:tcPr>
            <w:tcW w:w="2024" w:type="dxa"/>
            <w:tcBorders>
              <w:top w:val="single" w:sz="6" w:space="0" w:color="auto"/>
              <w:left w:val="single" w:sz="6" w:space="0" w:color="auto"/>
              <w:bottom w:val="single" w:sz="6" w:space="0" w:color="auto"/>
              <w:right w:val="single" w:sz="6" w:space="0" w:color="auto"/>
            </w:tcBorders>
            <w:hideMark/>
          </w:tcPr>
          <w:p w:rsidR="0090504D" w:rsidRPr="008D4A72" w:rsidRDefault="0090504D" w:rsidP="0074440F">
            <w:pPr>
              <w:jc w:val="both"/>
              <w:rPr>
                <w:lang w:eastAsia="en-US"/>
              </w:rPr>
            </w:pPr>
          </w:p>
        </w:tc>
        <w:tc>
          <w:tcPr>
            <w:tcW w:w="1419" w:type="dxa"/>
            <w:tcBorders>
              <w:top w:val="single" w:sz="6" w:space="0" w:color="auto"/>
              <w:left w:val="single" w:sz="6" w:space="0" w:color="auto"/>
              <w:bottom w:val="single" w:sz="6" w:space="0" w:color="auto"/>
              <w:right w:val="single" w:sz="6" w:space="0" w:color="auto"/>
            </w:tcBorders>
          </w:tcPr>
          <w:p w:rsidR="0090504D" w:rsidRPr="008D4A72" w:rsidRDefault="0090504D" w:rsidP="0074440F">
            <w:pPr>
              <w:ind w:firstLine="709"/>
              <w:jc w:val="both"/>
              <w:rPr>
                <w:lang w:eastAsia="en-US"/>
              </w:rPr>
            </w:pPr>
          </w:p>
        </w:tc>
        <w:tc>
          <w:tcPr>
            <w:tcW w:w="1274" w:type="dxa"/>
            <w:tcBorders>
              <w:top w:val="single" w:sz="6" w:space="0" w:color="auto"/>
              <w:left w:val="single" w:sz="6" w:space="0" w:color="auto"/>
              <w:bottom w:val="single" w:sz="6" w:space="0" w:color="auto"/>
              <w:right w:val="single" w:sz="6" w:space="0" w:color="auto"/>
            </w:tcBorders>
          </w:tcPr>
          <w:p w:rsidR="0090504D" w:rsidRPr="008D4A72" w:rsidRDefault="0090504D" w:rsidP="0074440F">
            <w:pPr>
              <w:ind w:firstLine="709"/>
              <w:jc w:val="both"/>
              <w:rPr>
                <w:lang w:eastAsia="en-US"/>
              </w:rPr>
            </w:pPr>
          </w:p>
        </w:tc>
        <w:tc>
          <w:tcPr>
            <w:tcW w:w="1660" w:type="dxa"/>
            <w:tcBorders>
              <w:top w:val="single" w:sz="6" w:space="0" w:color="auto"/>
              <w:left w:val="single" w:sz="6" w:space="0" w:color="auto"/>
              <w:bottom w:val="single" w:sz="6" w:space="0" w:color="auto"/>
              <w:right w:val="single" w:sz="6" w:space="0" w:color="auto"/>
            </w:tcBorders>
          </w:tcPr>
          <w:p w:rsidR="0090504D" w:rsidRPr="008D4A72" w:rsidRDefault="0090504D" w:rsidP="0074440F">
            <w:pPr>
              <w:ind w:firstLine="709"/>
              <w:jc w:val="both"/>
              <w:rPr>
                <w:lang w:eastAsia="en-US"/>
              </w:rPr>
            </w:pPr>
          </w:p>
        </w:tc>
        <w:tc>
          <w:tcPr>
            <w:tcW w:w="1420" w:type="dxa"/>
            <w:tcBorders>
              <w:top w:val="single" w:sz="6" w:space="0" w:color="auto"/>
              <w:left w:val="single" w:sz="6" w:space="0" w:color="auto"/>
              <w:bottom w:val="single" w:sz="6" w:space="0" w:color="auto"/>
              <w:right w:val="single" w:sz="6" w:space="0" w:color="auto"/>
            </w:tcBorders>
          </w:tcPr>
          <w:p w:rsidR="0090504D" w:rsidRPr="008D4A72" w:rsidRDefault="0090504D" w:rsidP="0074440F">
            <w:pPr>
              <w:ind w:firstLine="709"/>
              <w:jc w:val="both"/>
              <w:rPr>
                <w:lang w:eastAsia="en-US"/>
              </w:rPr>
            </w:pPr>
          </w:p>
        </w:tc>
        <w:tc>
          <w:tcPr>
            <w:tcW w:w="1693" w:type="dxa"/>
            <w:tcBorders>
              <w:top w:val="single" w:sz="6" w:space="0" w:color="auto"/>
              <w:left w:val="single" w:sz="6" w:space="0" w:color="auto"/>
              <w:bottom w:val="single" w:sz="6" w:space="0" w:color="auto"/>
              <w:right w:val="single" w:sz="6" w:space="0" w:color="auto"/>
            </w:tcBorders>
          </w:tcPr>
          <w:p w:rsidR="0090504D" w:rsidRPr="008D4A72" w:rsidRDefault="0090504D" w:rsidP="0074440F">
            <w:pPr>
              <w:ind w:firstLine="709"/>
              <w:jc w:val="both"/>
              <w:rPr>
                <w:lang w:eastAsia="en-US"/>
              </w:rPr>
            </w:pPr>
          </w:p>
        </w:tc>
      </w:tr>
      <w:tr w:rsidR="0090504D" w:rsidRPr="008D4A72" w:rsidTr="00F555DA">
        <w:trPr>
          <w:jc w:val="center"/>
        </w:trPr>
        <w:tc>
          <w:tcPr>
            <w:tcW w:w="2024" w:type="dxa"/>
            <w:tcBorders>
              <w:top w:val="single" w:sz="6" w:space="0" w:color="auto"/>
              <w:left w:val="single" w:sz="6" w:space="0" w:color="auto"/>
              <w:bottom w:val="single" w:sz="6" w:space="0" w:color="auto"/>
              <w:right w:val="single" w:sz="6" w:space="0" w:color="auto"/>
            </w:tcBorders>
            <w:hideMark/>
          </w:tcPr>
          <w:p w:rsidR="0090504D" w:rsidRPr="008D4A72" w:rsidRDefault="0090504D" w:rsidP="0074440F">
            <w:pPr>
              <w:jc w:val="both"/>
              <w:rPr>
                <w:lang w:val="en-US" w:eastAsia="en-US"/>
              </w:rPr>
            </w:pPr>
          </w:p>
        </w:tc>
        <w:tc>
          <w:tcPr>
            <w:tcW w:w="1419" w:type="dxa"/>
            <w:tcBorders>
              <w:top w:val="single" w:sz="6" w:space="0" w:color="auto"/>
              <w:left w:val="single" w:sz="6" w:space="0" w:color="auto"/>
              <w:bottom w:val="single" w:sz="6" w:space="0" w:color="auto"/>
              <w:right w:val="single" w:sz="6" w:space="0" w:color="auto"/>
            </w:tcBorders>
          </w:tcPr>
          <w:p w:rsidR="0090504D" w:rsidRPr="008D4A72" w:rsidRDefault="0090504D" w:rsidP="0074440F">
            <w:pPr>
              <w:ind w:firstLine="709"/>
              <w:jc w:val="both"/>
              <w:rPr>
                <w:lang w:val="en-US" w:eastAsia="en-US"/>
              </w:rPr>
            </w:pPr>
          </w:p>
        </w:tc>
        <w:tc>
          <w:tcPr>
            <w:tcW w:w="1274" w:type="dxa"/>
            <w:tcBorders>
              <w:top w:val="single" w:sz="6" w:space="0" w:color="auto"/>
              <w:left w:val="single" w:sz="6" w:space="0" w:color="auto"/>
              <w:bottom w:val="single" w:sz="6" w:space="0" w:color="auto"/>
              <w:right w:val="single" w:sz="6" w:space="0" w:color="auto"/>
            </w:tcBorders>
          </w:tcPr>
          <w:p w:rsidR="0090504D" w:rsidRPr="008D4A72" w:rsidRDefault="0090504D" w:rsidP="0074440F">
            <w:pPr>
              <w:ind w:firstLine="709"/>
              <w:jc w:val="both"/>
              <w:rPr>
                <w:lang w:val="en-US" w:eastAsia="en-US"/>
              </w:rPr>
            </w:pPr>
          </w:p>
        </w:tc>
        <w:tc>
          <w:tcPr>
            <w:tcW w:w="1660" w:type="dxa"/>
            <w:tcBorders>
              <w:top w:val="single" w:sz="6" w:space="0" w:color="auto"/>
              <w:left w:val="single" w:sz="6" w:space="0" w:color="auto"/>
              <w:bottom w:val="single" w:sz="6" w:space="0" w:color="auto"/>
              <w:right w:val="single" w:sz="6" w:space="0" w:color="auto"/>
            </w:tcBorders>
          </w:tcPr>
          <w:p w:rsidR="0090504D" w:rsidRPr="008D4A72" w:rsidRDefault="0090504D" w:rsidP="0074440F">
            <w:pPr>
              <w:ind w:firstLine="709"/>
              <w:jc w:val="both"/>
              <w:rPr>
                <w:lang w:val="en-US" w:eastAsia="en-US"/>
              </w:rPr>
            </w:pPr>
          </w:p>
        </w:tc>
        <w:tc>
          <w:tcPr>
            <w:tcW w:w="1420" w:type="dxa"/>
            <w:tcBorders>
              <w:top w:val="single" w:sz="6" w:space="0" w:color="auto"/>
              <w:left w:val="single" w:sz="6" w:space="0" w:color="auto"/>
              <w:bottom w:val="single" w:sz="6" w:space="0" w:color="auto"/>
              <w:right w:val="single" w:sz="6" w:space="0" w:color="auto"/>
            </w:tcBorders>
          </w:tcPr>
          <w:p w:rsidR="0090504D" w:rsidRPr="008D4A72" w:rsidRDefault="0090504D" w:rsidP="0074440F">
            <w:pPr>
              <w:ind w:firstLine="709"/>
              <w:jc w:val="both"/>
              <w:rPr>
                <w:lang w:val="en-US" w:eastAsia="en-US"/>
              </w:rPr>
            </w:pPr>
          </w:p>
        </w:tc>
        <w:tc>
          <w:tcPr>
            <w:tcW w:w="1693" w:type="dxa"/>
            <w:tcBorders>
              <w:top w:val="single" w:sz="6" w:space="0" w:color="auto"/>
              <w:left w:val="single" w:sz="6" w:space="0" w:color="auto"/>
              <w:bottom w:val="single" w:sz="6" w:space="0" w:color="auto"/>
              <w:right w:val="single" w:sz="6" w:space="0" w:color="auto"/>
            </w:tcBorders>
          </w:tcPr>
          <w:p w:rsidR="0090504D" w:rsidRPr="008D4A72" w:rsidRDefault="0090504D" w:rsidP="0074440F">
            <w:pPr>
              <w:ind w:firstLine="709"/>
              <w:jc w:val="both"/>
              <w:rPr>
                <w:lang w:val="en-US" w:eastAsia="en-US"/>
              </w:rPr>
            </w:pPr>
          </w:p>
        </w:tc>
      </w:tr>
      <w:tr w:rsidR="0090504D" w:rsidRPr="008D4A72" w:rsidTr="00F555DA">
        <w:trPr>
          <w:jc w:val="center"/>
        </w:trPr>
        <w:tc>
          <w:tcPr>
            <w:tcW w:w="2024" w:type="dxa"/>
            <w:tcBorders>
              <w:top w:val="single" w:sz="6" w:space="0" w:color="auto"/>
              <w:left w:val="single" w:sz="6" w:space="0" w:color="auto"/>
              <w:bottom w:val="single" w:sz="6" w:space="0" w:color="auto"/>
              <w:right w:val="single" w:sz="6" w:space="0" w:color="auto"/>
            </w:tcBorders>
            <w:hideMark/>
          </w:tcPr>
          <w:p w:rsidR="0090504D" w:rsidRPr="008D4A72" w:rsidRDefault="0090504D" w:rsidP="0074440F">
            <w:pPr>
              <w:jc w:val="both"/>
              <w:rPr>
                <w:lang w:val="en-US" w:eastAsia="en-US"/>
              </w:rPr>
            </w:pPr>
          </w:p>
        </w:tc>
        <w:tc>
          <w:tcPr>
            <w:tcW w:w="1419" w:type="dxa"/>
            <w:tcBorders>
              <w:top w:val="single" w:sz="6" w:space="0" w:color="auto"/>
              <w:left w:val="single" w:sz="6" w:space="0" w:color="auto"/>
              <w:bottom w:val="single" w:sz="6" w:space="0" w:color="auto"/>
              <w:right w:val="single" w:sz="6" w:space="0" w:color="auto"/>
            </w:tcBorders>
          </w:tcPr>
          <w:p w:rsidR="0090504D" w:rsidRPr="008D4A72" w:rsidRDefault="0090504D" w:rsidP="0074440F">
            <w:pPr>
              <w:ind w:firstLine="709"/>
              <w:jc w:val="both"/>
              <w:rPr>
                <w:lang w:val="en-US" w:eastAsia="en-US"/>
              </w:rPr>
            </w:pPr>
          </w:p>
        </w:tc>
        <w:tc>
          <w:tcPr>
            <w:tcW w:w="1274" w:type="dxa"/>
            <w:tcBorders>
              <w:top w:val="single" w:sz="6" w:space="0" w:color="auto"/>
              <w:left w:val="single" w:sz="6" w:space="0" w:color="auto"/>
              <w:bottom w:val="single" w:sz="6" w:space="0" w:color="auto"/>
              <w:right w:val="single" w:sz="6" w:space="0" w:color="auto"/>
            </w:tcBorders>
          </w:tcPr>
          <w:p w:rsidR="0090504D" w:rsidRPr="008D4A72" w:rsidRDefault="0090504D" w:rsidP="0074440F">
            <w:pPr>
              <w:ind w:firstLine="709"/>
              <w:jc w:val="both"/>
              <w:rPr>
                <w:lang w:val="en-US" w:eastAsia="en-US"/>
              </w:rPr>
            </w:pPr>
          </w:p>
        </w:tc>
        <w:tc>
          <w:tcPr>
            <w:tcW w:w="1660" w:type="dxa"/>
            <w:tcBorders>
              <w:top w:val="single" w:sz="6" w:space="0" w:color="auto"/>
              <w:left w:val="single" w:sz="6" w:space="0" w:color="auto"/>
              <w:bottom w:val="single" w:sz="6" w:space="0" w:color="auto"/>
              <w:right w:val="single" w:sz="6" w:space="0" w:color="auto"/>
            </w:tcBorders>
          </w:tcPr>
          <w:p w:rsidR="0090504D" w:rsidRPr="008D4A72" w:rsidRDefault="0090504D" w:rsidP="0074440F">
            <w:pPr>
              <w:ind w:firstLine="709"/>
              <w:jc w:val="both"/>
              <w:rPr>
                <w:lang w:val="en-US" w:eastAsia="en-US"/>
              </w:rPr>
            </w:pPr>
          </w:p>
        </w:tc>
        <w:tc>
          <w:tcPr>
            <w:tcW w:w="1420" w:type="dxa"/>
            <w:tcBorders>
              <w:top w:val="single" w:sz="6" w:space="0" w:color="auto"/>
              <w:left w:val="single" w:sz="6" w:space="0" w:color="auto"/>
              <w:bottom w:val="single" w:sz="6" w:space="0" w:color="auto"/>
              <w:right w:val="single" w:sz="6" w:space="0" w:color="auto"/>
            </w:tcBorders>
          </w:tcPr>
          <w:p w:rsidR="0090504D" w:rsidRPr="008D4A72" w:rsidRDefault="0090504D" w:rsidP="0074440F">
            <w:pPr>
              <w:ind w:firstLine="709"/>
              <w:jc w:val="both"/>
              <w:rPr>
                <w:lang w:val="en-US" w:eastAsia="en-US"/>
              </w:rPr>
            </w:pPr>
          </w:p>
        </w:tc>
        <w:tc>
          <w:tcPr>
            <w:tcW w:w="1693" w:type="dxa"/>
            <w:tcBorders>
              <w:top w:val="single" w:sz="6" w:space="0" w:color="auto"/>
              <w:left w:val="single" w:sz="6" w:space="0" w:color="auto"/>
              <w:bottom w:val="single" w:sz="6" w:space="0" w:color="auto"/>
              <w:right w:val="single" w:sz="6" w:space="0" w:color="auto"/>
            </w:tcBorders>
          </w:tcPr>
          <w:p w:rsidR="0090504D" w:rsidRPr="008D4A72" w:rsidRDefault="0090504D" w:rsidP="0074440F">
            <w:pPr>
              <w:ind w:firstLine="709"/>
              <w:jc w:val="both"/>
              <w:rPr>
                <w:lang w:val="en-US" w:eastAsia="en-US"/>
              </w:rPr>
            </w:pPr>
          </w:p>
        </w:tc>
      </w:tr>
      <w:tr w:rsidR="0090504D" w:rsidRPr="008D4A72" w:rsidTr="00F555DA">
        <w:trPr>
          <w:jc w:val="center"/>
        </w:trPr>
        <w:tc>
          <w:tcPr>
            <w:tcW w:w="2024" w:type="dxa"/>
            <w:tcBorders>
              <w:top w:val="single" w:sz="6" w:space="0" w:color="auto"/>
              <w:left w:val="single" w:sz="6" w:space="0" w:color="auto"/>
              <w:bottom w:val="single" w:sz="6" w:space="0" w:color="auto"/>
              <w:right w:val="single" w:sz="6" w:space="0" w:color="auto"/>
            </w:tcBorders>
            <w:hideMark/>
          </w:tcPr>
          <w:p w:rsidR="0090504D" w:rsidRPr="008D4A72" w:rsidRDefault="0090504D" w:rsidP="0074440F">
            <w:pPr>
              <w:jc w:val="both"/>
              <w:rPr>
                <w:lang w:val="en-US" w:eastAsia="en-US"/>
              </w:rPr>
            </w:pPr>
            <w:r w:rsidRPr="008D4A72">
              <w:t>…</w:t>
            </w:r>
          </w:p>
        </w:tc>
        <w:tc>
          <w:tcPr>
            <w:tcW w:w="1419" w:type="dxa"/>
            <w:tcBorders>
              <w:top w:val="single" w:sz="6" w:space="0" w:color="auto"/>
              <w:left w:val="single" w:sz="6" w:space="0" w:color="auto"/>
              <w:bottom w:val="single" w:sz="6" w:space="0" w:color="auto"/>
              <w:right w:val="single" w:sz="6" w:space="0" w:color="auto"/>
            </w:tcBorders>
          </w:tcPr>
          <w:p w:rsidR="0090504D" w:rsidRPr="008D4A72" w:rsidRDefault="0090504D" w:rsidP="0074440F">
            <w:pPr>
              <w:ind w:firstLine="709"/>
              <w:jc w:val="both"/>
              <w:rPr>
                <w:lang w:val="en-US" w:eastAsia="en-US"/>
              </w:rPr>
            </w:pPr>
          </w:p>
        </w:tc>
        <w:tc>
          <w:tcPr>
            <w:tcW w:w="1274" w:type="dxa"/>
            <w:tcBorders>
              <w:top w:val="single" w:sz="6" w:space="0" w:color="auto"/>
              <w:left w:val="single" w:sz="6" w:space="0" w:color="auto"/>
              <w:bottom w:val="single" w:sz="6" w:space="0" w:color="auto"/>
              <w:right w:val="single" w:sz="6" w:space="0" w:color="auto"/>
            </w:tcBorders>
          </w:tcPr>
          <w:p w:rsidR="0090504D" w:rsidRPr="008D4A72" w:rsidRDefault="0090504D" w:rsidP="0074440F">
            <w:pPr>
              <w:ind w:firstLine="709"/>
              <w:jc w:val="both"/>
              <w:rPr>
                <w:lang w:val="en-US" w:eastAsia="en-US"/>
              </w:rPr>
            </w:pPr>
          </w:p>
        </w:tc>
        <w:tc>
          <w:tcPr>
            <w:tcW w:w="1660" w:type="dxa"/>
            <w:tcBorders>
              <w:top w:val="single" w:sz="6" w:space="0" w:color="auto"/>
              <w:left w:val="single" w:sz="6" w:space="0" w:color="auto"/>
              <w:bottom w:val="single" w:sz="6" w:space="0" w:color="auto"/>
              <w:right w:val="single" w:sz="6" w:space="0" w:color="auto"/>
            </w:tcBorders>
          </w:tcPr>
          <w:p w:rsidR="0090504D" w:rsidRPr="008D4A72" w:rsidRDefault="0090504D" w:rsidP="0074440F">
            <w:pPr>
              <w:ind w:firstLine="709"/>
              <w:jc w:val="both"/>
              <w:rPr>
                <w:lang w:val="en-US" w:eastAsia="en-US"/>
              </w:rPr>
            </w:pPr>
          </w:p>
        </w:tc>
        <w:tc>
          <w:tcPr>
            <w:tcW w:w="1420" w:type="dxa"/>
            <w:tcBorders>
              <w:top w:val="single" w:sz="6" w:space="0" w:color="auto"/>
              <w:left w:val="single" w:sz="6" w:space="0" w:color="auto"/>
              <w:bottom w:val="single" w:sz="6" w:space="0" w:color="auto"/>
              <w:right w:val="single" w:sz="6" w:space="0" w:color="auto"/>
            </w:tcBorders>
          </w:tcPr>
          <w:p w:rsidR="0090504D" w:rsidRPr="008D4A72" w:rsidRDefault="0090504D" w:rsidP="0074440F">
            <w:pPr>
              <w:ind w:firstLine="709"/>
              <w:jc w:val="both"/>
              <w:rPr>
                <w:lang w:val="en-US" w:eastAsia="en-US"/>
              </w:rPr>
            </w:pPr>
          </w:p>
        </w:tc>
        <w:tc>
          <w:tcPr>
            <w:tcW w:w="1693" w:type="dxa"/>
            <w:tcBorders>
              <w:top w:val="single" w:sz="6" w:space="0" w:color="auto"/>
              <w:left w:val="single" w:sz="6" w:space="0" w:color="auto"/>
              <w:bottom w:val="single" w:sz="6" w:space="0" w:color="auto"/>
              <w:right w:val="single" w:sz="6" w:space="0" w:color="auto"/>
            </w:tcBorders>
          </w:tcPr>
          <w:p w:rsidR="0090504D" w:rsidRPr="008D4A72" w:rsidRDefault="0090504D" w:rsidP="0074440F">
            <w:pPr>
              <w:ind w:firstLine="709"/>
              <w:jc w:val="both"/>
              <w:rPr>
                <w:lang w:val="en-US" w:eastAsia="en-US"/>
              </w:rPr>
            </w:pPr>
          </w:p>
        </w:tc>
      </w:tr>
    </w:tbl>
    <w:p w:rsidR="0090504D" w:rsidRDefault="0090504D" w:rsidP="00EF3CDE"/>
    <w:p w:rsidR="00F555DA" w:rsidRDefault="00F555DA" w:rsidP="00EF3CDE">
      <w:pPr>
        <w:tabs>
          <w:tab w:val="left" w:pos="284"/>
        </w:tabs>
        <w:jc w:val="both"/>
        <w:rPr>
          <w:rFonts w:eastAsia="Calibri"/>
          <w:sz w:val="28"/>
          <w:szCs w:val="28"/>
        </w:rPr>
      </w:pPr>
    </w:p>
    <w:p w:rsidR="00F555DA" w:rsidRDefault="00F555DA" w:rsidP="00EF3CDE">
      <w:pPr>
        <w:tabs>
          <w:tab w:val="left" w:pos="284"/>
        </w:tabs>
        <w:jc w:val="both"/>
        <w:rPr>
          <w:rFonts w:eastAsia="Calibri"/>
          <w:sz w:val="28"/>
          <w:szCs w:val="28"/>
        </w:rPr>
      </w:pPr>
    </w:p>
    <w:p w:rsidR="0090504D" w:rsidRPr="00F555DA" w:rsidRDefault="0090504D" w:rsidP="00AA097E">
      <w:pPr>
        <w:pStyle w:val="af2"/>
        <w:numPr>
          <w:ilvl w:val="0"/>
          <w:numId w:val="21"/>
        </w:numPr>
        <w:tabs>
          <w:tab w:val="left" w:pos="284"/>
        </w:tabs>
        <w:jc w:val="both"/>
        <w:rPr>
          <w:sz w:val="28"/>
          <w:szCs w:val="28"/>
        </w:rPr>
      </w:pPr>
      <w:r w:rsidRPr="00F555DA">
        <w:rPr>
          <w:sz w:val="28"/>
          <w:szCs w:val="28"/>
        </w:rPr>
        <w:t>Проведите градацию факторов, влияющих на привлечение иностранных инвестиций развивающимися странами, в последнее десятилетие</w:t>
      </w:r>
    </w:p>
    <w:p w:rsidR="00F555DA" w:rsidRDefault="00F555DA" w:rsidP="00F555DA">
      <w:pPr>
        <w:pStyle w:val="af2"/>
        <w:tabs>
          <w:tab w:val="left" w:pos="284"/>
        </w:tabs>
        <w:ind w:left="1429"/>
        <w:jc w:val="both"/>
        <w:rPr>
          <w:sz w:val="28"/>
          <w:szCs w:val="28"/>
        </w:rPr>
      </w:pPr>
    </w:p>
    <w:p w:rsidR="00F555DA" w:rsidRPr="00F555DA" w:rsidRDefault="00F555DA" w:rsidP="00F555DA">
      <w:pPr>
        <w:pStyle w:val="af2"/>
        <w:tabs>
          <w:tab w:val="left" w:pos="284"/>
        </w:tabs>
        <w:ind w:left="1429"/>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58"/>
        <w:gridCol w:w="3916"/>
        <w:gridCol w:w="4637"/>
      </w:tblGrid>
      <w:tr w:rsidR="0090504D" w:rsidRPr="00EF3CDE" w:rsidTr="00EF3CDE">
        <w:trPr>
          <w:tblHeader/>
        </w:trPr>
        <w:tc>
          <w:tcPr>
            <w:tcW w:w="0" w:type="auto"/>
            <w:vAlign w:val="center"/>
          </w:tcPr>
          <w:p w:rsidR="0090504D" w:rsidRPr="00EF3CDE" w:rsidRDefault="0090504D" w:rsidP="0074440F">
            <w:pPr>
              <w:pStyle w:val="af4"/>
              <w:rPr>
                <w:rStyle w:val="FontStyle22"/>
                <w:sz w:val="24"/>
                <w:szCs w:val="24"/>
              </w:rPr>
            </w:pPr>
          </w:p>
        </w:tc>
        <w:tc>
          <w:tcPr>
            <w:tcW w:w="0" w:type="auto"/>
            <w:vAlign w:val="center"/>
          </w:tcPr>
          <w:p w:rsidR="0090504D" w:rsidRPr="00EF3CDE" w:rsidRDefault="0090504D" w:rsidP="0074440F">
            <w:pPr>
              <w:pStyle w:val="af4"/>
              <w:rPr>
                <w:rStyle w:val="FontStyle22"/>
                <w:sz w:val="24"/>
                <w:szCs w:val="24"/>
              </w:rPr>
            </w:pPr>
            <w:r w:rsidRPr="00EF3CDE">
              <w:rPr>
                <w:rStyle w:val="FontStyle22"/>
                <w:sz w:val="24"/>
                <w:szCs w:val="24"/>
              </w:rPr>
              <w:t>Циклические</w:t>
            </w:r>
          </w:p>
        </w:tc>
        <w:tc>
          <w:tcPr>
            <w:tcW w:w="0" w:type="auto"/>
            <w:vAlign w:val="center"/>
          </w:tcPr>
          <w:p w:rsidR="0090504D" w:rsidRPr="00EF3CDE" w:rsidRDefault="0090504D" w:rsidP="0074440F">
            <w:pPr>
              <w:pStyle w:val="af4"/>
              <w:rPr>
                <w:rStyle w:val="FontStyle22"/>
                <w:sz w:val="24"/>
                <w:szCs w:val="24"/>
              </w:rPr>
            </w:pPr>
            <w:r w:rsidRPr="00EF3CDE">
              <w:rPr>
                <w:rStyle w:val="FontStyle22"/>
                <w:sz w:val="24"/>
                <w:szCs w:val="24"/>
              </w:rPr>
              <w:t>Структурные</w:t>
            </w:r>
          </w:p>
        </w:tc>
      </w:tr>
      <w:tr w:rsidR="0090504D" w:rsidRPr="00EF3CDE" w:rsidTr="00EF3CDE">
        <w:trPr>
          <w:trHeight w:val="1012"/>
        </w:trPr>
        <w:tc>
          <w:tcPr>
            <w:tcW w:w="0" w:type="auto"/>
          </w:tcPr>
          <w:p w:rsidR="0090504D" w:rsidRPr="00EF3CDE" w:rsidRDefault="0090504D" w:rsidP="0074440F">
            <w:pPr>
              <w:pStyle w:val="Style2"/>
              <w:widowControl/>
              <w:ind w:left="-142" w:firstLine="0"/>
              <w:rPr>
                <w:rStyle w:val="FontStyle22"/>
                <w:sz w:val="24"/>
                <w:szCs w:val="24"/>
              </w:rPr>
            </w:pPr>
            <w:r w:rsidRPr="00EF3CDE">
              <w:rPr>
                <w:rStyle w:val="FontStyle22"/>
                <w:sz w:val="24"/>
                <w:szCs w:val="24"/>
              </w:rPr>
              <w:t>Внешние</w:t>
            </w:r>
          </w:p>
        </w:tc>
        <w:tc>
          <w:tcPr>
            <w:tcW w:w="0" w:type="auto"/>
          </w:tcPr>
          <w:p w:rsidR="0090504D" w:rsidRPr="00EF3CDE" w:rsidRDefault="0090504D" w:rsidP="0074440F">
            <w:pPr>
              <w:pStyle w:val="Style2"/>
              <w:widowControl/>
              <w:ind w:firstLine="0"/>
              <w:rPr>
                <w:rStyle w:val="FontStyle22"/>
                <w:sz w:val="24"/>
                <w:szCs w:val="24"/>
              </w:rPr>
            </w:pPr>
            <w:r w:rsidRPr="00EF3CDE">
              <w:rPr>
                <w:rStyle w:val="FontStyle22"/>
                <w:sz w:val="24"/>
                <w:szCs w:val="24"/>
              </w:rPr>
              <w:t>-снижение официальных процентных ставок Центром</w:t>
            </w:r>
          </w:p>
          <w:p w:rsidR="0090504D" w:rsidRPr="00EF3CDE" w:rsidRDefault="0090504D" w:rsidP="0074440F">
            <w:pPr>
              <w:pStyle w:val="Style2"/>
              <w:widowControl/>
              <w:ind w:firstLine="0"/>
              <w:rPr>
                <w:rStyle w:val="FontStyle22"/>
                <w:sz w:val="24"/>
                <w:szCs w:val="24"/>
              </w:rPr>
            </w:pPr>
            <w:r w:rsidRPr="00EF3CDE">
              <w:rPr>
                <w:rStyle w:val="FontStyle22"/>
                <w:sz w:val="24"/>
                <w:szCs w:val="24"/>
              </w:rPr>
              <w:t>-замедления темпов глобального экономического роста</w:t>
            </w:r>
          </w:p>
        </w:tc>
        <w:tc>
          <w:tcPr>
            <w:tcW w:w="0" w:type="auto"/>
          </w:tcPr>
          <w:p w:rsidR="0090504D" w:rsidRPr="00EF3CDE" w:rsidRDefault="0090504D" w:rsidP="0074440F">
            <w:pPr>
              <w:pStyle w:val="Style2"/>
              <w:widowControl/>
              <w:ind w:firstLine="0"/>
              <w:rPr>
                <w:rStyle w:val="FontStyle22"/>
                <w:sz w:val="24"/>
                <w:szCs w:val="24"/>
              </w:rPr>
            </w:pPr>
            <w:r w:rsidRPr="00EF3CDE">
              <w:rPr>
                <w:rStyle w:val="FontStyle22"/>
                <w:sz w:val="24"/>
                <w:szCs w:val="24"/>
              </w:rPr>
              <w:t>-диверсификация портфеля иностранных активов инвесторов развитых стран</w:t>
            </w:r>
          </w:p>
          <w:p w:rsidR="0090504D" w:rsidRPr="00EF3CDE" w:rsidRDefault="0090504D" w:rsidP="0074440F">
            <w:pPr>
              <w:pStyle w:val="Style2"/>
              <w:widowControl/>
              <w:ind w:firstLine="0"/>
              <w:rPr>
                <w:rStyle w:val="FontStyle22"/>
                <w:sz w:val="24"/>
                <w:szCs w:val="24"/>
              </w:rPr>
            </w:pPr>
            <w:r w:rsidRPr="00EF3CDE">
              <w:rPr>
                <w:rStyle w:val="FontStyle22"/>
                <w:sz w:val="24"/>
                <w:szCs w:val="24"/>
              </w:rPr>
              <w:t>-низкие темпы экономического роста а развитых странах</w:t>
            </w:r>
          </w:p>
        </w:tc>
      </w:tr>
      <w:tr w:rsidR="0090504D" w:rsidRPr="00EF3CDE" w:rsidTr="00EF3CDE">
        <w:tc>
          <w:tcPr>
            <w:tcW w:w="0" w:type="auto"/>
          </w:tcPr>
          <w:p w:rsidR="0090504D" w:rsidRPr="00EF3CDE" w:rsidRDefault="0090504D" w:rsidP="0074440F">
            <w:pPr>
              <w:pStyle w:val="Style2"/>
              <w:widowControl/>
              <w:ind w:left="-142" w:firstLine="0"/>
              <w:rPr>
                <w:rStyle w:val="FontStyle22"/>
                <w:sz w:val="24"/>
                <w:szCs w:val="24"/>
              </w:rPr>
            </w:pPr>
            <w:r w:rsidRPr="00EF3CDE">
              <w:rPr>
                <w:rStyle w:val="FontStyle22"/>
                <w:sz w:val="24"/>
                <w:szCs w:val="24"/>
              </w:rPr>
              <w:t>Внутренние</w:t>
            </w:r>
          </w:p>
        </w:tc>
        <w:tc>
          <w:tcPr>
            <w:tcW w:w="0" w:type="auto"/>
          </w:tcPr>
          <w:p w:rsidR="0090504D" w:rsidRPr="00EF3CDE" w:rsidRDefault="0090504D" w:rsidP="0074440F">
            <w:pPr>
              <w:pStyle w:val="Style2"/>
              <w:widowControl/>
              <w:ind w:firstLine="0"/>
              <w:rPr>
                <w:rStyle w:val="FontStyle22"/>
                <w:sz w:val="24"/>
                <w:szCs w:val="24"/>
              </w:rPr>
            </w:pPr>
            <w:r w:rsidRPr="00EF3CDE">
              <w:rPr>
                <w:rStyle w:val="FontStyle22"/>
                <w:sz w:val="24"/>
                <w:szCs w:val="24"/>
              </w:rPr>
              <w:t>-высокий уровень цен на экспортные сырьевые товары</w:t>
            </w:r>
          </w:p>
          <w:p w:rsidR="0090504D" w:rsidRPr="00EF3CDE" w:rsidRDefault="0090504D" w:rsidP="0074440F">
            <w:pPr>
              <w:pStyle w:val="Style2"/>
              <w:widowControl/>
              <w:ind w:firstLine="0"/>
              <w:rPr>
                <w:rStyle w:val="FontStyle22"/>
                <w:sz w:val="24"/>
                <w:szCs w:val="24"/>
              </w:rPr>
            </w:pPr>
            <w:r w:rsidRPr="00EF3CDE">
              <w:rPr>
                <w:rStyle w:val="FontStyle22"/>
                <w:sz w:val="24"/>
                <w:szCs w:val="24"/>
              </w:rPr>
              <w:t>-высокий уровень процентных ставок в странах- реципиентах</w:t>
            </w:r>
          </w:p>
          <w:p w:rsidR="0090504D" w:rsidRPr="00EF3CDE" w:rsidRDefault="0090504D" w:rsidP="0074440F">
            <w:pPr>
              <w:pStyle w:val="Style2"/>
              <w:widowControl/>
              <w:tabs>
                <w:tab w:val="left" w:pos="322"/>
              </w:tabs>
              <w:ind w:firstLine="0"/>
              <w:rPr>
                <w:rStyle w:val="FontStyle22"/>
                <w:sz w:val="24"/>
                <w:szCs w:val="24"/>
              </w:rPr>
            </w:pPr>
            <w:r w:rsidRPr="00EF3CDE">
              <w:rPr>
                <w:rStyle w:val="FontStyle22"/>
                <w:sz w:val="24"/>
                <w:szCs w:val="24"/>
              </w:rPr>
              <w:t>-снижение темпов инфляции в странах реципиентах</w:t>
            </w:r>
          </w:p>
        </w:tc>
        <w:tc>
          <w:tcPr>
            <w:tcW w:w="0" w:type="auto"/>
          </w:tcPr>
          <w:p w:rsidR="0090504D" w:rsidRPr="00EF3CDE" w:rsidRDefault="0090504D" w:rsidP="0074440F">
            <w:pPr>
              <w:pStyle w:val="Style2"/>
              <w:widowControl/>
              <w:ind w:firstLine="0"/>
              <w:rPr>
                <w:rStyle w:val="FontStyle22"/>
                <w:sz w:val="24"/>
                <w:szCs w:val="24"/>
              </w:rPr>
            </w:pPr>
            <w:r w:rsidRPr="00EF3CDE">
              <w:rPr>
                <w:rStyle w:val="FontStyle22"/>
                <w:sz w:val="24"/>
                <w:szCs w:val="24"/>
              </w:rPr>
              <w:t xml:space="preserve">- высокие темпы экономического роста </w:t>
            </w:r>
          </w:p>
          <w:p w:rsidR="0090504D" w:rsidRPr="00EF3CDE" w:rsidRDefault="0090504D" w:rsidP="0074440F">
            <w:pPr>
              <w:pStyle w:val="Style2"/>
              <w:widowControl/>
              <w:ind w:firstLine="0"/>
              <w:rPr>
                <w:rStyle w:val="FontStyle22"/>
                <w:sz w:val="24"/>
                <w:szCs w:val="24"/>
              </w:rPr>
            </w:pPr>
            <w:r w:rsidRPr="00EF3CDE">
              <w:rPr>
                <w:rStyle w:val="FontStyle22"/>
                <w:sz w:val="24"/>
                <w:szCs w:val="24"/>
              </w:rPr>
              <w:t>– повышение открытости национальных финансовых рынков</w:t>
            </w:r>
          </w:p>
        </w:tc>
      </w:tr>
    </w:tbl>
    <w:p w:rsidR="0090504D" w:rsidRPr="00715F69" w:rsidRDefault="006A4FDD" w:rsidP="0090504D">
      <w:pPr>
        <w:tabs>
          <w:tab w:val="left" w:pos="284"/>
        </w:tabs>
        <w:spacing w:line="360" w:lineRule="auto"/>
        <w:jc w:val="center"/>
        <w:rPr>
          <w:lang w:eastAsia="en-US"/>
        </w:rPr>
      </w:pPr>
      <w:r>
        <w:rPr>
          <w:noProof/>
        </w:rPr>
        <mc:AlternateContent>
          <mc:Choice Requires="wps">
            <w:drawing>
              <wp:anchor distT="0" distB="0" distL="114300" distR="114300" simplePos="0" relativeHeight="251659264" behindDoc="0" locked="0" layoutInCell="1" allowOverlap="1" wp14:anchorId="6C17DDAE" wp14:editId="3D0942AC">
                <wp:simplePos x="0" y="0"/>
                <wp:positionH relativeFrom="column">
                  <wp:posOffset>2708275</wp:posOffset>
                </wp:positionH>
                <wp:positionV relativeFrom="paragraph">
                  <wp:posOffset>52705</wp:posOffset>
                </wp:positionV>
                <wp:extent cx="554355" cy="610235"/>
                <wp:effectExtent l="38100" t="0" r="0" b="37465"/>
                <wp:wrapNone/>
                <wp:docPr id="24"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4355" cy="610235"/>
                        </a:xfrm>
                        <a:prstGeom prst="downArrow">
                          <a:avLst>
                            <a:gd name="adj1" fmla="val 50000"/>
                            <a:gd name="adj2" fmla="val 27520"/>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171D53"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2" o:spid="_x0000_s1026" type="#_x0000_t67" style="position:absolute;margin-left:213.25pt;margin-top:4.15pt;width:43.65pt;height:4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" filled="f">
                <v:textbox style="layout-flow:vertical-ideographic"/>
              </v:shape>
            </w:pict>
          </mc:Fallback>
        </mc:AlternateContent>
      </w:r>
    </w:p>
    <w:p w:rsidR="0090504D" w:rsidRPr="008D4A72" w:rsidRDefault="0090504D" w:rsidP="0090504D">
      <w:pPr>
        <w:tabs>
          <w:tab w:val="left" w:pos="284"/>
        </w:tabs>
        <w:spacing w:line="360" w:lineRule="auto"/>
        <w:jc w:val="center"/>
      </w:pPr>
    </w:p>
    <w:p w:rsidR="0090504D" w:rsidRPr="008D4A72" w:rsidRDefault="0090504D" w:rsidP="0090504D">
      <w:pPr>
        <w:tabs>
          <w:tab w:val="left" w:pos="284"/>
        </w:tabs>
        <w:spacing w:line="360" w:lineRule="auto"/>
        <w:jc w:val="center"/>
      </w:pPr>
    </w:p>
    <w:tbl>
      <w:tblPr>
        <w:tblW w:w="9407" w:type="dxa"/>
        <w:jc w:val="center"/>
        <w:tblLook w:val="04A0" w:firstRow="1" w:lastRow="0" w:firstColumn="1" w:lastColumn="0" w:noHBand="0" w:noVBand="1"/>
      </w:tblPr>
      <w:tblGrid>
        <w:gridCol w:w="3190"/>
        <w:gridCol w:w="2255"/>
        <w:gridCol w:w="3962"/>
      </w:tblGrid>
      <w:tr w:rsidR="0090504D" w:rsidRPr="00EF3CDE" w:rsidTr="0074440F">
        <w:trPr>
          <w:jc w:val="center"/>
        </w:trPr>
        <w:tc>
          <w:tcPr>
            <w:tcW w:w="3190" w:type="dxa"/>
            <w:hideMark/>
          </w:tcPr>
          <w:p w:rsidR="0090504D" w:rsidRPr="00EF3CDE" w:rsidRDefault="0090504D" w:rsidP="0074440F">
            <w:pPr>
              <w:tabs>
                <w:tab w:val="left" w:pos="284"/>
              </w:tabs>
              <w:spacing w:line="360" w:lineRule="auto"/>
              <w:ind w:firstLine="709"/>
              <w:jc w:val="center"/>
              <w:rPr>
                <w:i/>
                <w:sz w:val="24"/>
                <w:szCs w:val="24"/>
                <w:lang w:val="en-US" w:eastAsia="en-US"/>
              </w:rPr>
            </w:pPr>
            <w:r w:rsidRPr="00EF3CDE">
              <w:rPr>
                <w:i/>
                <w:sz w:val="24"/>
                <w:szCs w:val="24"/>
              </w:rPr>
              <w:t>Международные факторы</w:t>
            </w:r>
          </w:p>
        </w:tc>
        <w:tc>
          <w:tcPr>
            <w:tcW w:w="2255" w:type="dxa"/>
          </w:tcPr>
          <w:p w:rsidR="0090504D" w:rsidRPr="00EF3CDE" w:rsidRDefault="0090504D" w:rsidP="0074440F">
            <w:pPr>
              <w:tabs>
                <w:tab w:val="left" w:pos="284"/>
              </w:tabs>
              <w:spacing w:line="360" w:lineRule="auto"/>
              <w:ind w:firstLine="709"/>
              <w:jc w:val="center"/>
              <w:rPr>
                <w:i/>
                <w:sz w:val="24"/>
                <w:szCs w:val="24"/>
                <w:lang w:val="en-US" w:eastAsia="en-US"/>
              </w:rPr>
            </w:pPr>
          </w:p>
        </w:tc>
        <w:tc>
          <w:tcPr>
            <w:tcW w:w="3962" w:type="dxa"/>
            <w:hideMark/>
          </w:tcPr>
          <w:p w:rsidR="0090504D" w:rsidRPr="00EF3CDE" w:rsidRDefault="0090504D" w:rsidP="0074440F">
            <w:pPr>
              <w:tabs>
                <w:tab w:val="left" w:pos="284"/>
              </w:tabs>
              <w:spacing w:line="360" w:lineRule="auto"/>
              <w:ind w:firstLine="709"/>
              <w:jc w:val="center"/>
              <w:rPr>
                <w:i/>
                <w:sz w:val="24"/>
                <w:szCs w:val="24"/>
                <w:lang w:val="en-US" w:eastAsia="en-US"/>
              </w:rPr>
            </w:pPr>
            <w:r w:rsidRPr="00EF3CDE">
              <w:rPr>
                <w:i/>
                <w:sz w:val="24"/>
                <w:szCs w:val="24"/>
              </w:rPr>
              <w:t>Внутренние факторы</w:t>
            </w:r>
          </w:p>
        </w:tc>
      </w:tr>
      <w:tr w:rsidR="0090504D" w:rsidRPr="00EF3CDE" w:rsidTr="0074440F">
        <w:trPr>
          <w:jc w:val="center"/>
        </w:trPr>
        <w:tc>
          <w:tcPr>
            <w:tcW w:w="3190" w:type="dxa"/>
            <w:hideMark/>
          </w:tcPr>
          <w:p w:rsidR="0090504D" w:rsidRPr="00EF3CDE" w:rsidRDefault="0090504D" w:rsidP="0074440F">
            <w:pPr>
              <w:tabs>
                <w:tab w:val="left" w:pos="284"/>
              </w:tabs>
              <w:spacing w:line="360" w:lineRule="auto"/>
              <w:ind w:firstLine="709"/>
              <w:jc w:val="center"/>
              <w:rPr>
                <w:sz w:val="24"/>
                <w:szCs w:val="24"/>
                <w:lang w:val="en-US"/>
              </w:rPr>
            </w:pPr>
            <w:r w:rsidRPr="00EF3CDE">
              <w:rPr>
                <w:sz w:val="24"/>
                <w:szCs w:val="24"/>
              </w:rPr>
              <w:t>1.</w:t>
            </w:r>
          </w:p>
          <w:p w:rsidR="0090504D" w:rsidRPr="00EF3CDE" w:rsidRDefault="0090504D" w:rsidP="0074440F">
            <w:pPr>
              <w:tabs>
                <w:tab w:val="left" w:pos="284"/>
              </w:tabs>
              <w:spacing w:line="360" w:lineRule="auto"/>
              <w:ind w:firstLine="709"/>
              <w:jc w:val="center"/>
              <w:rPr>
                <w:sz w:val="24"/>
                <w:szCs w:val="24"/>
              </w:rPr>
            </w:pPr>
            <w:r w:rsidRPr="00EF3CDE">
              <w:rPr>
                <w:sz w:val="24"/>
                <w:szCs w:val="24"/>
              </w:rPr>
              <w:t>2.</w:t>
            </w:r>
          </w:p>
          <w:p w:rsidR="0090504D" w:rsidRPr="00EF3CDE" w:rsidRDefault="0090504D" w:rsidP="0074440F">
            <w:pPr>
              <w:tabs>
                <w:tab w:val="left" w:pos="284"/>
              </w:tabs>
              <w:spacing w:line="360" w:lineRule="auto"/>
              <w:ind w:firstLine="709"/>
              <w:jc w:val="center"/>
              <w:rPr>
                <w:sz w:val="24"/>
                <w:szCs w:val="24"/>
              </w:rPr>
            </w:pPr>
            <w:r w:rsidRPr="00EF3CDE">
              <w:rPr>
                <w:sz w:val="24"/>
                <w:szCs w:val="24"/>
              </w:rPr>
              <w:t>3.</w:t>
            </w:r>
          </w:p>
          <w:p w:rsidR="0090504D" w:rsidRPr="00EF3CDE" w:rsidRDefault="0090504D" w:rsidP="0074440F">
            <w:pPr>
              <w:tabs>
                <w:tab w:val="left" w:pos="284"/>
              </w:tabs>
              <w:spacing w:line="360" w:lineRule="auto"/>
              <w:ind w:firstLine="709"/>
              <w:jc w:val="center"/>
              <w:rPr>
                <w:sz w:val="24"/>
                <w:szCs w:val="24"/>
                <w:lang w:val="en-US" w:eastAsia="en-US"/>
              </w:rPr>
            </w:pPr>
            <w:r w:rsidRPr="00EF3CDE">
              <w:rPr>
                <w:sz w:val="24"/>
                <w:szCs w:val="24"/>
              </w:rPr>
              <w:t>…</w:t>
            </w:r>
          </w:p>
        </w:tc>
        <w:tc>
          <w:tcPr>
            <w:tcW w:w="2255" w:type="dxa"/>
          </w:tcPr>
          <w:p w:rsidR="0090504D" w:rsidRPr="00EF3CDE" w:rsidRDefault="0090504D" w:rsidP="0074440F">
            <w:pPr>
              <w:tabs>
                <w:tab w:val="left" w:pos="284"/>
              </w:tabs>
              <w:spacing w:line="360" w:lineRule="auto"/>
              <w:ind w:firstLine="709"/>
              <w:jc w:val="center"/>
              <w:rPr>
                <w:sz w:val="24"/>
                <w:szCs w:val="24"/>
                <w:lang w:val="en-US"/>
              </w:rPr>
            </w:pPr>
          </w:p>
          <w:p w:rsidR="0090504D" w:rsidRPr="00EF3CDE" w:rsidRDefault="0090504D" w:rsidP="0074440F">
            <w:pPr>
              <w:tabs>
                <w:tab w:val="left" w:pos="284"/>
              </w:tabs>
              <w:spacing w:line="360" w:lineRule="auto"/>
              <w:ind w:firstLine="709"/>
              <w:jc w:val="center"/>
              <w:rPr>
                <w:sz w:val="24"/>
                <w:szCs w:val="24"/>
                <w:lang w:val="en-US" w:eastAsia="en-US"/>
              </w:rPr>
            </w:pPr>
          </w:p>
        </w:tc>
        <w:tc>
          <w:tcPr>
            <w:tcW w:w="3962" w:type="dxa"/>
          </w:tcPr>
          <w:p w:rsidR="0090504D" w:rsidRPr="00EF3CDE" w:rsidRDefault="0090504D" w:rsidP="0074440F">
            <w:pPr>
              <w:tabs>
                <w:tab w:val="left" w:pos="284"/>
              </w:tabs>
              <w:spacing w:line="360" w:lineRule="auto"/>
              <w:ind w:firstLine="709"/>
              <w:jc w:val="center"/>
              <w:rPr>
                <w:sz w:val="24"/>
                <w:szCs w:val="24"/>
                <w:lang w:val="en-US"/>
              </w:rPr>
            </w:pPr>
            <w:r w:rsidRPr="00EF3CDE">
              <w:rPr>
                <w:sz w:val="24"/>
                <w:szCs w:val="24"/>
              </w:rPr>
              <w:t>1.</w:t>
            </w:r>
          </w:p>
          <w:p w:rsidR="0090504D" w:rsidRPr="00EF3CDE" w:rsidRDefault="0090504D" w:rsidP="0074440F">
            <w:pPr>
              <w:tabs>
                <w:tab w:val="left" w:pos="284"/>
              </w:tabs>
              <w:spacing w:line="360" w:lineRule="auto"/>
              <w:ind w:firstLine="709"/>
              <w:jc w:val="center"/>
              <w:rPr>
                <w:sz w:val="24"/>
                <w:szCs w:val="24"/>
              </w:rPr>
            </w:pPr>
            <w:r w:rsidRPr="00EF3CDE">
              <w:rPr>
                <w:sz w:val="24"/>
                <w:szCs w:val="24"/>
              </w:rPr>
              <w:t>2.</w:t>
            </w:r>
          </w:p>
          <w:p w:rsidR="0090504D" w:rsidRPr="00EF3CDE" w:rsidRDefault="0090504D" w:rsidP="0074440F">
            <w:pPr>
              <w:tabs>
                <w:tab w:val="left" w:pos="284"/>
              </w:tabs>
              <w:spacing w:line="360" w:lineRule="auto"/>
              <w:ind w:firstLine="709"/>
              <w:jc w:val="center"/>
              <w:rPr>
                <w:sz w:val="24"/>
                <w:szCs w:val="24"/>
              </w:rPr>
            </w:pPr>
            <w:r w:rsidRPr="00EF3CDE">
              <w:rPr>
                <w:sz w:val="24"/>
                <w:szCs w:val="24"/>
              </w:rPr>
              <w:t>3.</w:t>
            </w:r>
          </w:p>
          <w:p w:rsidR="0090504D" w:rsidRPr="00EF3CDE" w:rsidRDefault="0090504D" w:rsidP="00EF3CDE">
            <w:pPr>
              <w:tabs>
                <w:tab w:val="left" w:pos="284"/>
              </w:tabs>
              <w:spacing w:line="360" w:lineRule="auto"/>
              <w:ind w:firstLine="709"/>
              <w:jc w:val="center"/>
              <w:rPr>
                <w:sz w:val="24"/>
                <w:szCs w:val="24"/>
                <w:lang w:val="en-US" w:eastAsia="en-US"/>
              </w:rPr>
            </w:pPr>
            <w:r w:rsidRPr="00EF3CDE">
              <w:rPr>
                <w:sz w:val="24"/>
                <w:szCs w:val="24"/>
              </w:rPr>
              <w:t>…</w:t>
            </w:r>
          </w:p>
        </w:tc>
      </w:tr>
    </w:tbl>
    <w:p w:rsidR="00F555DA" w:rsidRDefault="00F555DA" w:rsidP="00F555DA">
      <w:pPr>
        <w:pStyle w:val="Style3"/>
        <w:widowControl/>
        <w:spacing w:line="240" w:lineRule="auto"/>
        <w:ind w:firstLine="0"/>
        <w:rPr>
          <w:rStyle w:val="FontStyle67"/>
          <w:spacing w:val="-4"/>
          <w:sz w:val="28"/>
          <w:szCs w:val="28"/>
        </w:rPr>
      </w:pPr>
    </w:p>
    <w:p w:rsidR="00F555DA" w:rsidRDefault="00F555DA" w:rsidP="00F555DA">
      <w:pPr>
        <w:pStyle w:val="Style3"/>
        <w:widowControl/>
        <w:spacing w:line="240" w:lineRule="auto"/>
        <w:ind w:firstLine="0"/>
        <w:rPr>
          <w:rStyle w:val="FontStyle67"/>
          <w:spacing w:val="-4"/>
          <w:sz w:val="28"/>
          <w:szCs w:val="28"/>
        </w:rPr>
      </w:pPr>
    </w:p>
    <w:p w:rsidR="00F555DA" w:rsidRDefault="00F555DA" w:rsidP="00F555DA">
      <w:pPr>
        <w:pStyle w:val="Style3"/>
        <w:widowControl/>
        <w:spacing w:line="240" w:lineRule="auto"/>
        <w:ind w:firstLine="0"/>
        <w:rPr>
          <w:rStyle w:val="FontStyle67"/>
          <w:spacing w:val="-4"/>
          <w:sz w:val="28"/>
          <w:szCs w:val="28"/>
        </w:rPr>
      </w:pPr>
    </w:p>
    <w:p w:rsidR="00F555DA" w:rsidRDefault="00F555DA" w:rsidP="00F555DA">
      <w:pPr>
        <w:pStyle w:val="Style3"/>
        <w:widowControl/>
        <w:spacing w:line="240" w:lineRule="auto"/>
        <w:ind w:firstLine="0"/>
        <w:rPr>
          <w:rStyle w:val="FontStyle67"/>
          <w:spacing w:val="-4"/>
          <w:sz w:val="28"/>
          <w:szCs w:val="28"/>
        </w:rPr>
      </w:pPr>
    </w:p>
    <w:p w:rsidR="00F555DA" w:rsidRDefault="00F555DA" w:rsidP="00F555DA">
      <w:pPr>
        <w:pStyle w:val="Style3"/>
        <w:widowControl/>
        <w:spacing w:line="240" w:lineRule="auto"/>
        <w:ind w:firstLine="0"/>
        <w:rPr>
          <w:rStyle w:val="FontStyle67"/>
          <w:spacing w:val="-4"/>
          <w:sz w:val="28"/>
          <w:szCs w:val="28"/>
        </w:rPr>
      </w:pPr>
    </w:p>
    <w:p w:rsidR="00F555DA" w:rsidRPr="00F555DA" w:rsidRDefault="00F555DA" w:rsidP="00F555DA">
      <w:pPr>
        <w:pStyle w:val="Style3"/>
        <w:widowControl/>
        <w:spacing w:line="240" w:lineRule="auto"/>
        <w:ind w:firstLine="0"/>
        <w:rPr>
          <w:rStyle w:val="FontStyle67"/>
          <w:spacing w:val="-4"/>
          <w:sz w:val="28"/>
          <w:szCs w:val="28"/>
        </w:rPr>
      </w:pPr>
    </w:p>
    <w:p w:rsidR="0090504D" w:rsidRDefault="0090504D" w:rsidP="00AA097E">
      <w:pPr>
        <w:pStyle w:val="Style3"/>
        <w:widowControl/>
        <w:numPr>
          <w:ilvl w:val="0"/>
          <w:numId w:val="23"/>
        </w:numPr>
        <w:spacing w:line="240" w:lineRule="auto"/>
        <w:ind w:left="0" w:firstLine="0"/>
        <w:rPr>
          <w:rStyle w:val="FontStyle67"/>
          <w:spacing w:val="-4"/>
          <w:sz w:val="28"/>
          <w:szCs w:val="28"/>
        </w:rPr>
      </w:pPr>
      <w:r w:rsidRPr="0090504D">
        <w:rPr>
          <w:rStyle w:val="FontStyle67"/>
          <w:sz w:val="28"/>
          <w:szCs w:val="28"/>
        </w:rPr>
        <w:t xml:space="preserve">Проведите </w:t>
      </w:r>
      <w:r w:rsidRPr="0090504D">
        <w:rPr>
          <w:rStyle w:val="FontStyle67"/>
          <w:spacing w:val="-4"/>
          <w:sz w:val="28"/>
          <w:szCs w:val="28"/>
          <w:lang w:val="en-US"/>
        </w:rPr>
        <w:t>SWOT</w:t>
      </w:r>
      <w:r w:rsidRPr="0090504D">
        <w:rPr>
          <w:rStyle w:val="FontStyle67"/>
          <w:spacing w:val="-4"/>
          <w:sz w:val="28"/>
          <w:szCs w:val="28"/>
        </w:rPr>
        <w:t>-анализ использования иностранных инвестиций как источника фондирования для развивающейся страны</w:t>
      </w:r>
    </w:p>
    <w:p w:rsidR="001F4A5A" w:rsidRPr="0090504D" w:rsidRDefault="001F4A5A" w:rsidP="001F4A5A">
      <w:pPr>
        <w:pStyle w:val="Style3"/>
        <w:widowControl/>
        <w:spacing w:line="240" w:lineRule="auto"/>
        <w:ind w:left="1069" w:firstLine="0"/>
        <w:rPr>
          <w:rStyle w:val="FontStyle67"/>
          <w:spacing w:val="-4"/>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4948"/>
      </w:tblGrid>
      <w:tr w:rsidR="0090504D" w:rsidRPr="00EF3CDE" w:rsidTr="0074440F">
        <w:tc>
          <w:tcPr>
            <w:tcW w:w="4786" w:type="dxa"/>
            <w:tcBorders>
              <w:top w:val="single" w:sz="4" w:space="0" w:color="000000"/>
              <w:left w:val="single" w:sz="4" w:space="0" w:color="000000"/>
              <w:bottom w:val="single" w:sz="4" w:space="0" w:color="000000"/>
              <w:right w:val="single" w:sz="4" w:space="0" w:color="000000"/>
            </w:tcBorders>
            <w:hideMark/>
          </w:tcPr>
          <w:p w:rsidR="0090504D" w:rsidRPr="00EF3CDE" w:rsidRDefault="0090504D" w:rsidP="0074440F">
            <w:pPr>
              <w:pStyle w:val="Style3"/>
              <w:widowControl/>
              <w:spacing w:line="360" w:lineRule="auto"/>
              <w:ind w:firstLine="0"/>
              <w:jc w:val="center"/>
              <w:rPr>
                <w:rStyle w:val="FontStyle67"/>
                <w:i/>
                <w:sz w:val="24"/>
                <w:szCs w:val="24"/>
                <w:lang w:eastAsia="en-US"/>
              </w:rPr>
            </w:pPr>
            <w:r w:rsidRPr="00EF3CDE">
              <w:rPr>
                <w:rStyle w:val="FontStyle67"/>
                <w:i/>
                <w:sz w:val="24"/>
                <w:szCs w:val="24"/>
                <w:lang w:eastAsia="en-US"/>
              </w:rPr>
              <w:t>Сильные стороны</w:t>
            </w:r>
          </w:p>
        </w:tc>
        <w:tc>
          <w:tcPr>
            <w:tcW w:w="4948" w:type="dxa"/>
            <w:tcBorders>
              <w:top w:val="single" w:sz="4" w:space="0" w:color="000000"/>
              <w:left w:val="single" w:sz="4" w:space="0" w:color="000000"/>
              <w:bottom w:val="single" w:sz="4" w:space="0" w:color="000000"/>
              <w:right w:val="single" w:sz="4" w:space="0" w:color="000000"/>
            </w:tcBorders>
            <w:hideMark/>
          </w:tcPr>
          <w:p w:rsidR="0090504D" w:rsidRPr="00EF3CDE" w:rsidRDefault="0090504D" w:rsidP="0074440F">
            <w:pPr>
              <w:pStyle w:val="Style3"/>
              <w:widowControl/>
              <w:spacing w:line="360" w:lineRule="auto"/>
              <w:ind w:firstLine="0"/>
              <w:jc w:val="center"/>
              <w:rPr>
                <w:rStyle w:val="FontStyle67"/>
                <w:i/>
                <w:sz w:val="24"/>
                <w:szCs w:val="24"/>
                <w:lang w:eastAsia="en-US"/>
              </w:rPr>
            </w:pPr>
            <w:r w:rsidRPr="00EF3CDE">
              <w:rPr>
                <w:rStyle w:val="FontStyle67"/>
                <w:i/>
                <w:sz w:val="24"/>
                <w:szCs w:val="24"/>
                <w:lang w:eastAsia="en-US"/>
              </w:rPr>
              <w:t>Слабые стороны</w:t>
            </w:r>
          </w:p>
        </w:tc>
      </w:tr>
      <w:tr w:rsidR="0090504D" w:rsidRPr="00EF3CDE" w:rsidTr="00EF3CDE">
        <w:trPr>
          <w:trHeight w:val="1014"/>
        </w:trPr>
        <w:tc>
          <w:tcPr>
            <w:tcW w:w="4786" w:type="dxa"/>
            <w:tcBorders>
              <w:top w:val="single" w:sz="4" w:space="0" w:color="000000"/>
              <w:left w:val="single" w:sz="4" w:space="0" w:color="000000"/>
              <w:bottom w:val="single" w:sz="4" w:space="0" w:color="000000"/>
              <w:right w:val="single" w:sz="4" w:space="0" w:color="000000"/>
            </w:tcBorders>
          </w:tcPr>
          <w:p w:rsidR="0090504D" w:rsidRPr="00EF3CDE" w:rsidRDefault="0090504D" w:rsidP="0074440F">
            <w:pPr>
              <w:pStyle w:val="Style3"/>
              <w:widowControl/>
              <w:spacing w:line="360" w:lineRule="auto"/>
              <w:ind w:firstLine="0"/>
              <w:rPr>
                <w:rStyle w:val="FontStyle67"/>
                <w:sz w:val="24"/>
                <w:szCs w:val="24"/>
                <w:lang w:eastAsia="en-US"/>
              </w:rPr>
            </w:pPr>
            <w:r w:rsidRPr="00EF3CDE">
              <w:rPr>
                <w:rStyle w:val="FontStyle67"/>
                <w:sz w:val="24"/>
                <w:szCs w:val="24"/>
                <w:lang w:eastAsia="en-US"/>
              </w:rPr>
              <w:lastRenderedPageBreak/>
              <w:t>1.</w:t>
            </w:r>
          </w:p>
          <w:p w:rsidR="0090504D" w:rsidRPr="00EF3CDE" w:rsidRDefault="0090504D" w:rsidP="0074440F">
            <w:pPr>
              <w:pStyle w:val="Style3"/>
              <w:widowControl/>
              <w:spacing w:line="360" w:lineRule="auto"/>
              <w:ind w:firstLine="0"/>
              <w:rPr>
                <w:rStyle w:val="FontStyle67"/>
                <w:sz w:val="24"/>
                <w:szCs w:val="24"/>
                <w:lang w:eastAsia="en-US"/>
              </w:rPr>
            </w:pPr>
            <w:r w:rsidRPr="00EF3CDE">
              <w:rPr>
                <w:rStyle w:val="FontStyle67"/>
                <w:sz w:val="24"/>
                <w:szCs w:val="24"/>
                <w:lang w:eastAsia="en-US"/>
              </w:rPr>
              <w:t>2.</w:t>
            </w:r>
          </w:p>
          <w:p w:rsidR="0090504D" w:rsidRPr="00EF3CDE" w:rsidRDefault="0090504D" w:rsidP="00EF3CDE">
            <w:pPr>
              <w:pStyle w:val="Style3"/>
              <w:widowControl/>
              <w:spacing w:line="360" w:lineRule="auto"/>
              <w:ind w:firstLine="0"/>
              <w:rPr>
                <w:rStyle w:val="FontStyle67"/>
                <w:sz w:val="24"/>
                <w:szCs w:val="24"/>
                <w:lang w:eastAsia="en-US"/>
              </w:rPr>
            </w:pPr>
            <w:r w:rsidRPr="00EF3CDE">
              <w:rPr>
                <w:rStyle w:val="FontStyle67"/>
                <w:sz w:val="24"/>
                <w:szCs w:val="24"/>
                <w:lang w:eastAsia="en-US"/>
              </w:rPr>
              <w:t>3</w:t>
            </w:r>
            <w:r w:rsidR="00EF3CDE">
              <w:rPr>
                <w:rStyle w:val="FontStyle67"/>
                <w:sz w:val="24"/>
                <w:szCs w:val="24"/>
                <w:lang w:eastAsia="en-US"/>
              </w:rPr>
              <w:t>….</w:t>
            </w:r>
          </w:p>
        </w:tc>
        <w:tc>
          <w:tcPr>
            <w:tcW w:w="4948" w:type="dxa"/>
            <w:tcBorders>
              <w:top w:val="single" w:sz="4" w:space="0" w:color="000000"/>
              <w:left w:val="single" w:sz="4" w:space="0" w:color="000000"/>
              <w:bottom w:val="single" w:sz="4" w:space="0" w:color="000000"/>
              <w:right w:val="single" w:sz="4" w:space="0" w:color="000000"/>
            </w:tcBorders>
            <w:hideMark/>
          </w:tcPr>
          <w:p w:rsidR="0090504D" w:rsidRPr="00EF3CDE" w:rsidRDefault="0090504D" w:rsidP="0074440F">
            <w:pPr>
              <w:pStyle w:val="Style3"/>
              <w:widowControl/>
              <w:spacing w:line="360" w:lineRule="auto"/>
              <w:ind w:firstLine="0"/>
              <w:rPr>
                <w:rStyle w:val="FontStyle67"/>
                <w:sz w:val="24"/>
                <w:szCs w:val="24"/>
                <w:lang w:eastAsia="en-US"/>
              </w:rPr>
            </w:pPr>
            <w:r w:rsidRPr="00EF3CDE">
              <w:rPr>
                <w:rStyle w:val="FontStyle67"/>
                <w:sz w:val="24"/>
                <w:szCs w:val="24"/>
                <w:lang w:eastAsia="en-US"/>
              </w:rPr>
              <w:t>1.</w:t>
            </w:r>
          </w:p>
          <w:p w:rsidR="0090504D" w:rsidRPr="00EF3CDE" w:rsidRDefault="0090504D" w:rsidP="0074440F">
            <w:pPr>
              <w:pStyle w:val="Style3"/>
              <w:widowControl/>
              <w:spacing w:line="360" w:lineRule="auto"/>
              <w:ind w:firstLine="0"/>
              <w:rPr>
                <w:rStyle w:val="FontStyle67"/>
                <w:sz w:val="24"/>
                <w:szCs w:val="24"/>
                <w:lang w:eastAsia="en-US"/>
              </w:rPr>
            </w:pPr>
            <w:r w:rsidRPr="00EF3CDE">
              <w:rPr>
                <w:rStyle w:val="FontStyle67"/>
                <w:sz w:val="24"/>
                <w:szCs w:val="24"/>
                <w:lang w:eastAsia="en-US"/>
              </w:rPr>
              <w:t>2.</w:t>
            </w:r>
          </w:p>
          <w:p w:rsidR="0090504D" w:rsidRPr="00EF3CDE" w:rsidRDefault="0090504D" w:rsidP="00EF3CDE">
            <w:pPr>
              <w:pStyle w:val="Style3"/>
              <w:widowControl/>
              <w:spacing w:line="360" w:lineRule="auto"/>
              <w:ind w:firstLine="0"/>
              <w:rPr>
                <w:rStyle w:val="FontStyle67"/>
                <w:sz w:val="24"/>
                <w:szCs w:val="24"/>
                <w:lang w:eastAsia="en-US"/>
              </w:rPr>
            </w:pPr>
            <w:r w:rsidRPr="00EF3CDE">
              <w:rPr>
                <w:rStyle w:val="FontStyle67"/>
                <w:sz w:val="24"/>
                <w:szCs w:val="24"/>
                <w:lang w:eastAsia="en-US"/>
              </w:rPr>
              <w:t>3.…</w:t>
            </w:r>
          </w:p>
        </w:tc>
      </w:tr>
      <w:tr w:rsidR="0090504D" w:rsidRPr="00EF3CDE" w:rsidTr="0074440F">
        <w:tc>
          <w:tcPr>
            <w:tcW w:w="4786" w:type="dxa"/>
            <w:tcBorders>
              <w:top w:val="single" w:sz="4" w:space="0" w:color="000000"/>
              <w:left w:val="single" w:sz="4" w:space="0" w:color="000000"/>
              <w:bottom w:val="single" w:sz="4" w:space="0" w:color="000000"/>
              <w:right w:val="single" w:sz="4" w:space="0" w:color="000000"/>
            </w:tcBorders>
            <w:hideMark/>
          </w:tcPr>
          <w:p w:rsidR="0090504D" w:rsidRPr="00EF3CDE" w:rsidRDefault="0090504D" w:rsidP="0074440F">
            <w:pPr>
              <w:pStyle w:val="Style3"/>
              <w:widowControl/>
              <w:spacing w:line="360" w:lineRule="auto"/>
              <w:ind w:firstLine="0"/>
              <w:jc w:val="center"/>
              <w:rPr>
                <w:rStyle w:val="FontStyle67"/>
                <w:i/>
                <w:sz w:val="24"/>
                <w:szCs w:val="24"/>
                <w:lang w:eastAsia="en-US"/>
              </w:rPr>
            </w:pPr>
            <w:r w:rsidRPr="00EF3CDE">
              <w:rPr>
                <w:rStyle w:val="FontStyle67"/>
                <w:i/>
                <w:sz w:val="24"/>
                <w:szCs w:val="24"/>
                <w:lang w:eastAsia="en-US"/>
              </w:rPr>
              <w:t>Возможности для развития</w:t>
            </w:r>
          </w:p>
        </w:tc>
        <w:tc>
          <w:tcPr>
            <w:tcW w:w="4948" w:type="dxa"/>
            <w:tcBorders>
              <w:top w:val="single" w:sz="4" w:space="0" w:color="000000"/>
              <w:left w:val="single" w:sz="4" w:space="0" w:color="000000"/>
              <w:bottom w:val="single" w:sz="4" w:space="0" w:color="000000"/>
              <w:right w:val="single" w:sz="4" w:space="0" w:color="000000"/>
            </w:tcBorders>
            <w:hideMark/>
          </w:tcPr>
          <w:p w:rsidR="0090504D" w:rsidRPr="00EF3CDE" w:rsidRDefault="0090504D" w:rsidP="0074440F">
            <w:pPr>
              <w:pStyle w:val="Style3"/>
              <w:widowControl/>
              <w:spacing w:line="360" w:lineRule="auto"/>
              <w:ind w:firstLine="0"/>
              <w:jc w:val="center"/>
              <w:rPr>
                <w:rStyle w:val="FontStyle67"/>
                <w:i/>
                <w:sz w:val="24"/>
                <w:szCs w:val="24"/>
                <w:lang w:eastAsia="en-US"/>
              </w:rPr>
            </w:pPr>
            <w:r w:rsidRPr="00EF3CDE">
              <w:rPr>
                <w:rStyle w:val="FontStyle67"/>
                <w:i/>
                <w:sz w:val="24"/>
                <w:szCs w:val="24"/>
                <w:lang w:eastAsia="en-US"/>
              </w:rPr>
              <w:t>Препятствия</w:t>
            </w:r>
          </w:p>
        </w:tc>
      </w:tr>
      <w:tr w:rsidR="0090504D" w:rsidRPr="00EF3CDE" w:rsidTr="0074440F">
        <w:trPr>
          <w:trHeight w:val="1584"/>
        </w:trPr>
        <w:tc>
          <w:tcPr>
            <w:tcW w:w="4786" w:type="dxa"/>
            <w:tcBorders>
              <w:top w:val="single" w:sz="4" w:space="0" w:color="000000"/>
              <w:left w:val="single" w:sz="4" w:space="0" w:color="000000"/>
              <w:bottom w:val="single" w:sz="4" w:space="0" w:color="000000"/>
              <w:right w:val="single" w:sz="4" w:space="0" w:color="000000"/>
            </w:tcBorders>
          </w:tcPr>
          <w:p w:rsidR="0090504D" w:rsidRPr="00EF3CDE" w:rsidRDefault="0090504D" w:rsidP="0074440F">
            <w:pPr>
              <w:pStyle w:val="Style3"/>
              <w:widowControl/>
              <w:spacing w:line="360" w:lineRule="auto"/>
              <w:ind w:firstLine="0"/>
              <w:rPr>
                <w:rStyle w:val="FontStyle67"/>
                <w:sz w:val="24"/>
                <w:szCs w:val="24"/>
                <w:lang w:eastAsia="en-US"/>
              </w:rPr>
            </w:pPr>
            <w:r w:rsidRPr="00EF3CDE">
              <w:rPr>
                <w:rStyle w:val="FontStyle67"/>
                <w:sz w:val="24"/>
                <w:szCs w:val="24"/>
                <w:lang w:eastAsia="en-US"/>
              </w:rPr>
              <w:t>1.</w:t>
            </w:r>
          </w:p>
          <w:p w:rsidR="0090504D" w:rsidRPr="00EF3CDE" w:rsidRDefault="0090504D" w:rsidP="0074440F">
            <w:pPr>
              <w:pStyle w:val="Style3"/>
              <w:widowControl/>
              <w:spacing w:line="360" w:lineRule="auto"/>
              <w:ind w:firstLine="0"/>
              <w:rPr>
                <w:rStyle w:val="FontStyle67"/>
                <w:sz w:val="24"/>
                <w:szCs w:val="24"/>
                <w:lang w:eastAsia="en-US"/>
              </w:rPr>
            </w:pPr>
            <w:r w:rsidRPr="00EF3CDE">
              <w:rPr>
                <w:rStyle w:val="FontStyle67"/>
                <w:sz w:val="24"/>
                <w:szCs w:val="24"/>
                <w:lang w:eastAsia="en-US"/>
              </w:rPr>
              <w:t>2.</w:t>
            </w:r>
          </w:p>
          <w:p w:rsidR="0090504D" w:rsidRPr="00EF3CDE" w:rsidRDefault="0090504D" w:rsidP="00EF3CDE">
            <w:pPr>
              <w:pStyle w:val="Style3"/>
              <w:widowControl/>
              <w:spacing w:line="360" w:lineRule="auto"/>
              <w:ind w:firstLine="0"/>
              <w:rPr>
                <w:rStyle w:val="FontStyle67"/>
                <w:sz w:val="24"/>
                <w:szCs w:val="24"/>
                <w:lang w:eastAsia="en-US"/>
              </w:rPr>
            </w:pPr>
            <w:r w:rsidRPr="00EF3CDE">
              <w:rPr>
                <w:rStyle w:val="FontStyle67"/>
                <w:sz w:val="24"/>
                <w:szCs w:val="24"/>
                <w:lang w:eastAsia="en-US"/>
              </w:rPr>
              <w:t>3.…</w:t>
            </w:r>
          </w:p>
        </w:tc>
        <w:tc>
          <w:tcPr>
            <w:tcW w:w="4948" w:type="dxa"/>
            <w:tcBorders>
              <w:top w:val="single" w:sz="4" w:space="0" w:color="000000"/>
              <w:left w:val="single" w:sz="4" w:space="0" w:color="000000"/>
              <w:bottom w:val="single" w:sz="4" w:space="0" w:color="000000"/>
              <w:right w:val="single" w:sz="4" w:space="0" w:color="000000"/>
            </w:tcBorders>
            <w:hideMark/>
          </w:tcPr>
          <w:p w:rsidR="0090504D" w:rsidRPr="00EF3CDE" w:rsidRDefault="0090504D" w:rsidP="0074440F">
            <w:pPr>
              <w:pStyle w:val="Style3"/>
              <w:widowControl/>
              <w:spacing w:line="360" w:lineRule="auto"/>
              <w:ind w:firstLine="0"/>
              <w:rPr>
                <w:rStyle w:val="FontStyle67"/>
                <w:sz w:val="24"/>
                <w:szCs w:val="24"/>
                <w:lang w:eastAsia="en-US"/>
              </w:rPr>
            </w:pPr>
            <w:r w:rsidRPr="00EF3CDE">
              <w:rPr>
                <w:rStyle w:val="FontStyle67"/>
                <w:sz w:val="24"/>
                <w:szCs w:val="24"/>
                <w:lang w:eastAsia="en-US"/>
              </w:rPr>
              <w:t>1.</w:t>
            </w:r>
          </w:p>
          <w:p w:rsidR="0090504D" w:rsidRPr="00EF3CDE" w:rsidRDefault="0090504D" w:rsidP="0074440F">
            <w:pPr>
              <w:pStyle w:val="Style3"/>
              <w:widowControl/>
              <w:spacing w:line="360" w:lineRule="auto"/>
              <w:ind w:firstLine="0"/>
              <w:rPr>
                <w:rStyle w:val="FontStyle67"/>
                <w:sz w:val="24"/>
                <w:szCs w:val="24"/>
                <w:lang w:eastAsia="en-US"/>
              </w:rPr>
            </w:pPr>
            <w:r w:rsidRPr="00EF3CDE">
              <w:rPr>
                <w:rStyle w:val="FontStyle67"/>
                <w:sz w:val="24"/>
                <w:szCs w:val="24"/>
                <w:lang w:eastAsia="en-US"/>
              </w:rPr>
              <w:t>2.</w:t>
            </w:r>
          </w:p>
          <w:p w:rsidR="0090504D" w:rsidRPr="00EF3CDE" w:rsidRDefault="0090504D" w:rsidP="00EF3CDE">
            <w:pPr>
              <w:pStyle w:val="Style3"/>
              <w:widowControl/>
              <w:spacing w:line="360" w:lineRule="auto"/>
              <w:ind w:firstLine="0"/>
              <w:rPr>
                <w:rStyle w:val="FontStyle67"/>
                <w:sz w:val="24"/>
                <w:szCs w:val="24"/>
                <w:lang w:eastAsia="en-US"/>
              </w:rPr>
            </w:pPr>
            <w:r w:rsidRPr="00EF3CDE">
              <w:rPr>
                <w:rStyle w:val="FontStyle67"/>
                <w:sz w:val="24"/>
                <w:szCs w:val="24"/>
                <w:lang w:eastAsia="en-US"/>
              </w:rPr>
              <w:t>3.…</w:t>
            </w:r>
          </w:p>
        </w:tc>
      </w:tr>
    </w:tbl>
    <w:p w:rsidR="0090504D" w:rsidRPr="008D4A72" w:rsidRDefault="0090504D" w:rsidP="0090504D">
      <w:pPr>
        <w:spacing w:line="360" w:lineRule="auto"/>
        <w:rPr>
          <w:lang w:val="en-US" w:eastAsia="en-US"/>
        </w:rPr>
      </w:pPr>
    </w:p>
    <w:p w:rsidR="0090504D" w:rsidRPr="00F555DA" w:rsidRDefault="0090504D" w:rsidP="0090504D">
      <w:pPr>
        <w:jc w:val="both"/>
        <w:rPr>
          <w:sz w:val="26"/>
          <w:szCs w:val="26"/>
        </w:rPr>
      </w:pPr>
      <w:r w:rsidRPr="00594D0B">
        <w:rPr>
          <w:sz w:val="28"/>
          <w:szCs w:val="28"/>
        </w:rPr>
        <w:t xml:space="preserve">7. </w:t>
      </w:r>
      <w:r w:rsidRPr="00F555DA">
        <w:rPr>
          <w:rFonts w:eastAsia="Calibri"/>
          <w:sz w:val="26"/>
          <w:szCs w:val="26"/>
        </w:rPr>
        <w:t>По данным обзора Мировой экономический прогноз (</w:t>
      </w:r>
      <w:r w:rsidRPr="00F555DA">
        <w:rPr>
          <w:rFonts w:eastAsia="Calibri"/>
          <w:sz w:val="26"/>
          <w:szCs w:val="26"/>
          <w:lang w:val="en-US"/>
        </w:rPr>
        <w:t>World</w:t>
      </w:r>
      <w:r w:rsidR="00D45F9F" w:rsidRPr="00F555DA">
        <w:rPr>
          <w:rFonts w:eastAsia="Calibri"/>
          <w:sz w:val="26"/>
          <w:szCs w:val="26"/>
        </w:rPr>
        <w:t xml:space="preserve"> </w:t>
      </w:r>
      <w:r w:rsidRPr="00F555DA">
        <w:rPr>
          <w:rFonts w:eastAsia="Calibri"/>
          <w:sz w:val="26"/>
          <w:szCs w:val="26"/>
          <w:lang w:val="en-US"/>
        </w:rPr>
        <w:t>Economic</w:t>
      </w:r>
      <w:r w:rsidR="00D45F9F" w:rsidRPr="00F555DA">
        <w:rPr>
          <w:rFonts w:eastAsia="Calibri"/>
          <w:sz w:val="26"/>
          <w:szCs w:val="26"/>
        </w:rPr>
        <w:t xml:space="preserve"> </w:t>
      </w:r>
      <w:r w:rsidRPr="00F555DA">
        <w:rPr>
          <w:rFonts w:eastAsia="Calibri"/>
          <w:sz w:val="26"/>
          <w:szCs w:val="26"/>
          <w:lang w:val="en-US"/>
        </w:rPr>
        <w:t>Outlook</w:t>
      </w:r>
      <w:r w:rsidRPr="00F555DA">
        <w:rPr>
          <w:rFonts w:eastAsia="Calibri"/>
          <w:sz w:val="26"/>
          <w:szCs w:val="26"/>
        </w:rPr>
        <w:t xml:space="preserve">) Международного валютного фонда </w:t>
      </w:r>
      <w:r w:rsidR="003A45FC" w:rsidRPr="00F555DA">
        <w:rPr>
          <w:rFonts w:eastAsia="Calibri"/>
          <w:sz w:val="26"/>
          <w:szCs w:val="26"/>
        </w:rPr>
        <w:t xml:space="preserve">на основе представленной таблицы </w:t>
      </w:r>
      <w:r w:rsidRPr="00F555DA">
        <w:rPr>
          <w:rFonts w:eastAsia="Calibri"/>
          <w:sz w:val="26"/>
          <w:szCs w:val="26"/>
        </w:rPr>
        <w:t xml:space="preserve">сопоставьте размер </w:t>
      </w:r>
      <w:r w:rsidR="003A45FC" w:rsidRPr="00F555DA">
        <w:rPr>
          <w:rFonts w:eastAsia="Calibri"/>
          <w:sz w:val="26"/>
          <w:szCs w:val="26"/>
        </w:rPr>
        <w:t xml:space="preserve">инвестиций </w:t>
      </w:r>
      <w:r w:rsidRPr="00F555DA">
        <w:rPr>
          <w:rFonts w:eastAsia="Calibri"/>
          <w:sz w:val="26"/>
          <w:szCs w:val="26"/>
        </w:rPr>
        <w:t>развитых и развивающихся стран. В какие формах осуществляют чистое кредитования остального мира развитые и развивающиеся страны</w:t>
      </w:r>
      <w:r w:rsidR="009E1997" w:rsidRPr="00F555DA">
        <w:rPr>
          <w:rFonts w:eastAsia="Calibri"/>
          <w:sz w:val="26"/>
          <w:szCs w:val="26"/>
        </w:rPr>
        <w:t>?</w:t>
      </w:r>
      <w:r w:rsidRPr="00F555DA">
        <w:rPr>
          <w:rFonts w:eastAsia="Calibri"/>
          <w:sz w:val="26"/>
          <w:szCs w:val="26"/>
        </w:rPr>
        <w:t xml:space="preserve"> Оцените глобальные последствия такого движения.</w:t>
      </w:r>
    </w:p>
    <w:p w:rsidR="0090504D" w:rsidRPr="00F555DA" w:rsidRDefault="0090504D" w:rsidP="0090504D">
      <w:pPr>
        <w:rPr>
          <w:rFonts w:eastAsia="Calibri"/>
          <w:sz w:val="24"/>
          <w:szCs w:val="24"/>
        </w:rPr>
      </w:pPr>
    </w:p>
    <w:p w:rsidR="003A45FC" w:rsidRPr="00F555DA" w:rsidRDefault="003A45FC" w:rsidP="0090504D">
      <w:pPr>
        <w:rPr>
          <w:rFonts w:eastAsia="Calibri"/>
          <w:sz w:val="24"/>
          <w:szCs w:val="24"/>
        </w:rPr>
      </w:pPr>
      <w:r w:rsidRPr="00F555DA">
        <w:rPr>
          <w:rFonts w:eastAsia="Calibri"/>
          <w:noProof/>
          <w:sz w:val="24"/>
          <w:szCs w:val="24"/>
        </w:rPr>
        <w:drawing>
          <wp:inline distT="0" distB="0" distL="0" distR="0">
            <wp:extent cx="4943475" cy="1752600"/>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43475" cy="1752600"/>
                    </a:xfrm>
                    <a:prstGeom prst="rect">
                      <a:avLst/>
                    </a:prstGeom>
                    <a:noFill/>
                    <a:ln>
                      <a:noFill/>
                    </a:ln>
                  </pic:spPr>
                </pic:pic>
              </a:graphicData>
            </a:graphic>
          </wp:inline>
        </w:drawing>
      </w:r>
    </w:p>
    <w:p w:rsidR="003A45FC" w:rsidRPr="00F555DA" w:rsidRDefault="003A45FC" w:rsidP="0090504D">
      <w:pPr>
        <w:rPr>
          <w:rFonts w:eastAsia="Calibri"/>
          <w:sz w:val="24"/>
          <w:szCs w:val="24"/>
        </w:rPr>
      </w:pPr>
    </w:p>
    <w:p w:rsidR="00F555DA" w:rsidRDefault="00F555DA" w:rsidP="0090504D">
      <w:pPr>
        <w:jc w:val="both"/>
        <w:rPr>
          <w:rFonts w:eastAsia="Calibri"/>
          <w:sz w:val="26"/>
          <w:szCs w:val="26"/>
        </w:rPr>
      </w:pPr>
    </w:p>
    <w:p w:rsidR="00F555DA" w:rsidRDefault="00F555DA" w:rsidP="0090504D">
      <w:pPr>
        <w:jc w:val="both"/>
        <w:rPr>
          <w:rFonts w:eastAsia="Calibri"/>
          <w:sz w:val="26"/>
          <w:szCs w:val="26"/>
        </w:rPr>
      </w:pPr>
    </w:p>
    <w:p w:rsidR="0090504D" w:rsidRPr="00F555DA" w:rsidRDefault="0090504D" w:rsidP="0090504D">
      <w:pPr>
        <w:jc w:val="both"/>
        <w:rPr>
          <w:rFonts w:eastAsia="Calibri"/>
          <w:sz w:val="26"/>
          <w:szCs w:val="26"/>
        </w:rPr>
      </w:pPr>
      <w:r w:rsidRPr="00F555DA">
        <w:rPr>
          <w:rFonts w:eastAsia="Calibri"/>
          <w:sz w:val="26"/>
          <w:szCs w:val="26"/>
        </w:rPr>
        <w:t>8. Дополните данные таблицы и проанализируйте вклад каждого компонента в формирование накопленных остатков инвестиций по международной инвестиционной позиции.</w:t>
      </w:r>
    </w:p>
    <w:p w:rsidR="00F555DA" w:rsidRDefault="00F555DA" w:rsidP="0090504D">
      <w:pPr>
        <w:spacing w:line="360" w:lineRule="auto"/>
        <w:jc w:val="center"/>
        <w:rPr>
          <w:bCs/>
          <w:sz w:val="26"/>
          <w:szCs w:val="26"/>
        </w:rPr>
      </w:pPr>
    </w:p>
    <w:p w:rsidR="00F555DA" w:rsidRDefault="00F555DA" w:rsidP="0090504D">
      <w:pPr>
        <w:spacing w:line="360" w:lineRule="auto"/>
        <w:jc w:val="center"/>
        <w:rPr>
          <w:bCs/>
          <w:sz w:val="26"/>
          <w:szCs w:val="26"/>
        </w:rPr>
      </w:pPr>
    </w:p>
    <w:p w:rsidR="00F555DA" w:rsidRDefault="00F555DA" w:rsidP="0090504D">
      <w:pPr>
        <w:spacing w:line="360" w:lineRule="auto"/>
        <w:jc w:val="center"/>
        <w:rPr>
          <w:bCs/>
          <w:sz w:val="26"/>
          <w:szCs w:val="26"/>
        </w:rPr>
      </w:pPr>
    </w:p>
    <w:p w:rsidR="0090504D" w:rsidRPr="00F555DA" w:rsidRDefault="0090504D" w:rsidP="0090504D">
      <w:pPr>
        <w:spacing w:line="360" w:lineRule="auto"/>
        <w:jc w:val="center"/>
        <w:rPr>
          <w:i/>
          <w:iCs/>
          <w:sz w:val="26"/>
          <w:szCs w:val="26"/>
        </w:rPr>
      </w:pPr>
      <w:r w:rsidRPr="00F555DA">
        <w:rPr>
          <w:bCs/>
          <w:sz w:val="26"/>
          <w:szCs w:val="26"/>
        </w:rPr>
        <w:t>Международная инвестиционная позиция Российской Федерации в 201</w:t>
      </w:r>
      <w:r w:rsidR="00D84E0C" w:rsidRPr="00F555DA">
        <w:rPr>
          <w:bCs/>
          <w:sz w:val="26"/>
          <w:szCs w:val="26"/>
        </w:rPr>
        <w:t>8</w:t>
      </w:r>
      <w:r w:rsidRPr="00F555DA">
        <w:rPr>
          <w:bCs/>
          <w:sz w:val="26"/>
          <w:szCs w:val="26"/>
        </w:rPr>
        <w:t xml:space="preserve"> году.</w:t>
      </w:r>
    </w:p>
    <w:p w:rsidR="0090504D" w:rsidRDefault="00D84E0C" w:rsidP="0090504D">
      <w:pPr>
        <w:spacing w:line="360" w:lineRule="auto"/>
      </w:pPr>
      <w:r w:rsidRPr="00D84E0C">
        <w:rPr>
          <w:noProof/>
        </w:rPr>
        <w:lastRenderedPageBreak/>
        <w:drawing>
          <wp:inline distT="0" distB="0" distL="0" distR="0">
            <wp:extent cx="6299835" cy="5921003"/>
            <wp:effectExtent l="0" t="0" r="5715" b="381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99835" cy="5921003"/>
                    </a:xfrm>
                    <a:prstGeom prst="rect">
                      <a:avLst/>
                    </a:prstGeom>
                    <a:noFill/>
                    <a:ln>
                      <a:noFill/>
                    </a:ln>
                  </pic:spPr>
                </pic:pic>
              </a:graphicData>
            </a:graphic>
          </wp:inline>
        </w:drawing>
      </w:r>
    </w:p>
    <w:p w:rsidR="00F555DA" w:rsidRDefault="00F555DA" w:rsidP="00F555DA">
      <w:pPr>
        <w:pStyle w:val="af2"/>
        <w:ind w:left="0"/>
        <w:jc w:val="both"/>
        <w:rPr>
          <w:sz w:val="28"/>
          <w:szCs w:val="28"/>
        </w:rPr>
      </w:pPr>
    </w:p>
    <w:p w:rsidR="00F555DA" w:rsidRDefault="00F555DA" w:rsidP="00F555DA">
      <w:pPr>
        <w:pStyle w:val="af2"/>
        <w:ind w:left="0"/>
        <w:jc w:val="both"/>
        <w:rPr>
          <w:sz w:val="28"/>
          <w:szCs w:val="28"/>
        </w:rPr>
      </w:pPr>
    </w:p>
    <w:p w:rsidR="001F41BB" w:rsidRPr="00F555DA" w:rsidRDefault="0090504D" w:rsidP="00AA097E">
      <w:pPr>
        <w:pStyle w:val="af2"/>
        <w:numPr>
          <w:ilvl w:val="0"/>
          <w:numId w:val="24"/>
        </w:numPr>
        <w:ind w:left="0" w:firstLine="0"/>
        <w:jc w:val="both"/>
        <w:rPr>
          <w:sz w:val="28"/>
          <w:szCs w:val="28"/>
        </w:rPr>
      </w:pPr>
      <w:r w:rsidRPr="00F555DA">
        <w:rPr>
          <w:sz w:val="28"/>
          <w:szCs w:val="28"/>
        </w:rPr>
        <w:t xml:space="preserve">Ниже представлена таблица </w:t>
      </w:r>
      <w:r w:rsidR="004A7909" w:rsidRPr="00F555DA">
        <w:rPr>
          <w:sz w:val="28"/>
          <w:szCs w:val="28"/>
        </w:rPr>
        <w:t xml:space="preserve">аналитического </w:t>
      </w:r>
      <w:r w:rsidRPr="00F555DA">
        <w:rPr>
          <w:sz w:val="28"/>
          <w:szCs w:val="28"/>
        </w:rPr>
        <w:t xml:space="preserve">представления платежного баланса Российской Федерации. </w:t>
      </w:r>
      <w:r w:rsidR="004A7909" w:rsidRPr="00F555DA">
        <w:rPr>
          <w:sz w:val="28"/>
          <w:szCs w:val="28"/>
        </w:rPr>
        <w:t xml:space="preserve">Проанализируйте статью </w:t>
      </w:r>
      <w:r w:rsidRPr="00F555DA">
        <w:rPr>
          <w:sz w:val="28"/>
          <w:szCs w:val="28"/>
        </w:rPr>
        <w:t>«Чистое кредитование». В каких формах оно осуществляется?</w:t>
      </w:r>
      <w:r w:rsidR="004A7909" w:rsidRPr="00F555DA">
        <w:rPr>
          <w:sz w:val="28"/>
          <w:szCs w:val="28"/>
        </w:rPr>
        <w:t xml:space="preserve"> Проанализируйте долю доходов от экспорта нефти в структуре экспорта, как она может характеризовать место России в системе международного разделения труда.</w:t>
      </w:r>
    </w:p>
    <w:p w:rsidR="004A7909" w:rsidRPr="00F555DA" w:rsidRDefault="004A7909" w:rsidP="0090504D">
      <w:pPr>
        <w:jc w:val="both"/>
        <w:rPr>
          <w:sz w:val="28"/>
          <w:szCs w:val="28"/>
        </w:rPr>
      </w:pPr>
      <w:r w:rsidRPr="00F555DA">
        <w:rPr>
          <w:sz w:val="28"/>
          <w:szCs w:val="28"/>
        </w:rPr>
        <w:t>Платежный баланс Российской Федерации за 2018 год, аналитическое представление, млн. долларов США.</w:t>
      </w:r>
    </w:p>
    <w:p w:rsidR="004A7909" w:rsidRPr="00F555DA" w:rsidRDefault="004A7909" w:rsidP="0090504D">
      <w:pPr>
        <w:jc w:val="both"/>
        <w:rPr>
          <w:sz w:val="28"/>
          <w:szCs w:val="28"/>
        </w:rPr>
      </w:pPr>
    </w:p>
    <w:p w:rsidR="004A7909" w:rsidRDefault="004A7909" w:rsidP="0090504D">
      <w:pPr>
        <w:jc w:val="both"/>
        <w:rPr>
          <w:sz w:val="28"/>
          <w:szCs w:val="28"/>
        </w:rPr>
      </w:pPr>
      <w:r w:rsidRPr="004A7909">
        <w:rPr>
          <w:noProof/>
        </w:rPr>
        <w:lastRenderedPageBreak/>
        <w:drawing>
          <wp:inline distT="0" distB="0" distL="0" distR="0">
            <wp:extent cx="3971925" cy="8320902"/>
            <wp:effectExtent l="0" t="0" r="0" b="444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80065" cy="8337954"/>
                    </a:xfrm>
                    <a:prstGeom prst="rect">
                      <a:avLst/>
                    </a:prstGeom>
                    <a:noFill/>
                    <a:ln>
                      <a:noFill/>
                    </a:ln>
                  </pic:spPr>
                </pic:pic>
              </a:graphicData>
            </a:graphic>
          </wp:inline>
        </w:drawing>
      </w:r>
    </w:p>
    <w:p w:rsidR="0090504D" w:rsidRPr="00594D0B" w:rsidRDefault="0090504D" w:rsidP="0090504D">
      <w:pPr>
        <w:jc w:val="both"/>
        <w:rPr>
          <w:sz w:val="28"/>
          <w:szCs w:val="28"/>
        </w:rPr>
      </w:pPr>
      <w:r w:rsidRPr="00594D0B">
        <w:rPr>
          <w:sz w:val="28"/>
          <w:szCs w:val="28"/>
        </w:rPr>
        <w:t>10. В каких разделах и статьях платежного баланса Российской Федерации отразится по дебету и кредиту следующая внешнеэкономическая операция</w:t>
      </w:r>
      <w:r w:rsidR="009E1997">
        <w:rPr>
          <w:sz w:val="28"/>
          <w:szCs w:val="28"/>
        </w:rPr>
        <w:t>:</w:t>
      </w:r>
    </w:p>
    <w:p w:rsidR="0090504D" w:rsidRPr="00594D0B" w:rsidRDefault="0090504D" w:rsidP="009E1997">
      <w:pPr>
        <w:ind w:firstLine="709"/>
        <w:jc w:val="both"/>
        <w:rPr>
          <w:sz w:val="28"/>
          <w:szCs w:val="28"/>
        </w:rPr>
      </w:pPr>
      <w:r w:rsidRPr="00594D0B">
        <w:rPr>
          <w:sz w:val="28"/>
          <w:szCs w:val="28"/>
        </w:rPr>
        <w:t xml:space="preserve">Российский экспортер привлекает кредит у европейского банка на зарубежный счет в этом банке и частично использует привлеченные ресурсы для </w:t>
      </w:r>
      <w:r w:rsidRPr="00594D0B">
        <w:rPr>
          <w:sz w:val="28"/>
          <w:szCs w:val="28"/>
        </w:rPr>
        <w:lastRenderedPageBreak/>
        <w:t>финансирования сделки по приобретению контрольного пакета акций кипрской компании, а частично инвестирует средства в российскую экономику.</w:t>
      </w:r>
    </w:p>
    <w:p w:rsidR="009E1997" w:rsidRDefault="009E1997" w:rsidP="0090504D">
      <w:pPr>
        <w:jc w:val="both"/>
        <w:rPr>
          <w:sz w:val="28"/>
          <w:szCs w:val="28"/>
        </w:rPr>
      </w:pPr>
    </w:p>
    <w:p w:rsidR="0090504D" w:rsidRPr="00594D0B" w:rsidRDefault="0090504D" w:rsidP="0090504D">
      <w:pPr>
        <w:jc w:val="both"/>
        <w:rPr>
          <w:sz w:val="28"/>
          <w:szCs w:val="28"/>
        </w:rPr>
      </w:pPr>
      <w:r w:rsidRPr="00594D0B">
        <w:rPr>
          <w:sz w:val="28"/>
          <w:szCs w:val="28"/>
        </w:rPr>
        <w:t xml:space="preserve">11. Развивающаяся страна, использующая политику валютного курса для регулирования </w:t>
      </w:r>
      <w:r>
        <w:rPr>
          <w:sz w:val="28"/>
          <w:szCs w:val="28"/>
        </w:rPr>
        <w:t>инвестиций</w:t>
      </w:r>
      <w:r w:rsidRPr="00594D0B">
        <w:rPr>
          <w:sz w:val="28"/>
          <w:szCs w:val="28"/>
        </w:rPr>
        <w:t>, столкнувшись с активизацией притока иностранного капитала на внутренний рынок решает провести валютные интервенции и откупить часть иностранной валюты. Для стерилизации эмитированной денежной массы в последующем были эмитированными облигации центрального банка и краткосрочные облигации правительства. Что произойдет в результате:</w:t>
      </w:r>
    </w:p>
    <w:p w:rsidR="0090504D" w:rsidRPr="00594D0B" w:rsidRDefault="0090504D" w:rsidP="009E1997">
      <w:pPr>
        <w:ind w:firstLine="709"/>
        <w:rPr>
          <w:sz w:val="28"/>
          <w:szCs w:val="28"/>
        </w:rPr>
      </w:pPr>
      <w:r w:rsidRPr="00594D0B">
        <w:rPr>
          <w:sz w:val="28"/>
          <w:szCs w:val="28"/>
        </w:rPr>
        <w:t xml:space="preserve">- </w:t>
      </w:r>
      <w:r w:rsidRPr="00594D0B">
        <w:rPr>
          <w:sz w:val="28"/>
          <w:szCs w:val="28"/>
          <w:lang w:val="en-US"/>
        </w:rPr>
        <w:t>c</w:t>
      </w:r>
      <w:r w:rsidRPr="00594D0B">
        <w:rPr>
          <w:sz w:val="28"/>
          <w:szCs w:val="28"/>
        </w:rPr>
        <w:t>о статьями финансового счета;</w:t>
      </w:r>
    </w:p>
    <w:p w:rsidR="0090504D" w:rsidRPr="00594D0B" w:rsidRDefault="0090504D" w:rsidP="009E1997">
      <w:pPr>
        <w:ind w:firstLine="709"/>
        <w:rPr>
          <w:sz w:val="28"/>
          <w:szCs w:val="28"/>
        </w:rPr>
      </w:pPr>
      <w:r w:rsidRPr="00594D0B">
        <w:rPr>
          <w:sz w:val="28"/>
          <w:szCs w:val="28"/>
        </w:rPr>
        <w:t>- со статьями счета текущих операций;</w:t>
      </w:r>
    </w:p>
    <w:p w:rsidR="0090504D" w:rsidRPr="00594D0B" w:rsidRDefault="0090504D" w:rsidP="009E1997">
      <w:pPr>
        <w:ind w:firstLine="709"/>
        <w:rPr>
          <w:sz w:val="28"/>
          <w:szCs w:val="28"/>
        </w:rPr>
      </w:pPr>
      <w:r w:rsidRPr="00594D0B">
        <w:rPr>
          <w:sz w:val="28"/>
          <w:szCs w:val="28"/>
        </w:rPr>
        <w:t>- с международными резервами;</w:t>
      </w:r>
    </w:p>
    <w:p w:rsidR="0090504D" w:rsidRPr="00594D0B" w:rsidRDefault="0090504D" w:rsidP="009E1997">
      <w:pPr>
        <w:ind w:firstLine="709"/>
        <w:rPr>
          <w:sz w:val="28"/>
          <w:szCs w:val="28"/>
        </w:rPr>
      </w:pPr>
      <w:r w:rsidRPr="00594D0B">
        <w:rPr>
          <w:sz w:val="28"/>
          <w:szCs w:val="28"/>
        </w:rPr>
        <w:t>- с чистым ввозом/вывозом капитала.</w:t>
      </w:r>
    </w:p>
    <w:p w:rsidR="0090504D" w:rsidRPr="00594D0B" w:rsidRDefault="0090504D" w:rsidP="0090504D">
      <w:pPr>
        <w:jc w:val="both"/>
        <w:rPr>
          <w:sz w:val="28"/>
          <w:szCs w:val="28"/>
        </w:rPr>
      </w:pPr>
    </w:p>
    <w:p w:rsidR="0090504D" w:rsidRPr="00594D0B" w:rsidRDefault="0090504D" w:rsidP="0090504D">
      <w:pPr>
        <w:jc w:val="both"/>
        <w:rPr>
          <w:sz w:val="28"/>
          <w:szCs w:val="28"/>
        </w:rPr>
      </w:pPr>
      <w:r w:rsidRPr="00594D0B">
        <w:rPr>
          <w:sz w:val="28"/>
          <w:szCs w:val="28"/>
        </w:rPr>
        <w:t>12. Рассмотрите Международную инвестиционную позицию Российской Федерации за 201</w:t>
      </w:r>
      <w:r w:rsidR="00D84E0C">
        <w:rPr>
          <w:sz w:val="28"/>
          <w:szCs w:val="28"/>
        </w:rPr>
        <w:t>8</w:t>
      </w:r>
      <w:r w:rsidRPr="00594D0B">
        <w:rPr>
          <w:sz w:val="28"/>
          <w:szCs w:val="28"/>
        </w:rPr>
        <w:t xml:space="preserve"> год. Выдвиньте и обоснуйте гипотезу о причинах объемной курсовой переоценки отдельно для активов и обязательств. Определите структуру финансовых инструментов, в которых размещены активы и обязательства. Предложите экономическую интерпретацию положительной чистой международной инвестиционной позиции Российской Федерации. Выдвиньте гипотезу о структуре международной инвестиционной позиции для обеспечения финансовой стабильности.</w:t>
      </w:r>
    </w:p>
    <w:p w:rsidR="0090504D" w:rsidRPr="00594D0B" w:rsidRDefault="0090504D" w:rsidP="0090504D">
      <w:pPr>
        <w:jc w:val="both"/>
        <w:rPr>
          <w:sz w:val="28"/>
          <w:szCs w:val="28"/>
        </w:rPr>
      </w:pPr>
    </w:p>
    <w:p w:rsidR="0090504D" w:rsidRPr="00594D0B" w:rsidRDefault="0090504D" w:rsidP="0090504D">
      <w:pPr>
        <w:jc w:val="both"/>
        <w:rPr>
          <w:sz w:val="28"/>
          <w:szCs w:val="28"/>
        </w:rPr>
      </w:pPr>
      <w:r w:rsidRPr="00594D0B">
        <w:rPr>
          <w:sz w:val="28"/>
          <w:szCs w:val="28"/>
        </w:rPr>
        <w:t xml:space="preserve">13. Денежные власти небольшой </w:t>
      </w:r>
      <w:proofErr w:type="spellStart"/>
      <w:r w:rsidRPr="00594D0B">
        <w:rPr>
          <w:sz w:val="28"/>
          <w:szCs w:val="28"/>
        </w:rPr>
        <w:t>моносырьевой</w:t>
      </w:r>
      <w:proofErr w:type="spellEnd"/>
      <w:r w:rsidRPr="00594D0B">
        <w:rPr>
          <w:sz w:val="28"/>
          <w:szCs w:val="28"/>
        </w:rPr>
        <w:t xml:space="preserve"> экономики определяют основные направления государственной экономической политики в целях обеспечения долгосрочного экономического. Ранжируйте критерии, которыми они могли бы руководствоваться.</w:t>
      </w:r>
    </w:p>
    <w:p w:rsidR="0090504D" w:rsidRPr="00594D0B" w:rsidRDefault="0090504D" w:rsidP="009E1997">
      <w:pPr>
        <w:pStyle w:val="af2"/>
        <w:ind w:left="928" w:hanging="219"/>
        <w:rPr>
          <w:sz w:val="28"/>
          <w:szCs w:val="28"/>
        </w:rPr>
      </w:pPr>
      <w:r w:rsidRPr="00594D0B">
        <w:rPr>
          <w:sz w:val="28"/>
          <w:szCs w:val="28"/>
        </w:rPr>
        <w:t>– задачей стимулирования экспорта, уменьшения импорта и доходного размещения резервов;</w:t>
      </w:r>
    </w:p>
    <w:p w:rsidR="0090504D" w:rsidRPr="00594D0B" w:rsidRDefault="0090504D" w:rsidP="009E1997">
      <w:pPr>
        <w:pStyle w:val="af2"/>
        <w:ind w:left="928" w:hanging="219"/>
        <w:rPr>
          <w:sz w:val="28"/>
          <w:szCs w:val="28"/>
        </w:rPr>
      </w:pPr>
      <w:r w:rsidRPr="00594D0B">
        <w:rPr>
          <w:sz w:val="28"/>
          <w:szCs w:val="28"/>
        </w:rPr>
        <w:t>– стимулированием импорта высокотехнологического оборудования для диверсификации экспорта и поиском долгосрочных внешних источников фондирования;</w:t>
      </w:r>
    </w:p>
    <w:p w:rsidR="0090504D" w:rsidRPr="00594D0B" w:rsidRDefault="0090504D" w:rsidP="009E1997">
      <w:pPr>
        <w:pStyle w:val="af2"/>
        <w:ind w:left="928" w:hanging="219"/>
        <w:rPr>
          <w:sz w:val="28"/>
          <w:szCs w:val="28"/>
        </w:rPr>
      </w:pPr>
      <w:r w:rsidRPr="00594D0B">
        <w:rPr>
          <w:sz w:val="28"/>
          <w:szCs w:val="28"/>
        </w:rPr>
        <w:t xml:space="preserve"> – снижением сальдо счета текущих операций до нулевого уровня.</w:t>
      </w:r>
    </w:p>
    <w:p w:rsidR="0090504D" w:rsidRPr="00594D0B" w:rsidRDefault="0090504D" w:rsidP="009E1997">
      <w:pPr>
        <w:pStyle w:val="af2"/>
        <w:ind w:left="928" w:hanging="219"/>
        <w:rPr>
          <w:sz w:val="28"/>
          <w:szCs w:val="28"/>
        </w:rPr>
      </w:pPr>
      <w:r w:rsidRPr="00594D0B">
        <w:rPr>
          <w:sz w:val="28"/>
          <w:szCs w:val="28"/>
        </w:rPr>
        <w:t>Обоснуйте свои выводы.</w:t>
      </w:r>
    </w:p>
    <w:p w:rsidR="0090504D" w:rsidRPr="00594D0B" w:rsidRDefault="0090504D" w:rsidP="0090504D">
      <w:pPr>
        <w:pStyle w:val="af2"/>
        <w:ind w:left="928"/>
        <w:rPr>
          <w:sz w:val="28"/>
          <w:szCs w:val="28"/>
        </w:rPr>
      </w:pPr>
    </w:p>
    <w:p w:rsidR="0090504D" w:rsidRDefault="0090504D" w:rsidP="00AA097E">
      <w:pPr>
        <w:pStyle w:val="af2"/>
        <w:numPr>
          <w:ilvl w:val="0"/>
          <w:numId w:val="22"/>
        </w:numPr>
        <w:ind w:left="0" w:firstLine="0"/>
        <w:jc w:val="both"/>
        <w:rPr>
          <w:sz w:val="28"/>
          <w:szCs w:val="28"/>
        </w:rPr>
      </w:pPr>
      <w:r w:rsidRPr="009E1997">
        <w:rPr>
          <w:sz w:val="28"/>
          <w:szCs w:val="28"/>
        </w:rPr>
        <w:t>Проанализируйте валютную и срочную структуру инвестиций в российскую экономику на основе данных Банка России. Сделайте выводы об основных проблемах интеграции России в систему международного движения капитала.</w:t>
      </w:r>
    </w:p>
    <w:p w:rsidR="00B80C7C" w:rsidRDefault="00B80C7C" w:rsidP="00B80C7C">
      <w:pPr>
        <w:jc w:val="both"/>
        <w:rPr>
          <w:sz w:val="28"/>
          <w:szCs w:val="28"/>
        </w:rPr>
      </w:pPr>
    </w:p>
    <w:p w:rsidR="00B80C7C" w:rsidRPr="00B80C7C" w:rsidRDefault="00B80C7C" w:rsidP="00B80C7C">
      <w:pPr>
        <w:jc w:val="both"/>
        <w:rPr>
          <w:b/>
          <w:sz w:val="28"/>
          <w:szCs w:val="28"/>
        </w:rPr>
      </w:pPr>
      <w:r w:rsidRPr="00B80C7C">
        <w:rPr>
          <w:b/>
          <w:sz w:val="28"/>
          <w:szCs w:val="28"/>
        </w:rPr>
        <w:t>Валютная структура внешних долговых требований и внешних долговых обязательств Российской Федерации</w:t>
      </w:r>
    </w:p>
    <w:p w:rsidR="009E1997" w:rsidRDefault="009E1997" w:rsidP="004A7909">
      <w:pPr>
        <w:jc w:val="both"/>
        <w:rPr>
          <w:sz w:val="28"/>
          <w:szCs w:val="28"/>
        </w:rPr>
      </w:pPr>
      <w:r w:rsidRPr="009E1997">
        <w:rPr>
          <w:noProof/>
        </w:rPr>
        <w:lastRenderedPageBreak/>
        <w:drawing>
          <wp:inline distT="0" distB="0" distL="0" distR="0">
            <wp:extent cx="4314825" cy="8591550"/>
            <wp:effectExtent l="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40221" cy="8642118"/>
                    </a:xfrm>
                    <a:prstGeom prst="rect">
                      <a:avLst/>
                    </a:prstGeom>
                    <a:noFill/>
                    <a:ln>
                      <a:noFill/>
                    </a:ln>
                  </pic:spPr>
                </pic:pic>
              </a:graphicData>
            </a:graphic>
          </wp:inline>
        </w:drawing>
      </w:r>
    </w:p>
    <w:p w:rsidR="009E1997" w:rsidRDefault="009E1997" w:rsidP="004A7909">
      <w:pPr>
        <w:jc w:val="both"/>
        <w:rPr>
          <w:sz w:val="28"/>
          <w:szCs w:val="28"/>
        </w:rPr>
      </w:pPr>
    </w:p>
    <w:p w:rsidR="009E1997" w:rsidRDefault="009E1997" w:rsidP="004A7909">
      <w:pPr>
        <w:jc w:val="both"/>
        <w:rPr>
          <w:sz w:val="28"/>
          <w:szCs w:val="28"/>
        </w:rPr>
      </w:pPr>
    </w:p>
    <w:p w:rsidR="004A7909" w:rsidRDefault="004A7909" w:rsidP="004A7909">
      <w:pPr>
        <w:jc w:val="both"/>
        <w:rPr>
          <w:sz w:val="28"/>
          <w:szCs w:val="28"/>
        </w:rPr>
      </w:pPr>
      <w:r>
        <w:rPr>
          <w:sz w:val="28"/>
          <w:szCs w:val="28"/>
        </w:rPr>
        <w:t xml:space="preserve">15. Проанализируйте секторальную структуру внешнего долга различных стран. </w:t>
      </w:r>
      <w:r>
        <w:rPr>
          <w:sz w:val="28"/>
          <w:szCs w:val="28"/>
        </w:rPr>
        <w:lastRenderedPageBreak/>
        <w:t>Сделайте вывод о роли государственных внешних займов в развитых и развивающихся странах.</w:t>
      </w:r>
    </w:p>
    <w:p w:rsidR="004A7909" w:rsidRPr="004A7909" w:rsidRDefault="004A7909" w:rsidP="004A7909">
      <w:pPr>
        <w:jc w:val="both"/>
        <w:rPr>
          <w:b/>
          <w:sz w:val="28"/>
          <w:szCs w:val="28"/>
        </w:rPr>
      </w:pPr>
      <w:r w:rsidRPr="004A7909">
        <w:rPr>
          <w:b/>
          <w:sz w:val="28"/>
          <w:szCs w:val="28"/>
        </w:rPr>
        <w:t>Секторальная структура внешнего долга отдельных стран</w:t>
      </w:r>
      <w:r>
        <w:rPr>
          <w:b/>
          <w:sz w:val="28"/>
          <w:szCs w:val="28"/>
        </w:rPr>
        <w:t>, млн. долларов США</w:t>
      </w:r>
    </w:p>
    <w:p w:rsidR="004A7909" w:rsidRDefault="004A7909" w:rsidP="004A7909">
      <w:pPr>
        <w:jc w:val="both"/>
        <w:rPr>
          <w:sz w:val="28"/>
          <w:szCs w:val="28"/>
        </w:rPr>
      </w:pPr>
      <w:r w:rsidRPr="004A7909">
        <w:rPr>
          <w:noProof/>
        </w:rPr>
        <w:drawing>
          <wp:inline distT="0" distB="0" distL="0" distR="0">
            <wp:extent cx="2998969" cy="7901930"/>
            <wp:effectExtent l="0" t="0" r="0" b="444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13313" cy="7939726"/>
                    </a:xfrm>
                    <a:prstGeom prst="rect">
                      <a:avLst/>
                    </a:prstGeom>
                    <a:noFill/>
                    <a:ln>
                      <a:noFill/>
                    </a:ln>
                  </pic:spPr>
                </pic:pic>
              </a:graphicData>
            </a:graphic>
          </wp:inline>
        </w:drawing>
      </w:r>
    </w:p>
    <w:p w:rsidR="004A7909" w:rsidRDefault="004A7909" w:rsidP="004A7909">
      <w:pPr>
        <w:jc w:val="both"/>
        <w:rPr>
          <w:sz w:val="28"/>
          <w:szCs w:val="28"/>
        </w:rPr>
      </w:pPr>
    </w:p>
    <w:p w:rsidR="004A7909" w:rsidRDefault="008D6C5B" w:rsidP="004A7909">
      <w:pPr>
        <w:jc w:val="both"/>
        <w:rPr>
          <w:sz w:val="28"/>
          <w:szCs w:val="28"/>
        </w:rPr>
      </w:pPr>
      <w:r>
        <w:rPr>
          <w:sz w:val="28"/>
          <w:szCs w:val="28"/>
        </w:rPr>
        <w:t xml:space="preserve">16. Рассмотрите размер чистого кредитования и заимствования отдельных стран </w:t>
      </w:r>
      <w:r>
        <w:rPr>
          <w:sz w:val="28"/>
          <w:szCs w:val="28"/>
        </w:rPr>
        <w:lastRenderedPageBreak/>
        <w:t>мира по данным международной инвестиционной позиции. Как она характеризует место отдельных экономик в формировании трансграничных потоков капитала?</w:t>
      </w:r>
    </w:p>
    <w:p w:rsidR="008D6C5B" w:rsidRDefault="008D6C5B" w:rsidP="004A7909">
      <w:pPr>
        <w:jc w:val="both"/>
        <w:rPr>
          <w:sz w:val="28"/>
          <w:szCs w:val="28"/>
        </w:rPr>
      </w:pPr>
    </w:p>
    <w:p w:rsidR="008D6C5B" w:rsidRPr="004A7909" w:rsidRDefault="008D6C5B" w:rsidP="004A7909">
      <w:pPr>
        <w:jc w:val="both"/>
        <w:rPr>
          <w:sz w:val="28"/>
          <w:szCs w:val="28"/>
        </w:rPr>
      </w:pPr>
      <w:r w:rsidRPr="008D6C5B">
        <w:rPr>
          <w:noProof/>
        </w:rPr>
        <w:drawing>
          <wp:inline distT="0" distB="0" distL="0" distR="0">
            <wp:extent cx="6299835" cy="4120606"/>
            <wp:effectExtent l="0" t="0" r="571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99835" cy="4120606"/>
                    </a:xfrm>
                    <a:prstGeom prst="rect">
                      <a:avLst/>
                    </a:prstGeom>
                    <a:noFill/>
                    <a:ln>
                      <a:noFill/>
                    </a:ln>
                  </pic:spPr>
                </pic:pic>
              </a:graphicData>
            </a:graphic>
          </wp:inline>
        </w:drawing>
      </w:r>
    </w:p>
    <w:p w:rsidR="0090504D" w:rsidRDefault="0090504D" w:rsidP="00805A0D">
      <w:pPr>
        <w:ind w:firstLine="709"/>
        <w:rPr>
          <w:sz w:val="28"/>
          <w:szCs w:val="28"/>
        </w:rPr>
      </w:pPr>
    </w:p>
    <w:p w:rsidR="003F17E1" w:rsidRPr="00F555DA" w:rsidRDefault="003F17E1" w:rsidP="003F17E1">
      <w:pPr>
        <w:jc w:val="center"/>
        <w:rPr>
          <w:b/>
          <w:sz w:val="26"/>
          <w:szCs w:val="26"/>
        </w:rPr>
      </w:pPr>
      <w:r w:rsidRPr="00F555DA">
        <w:rPr>
          <w:b/>
          <w:sz w:val="26"/>
          <w:szCs w:val="26"/>
        </w:rPr>
        <w:t>Типовые тесты и задачи</w:t>
      </w:r>
    </w:p>
    <w:p w:rsidR="003F17E1" w:rsidRPr="00F555DA" w:rsidRDefault="003F17E1" w:rsidP="00AA097E">
      <w:pPr>
        <w:pStyle w:val="af2"/>
        <w:widowControl/>
        <w:numPr>
          <w:ilvl w:val="0"/>
          <w:numId w:val="17"/>
        </w:numPr>
        <w:autoSpaceDE/>
        <w:autoSpaceDN/>
        <w:adjustRightInd/>
        <w:ind w:left="0" w:right="283" w:firstLine="0"/>
        <w:rPr>
          <w:sz w:val="26"/>
          <w:szCs w:val="26"/>
        </w:rPr>
      </w:pPr>
      <w:r w:rsidRPr="00F555DA">
        <w:rPr>
          <w:sz w:val="26"/>
          <w:szCs w:val="26"/>
        </w:rPr>
        <w:t>Статистика международных инвестиций:</w:t>
      </w:r>
    </w:p>
    <w:p w:rsidR="003F17E1" w:rsidRPr="00F555DA" w:rsidRDefault="003F17E1" w:rsidP="003F17E1">
      <w:pPr>
        <w:ind w:left="709" w:right="283"/>
        <w:rPr>
          <w:sz w:val="26"/>
          <w:szCs w:val="26"/>
        </w:rPr>
      </w:pPr>
      <w:r w:rsidRPr="00F555DA">
        <w:rPr>
          <w:sz w:val="26"/>
          <w:szCs w:val="26"/>
        </w:rPr>
        <w:t>А. Является независимой статистической системой.</w:t>
      </w:r>
    </w:p>
    <w:p w:rsidR="003F17E1" w:rsidRPr="00F555DA" w:rsidRDefault="003F17E1" w:rsidP="003F17E1">
      <w:pPr>
        <w:ind w:left="709" w:right="283"/>
        <w:rPr>
          <w:sz w:val="26"/>
          <w:szCs w:val="26"/>
        </w:rPr>
      </w:pPr>
      <w:r w:rsidRPr="00F555DA">
        <w:rPr>
          <w:sz w:val="26"/>
          <w:szCs w:val="26"/>
        </w:rPr>
        <w:t>Б. Полностью включена в СНС.</w:t>
      </w:r>
    </w:p>
    <w:p w:rsidR="003F17E1" w:rsidRPr="00F555DA" w:rsidRDefault="003F17E1" w:rsidP="003F17E1">
      <w:pPr>
        <w:ind w:left="709" w:right="283"/>
        <w:rPr>
          <w:sz w:val="26"/>
          <w:szCs w:val="26"/>
        </w:rPr>
      </w:pPr>
      <w:r w:rsidRPr="00F555DA">
        <w:rPr>
          <w:sz w:val="26"/>
          <w:szCs w:val="26"/>
        </w:rPr>
        <w:t>В. Является подсистемой СНС, отдельные компоненты отражают счет взаимодействия с внешним миром.</w:t>
      </w:r>
    </w:p>
    <w:p w:rsidR="003F17E1" w:rsidRPr="00F555DA" w:rsidRDefault="003F17E1" w:rsidP="003F17E1">
      <w:pPr>
        <w:ind w:left="709" w:right="283"/>
        <w:rPr>
          <w:sz w:val="26"/>
          <w:szCs w:val="26"/>
        </w:rPr>
      </w:pPr>
      <w:r w:rsidRPr="00F555DA">
        <w:rPr>
          <w:sz w:val="26"/>
          <w:szCs w:val="26"/>
        </w:rPr>
        <w:t>Г. Является национальными и не имеют международных стандартов</w:t>
      </w:r>
    </w:p>
    <w:p w:rsidR="003F17E1" w:rsidRPr="00F555DA" w:rsidRDefault="003F17E1" w:rsidP="003F17E1">
      <w:pPr>
        <w:ind w:left="709" w:right="283"/>
        <w:rPr>
          <w:sz w:val="26"/>
          <w:szCs w:val="26"/>
        </w:rPr>
      </w:pPr>
      <w:r w:rsidRPr="00F555DA">
        <w:rPr>
          <w:sz w:val="26"/>
          <w:szCs w:val="26"/>
        </w:rPr>
        <w:t>Д. Является подсистемой денежно-кредитной статистики</w:t>
      </w:r>
    </w:p>
    <w:p w:rsidR="003F17E1" w:rsidRPr="00F555DA" w:rsidRDefault="003F17E1" w:rsidP="003F17E1">
      <w:pPr>
        <w:ind w:right="283"/>
        <w:rPr>
          <w:sz w:val="8"/>
          <w:szCs w:val="8"/>
        </w:rPr>
      </w:pPr>
    </w:p>
    <w:p w:rsidR="003F17E1" w:rsidRPr="00F555DA" w:rsidRDefault="003F17E1" w:rsidP="00AA097E">
      <w:pPr>
        <w:pStyle w:val="af2"/>
        <w:widowControl/>
        <w:numPr>
          <w:ilvl w:val="0"/>
          <w:numId w:val="17"/>
        </w:numPr>
        <w:autoSpaceDE/>
        <w:autoSpaceDN/>
        <w:adjustRightInd/>
        <w:ind w:left="0" w:right="283" w:firstLine="0"/>
        <w:rPr>
          <w:sz w:val="26"/>
          <w:szCs w:val="26"/>
        </w:rPr>
      </w:pPr>
      <w:r w:rsidRPr="00F555DA">
        <w:rPr>
          <w:sz w:val="26"/>
          <w:szCs w:val="26"/>
        </w:rPr>
        <w:t xml:space="preserve">Основной канал взаимодействие трансграничных инвестиций с СНС строится на основе: </w:t>
      </w:r>
    </w:p>
    <w:p w:rsidR="003F17E1" w:rsidRPr="00F555DA" w:rsidRDefault="003F17E1" w:rsidP="003F17E1">
      <w:pPr>
        <w:pStyle w:val="af2"/>
        <w:ind w:left="709" w:right="283"/>
        <w:rPr>
          <w:sz w:val="26"/>
          <w:szCs w:val="26"/>
        </w:rPr>
      </w:pPr>
      <w:r w:rsidRPr="00F555DA">
        <w:rPr>
          <w:sz w:val="26"/>
          <w:szCs w:val="26"/>
        </w:rPr>
        <w:t>А. Сальдо счета текущих операций.</w:t>
      </w:r>
    </w:p>
    <w:p w:rsidR="003F17E1" w:rsidRPr="00F555DA" w:rsidRDefault="003F17E1" w:rsidP="003F17E1">
      <w:pPr>
        <w:pStyle w:val="af2"/>
        <w:ind w:left="709" w:right="283"/>
        <w:rPr>
          <w:sz w:val="26"/>
          <w:szCs w:val="26"/>
        </w:rPr>
      </w:pPr>
      <w:r w:rsidRPr="00F555DA">
        <w:rPr>
          <w:sz w:val="26"/>
          <w:szCs w:val="26"/>
        </w:rPr>
        <w:t>Б. Сальдо торгового баланса.</w:t>
      </w:r>
    </w:p>
    <w:p w:rsidR="003F17E1" w:rsidRPr="00F555DA" w:rsidRDefault="003F17E1" w:rsidP="003F17E1">
      <w:pPr>
        <w:pStyle w:val="af2"/>
        <w:ind w:left="709" w:right="283"/>
        <w:rPr>
          <w:sz w:val="26"/>
          <w:szCs w:val="26"/>
        </w:rPr>
      </w:pPr>
      <w:r w:rsidRPr="00F555DA">
        <w:rPr>
          <w:sz w:val="26"/>
          <w:szCs w:val="26"/>
        </w:rPr>
        <w:t>В. Объема международных резервов.</w:t>
      </w:r>
    </w:p>
    <w:p w:rsidR="003F17E1" w:rsidRPr="00F555DA" w:rsidRDefault="003F17E1" w:rsidP="003F17E1">
      <w:pPr>
        <w:pStyle w:val="af2"/>
        <w:ind w:left="709" w:right="283"/>
        <w:rPr>
          <w:sz w:val="26"/>
          <w:szCs w:val="26"/>
        </w:rPr>
      </w:pPr>
      <w:r w:rsidRPr="00F555DA">
        <w:rPr>
          <w:sz w:val="26"/>
          <w:szCs w:val="26"/>
        </w:rPr>
        <w:t>Г. Сальдо финансового счета.</w:t>
      </w:r>
    </w:p>
    <w:p w:rsidR="003F17E1" w:rsidRPr="00F555DA" w:rsidRDefault="003F17E1" w:rsidP="003F17E1">
      <w:pPr>
        <w:pStyle w:val="af2"/>
        <w:ind w:left="709" w:right="283"/>
        <w:rPr>
          <w:sz w:val="26"/>
          <w:szCs w:val="26"/>
        </w:rPr>
      </w:pPr>
      <w:r w:rsidRPr="00F555DA">
        <w:rPr>
          <w:sz w:val="26"/>
          <w:szCs w:val="26"/>
        </w:rPr>
        <w:t>Д. Сальдо счета операций с капиталом.</w:t>
      </w:r>
    </w:p>
    <w:p w:rsidR="003F17E1" w:rsidRPr="00F555DA" w:rsidRDefault="003F17E1" w:rsidP="003F17E1">
      <w:pPr>
        <w:pStyle w:val="af2"/>
        <w:ind w:left="0" w:right="283"/>
        <w:rPr>
          <w:sz w:val="8"/>
          <w:szCs w:val="8"/>
        </w:rPr>
      </w:pPr>
    </w:p>
    <w:p w:rsidR="003F17E1" w:rsidRPr="00F555DA" w:rsidRDefault="003F17E1" w:rsidP="003F17E1">
      <w:pPr>
        <w:ind w:right="283"/>
        <w:rPr>
          <w:sz w:val="26"/>
          <w:szCs w:val="26"/>
        </w:rPr>
      </w:pPr>
      <w:r w:rsidRPr="00F555DA">
        <w:rPr>
          <w:sz w:val="26"/>
          <w:szCs w:val="26"/>
        </w:rPr>
        <w:t>4. Сальдо текущего счета платежного баланса характеризует:</w:t>
      </w:r>
    </w:p>
    <w:p w:rsidR="003F17E1" w:rsidRPr="00F555DA" w:rsidRDefault="003F17E1" w:rsidP="003F17E1">
      <w:pPr>
        <w:ind w:left="709" w:right="283"/>
        <w:rPr>
          <w:sz w:val="26"/>
          <w:szCs w:val="26"/>
        </w:rPr>
      </w:pPr>
      <w:r w:rsidRPr="00F555DA">
        <w:rPr>
          <w:sz w:val="26"/>
          <w:szCs w:val="26"/>
        </w:rPr>
        <w:t>А. Размер чистых национальных сбережений экономики.</w:t>
      </w:r>
    </w:p>
    <w:p w:rsidR="003F17E1" w:rsidRPr="00F555DA" w:rsidRDefault="003F17E1" w:rsidP="003F17E1">
      <w:pPr>
        <w:ind w:left="709" w:right="283"/>
        <w:rPr>
          <w:sz w:val="26"/>
          <w:szCs w:val="26"/>
        </w:rPr>
      </w:pPr>
      <w:r w:rsidRPr="00F555DA">
        <w:rPr>
          <w:sz w:val="26"/>
          <w:szCs w:val="26"/>
        </w:rPr>
        <w:t>Б. Потребность в исключительном внешнем финансировании.</w:t>
      </w:r>
    </w:p>
    <w:p w:rsidR="003F17E1" w:rsidRPr="00F555DA" w:rsidRDefault="003F17E1" w:rsidP="003F17E1">
      <w:pPr>
        <w:ind w:left="709" w:right="283"/>
        <w:rPr>
          <w:sz w:val="26"/>
          <w:szCs w:val="26"/>
        </w:rPr>
      </w:pPr>
      <w:r w:rsidRPr="00F555DA">
        <w:rPr>
          <w:sz w:val="26"/>
          <w:szCs w:val="26"/>
        </w:rPr>
        <w:t>В. Итог международной торговли страны.</w:t>
      </w:r>
    </w:p>
    <w:p w:rsidR="003F17E1" w:rsidRPr="00F555DA" w:rsidRDefault="003F17E1" w:rsidP="003F17E1">
      <w:pPr>
        <w:ind w:left="709" w:right="283"/>
        <w:rPr>
          <w:sz w:val="26"/>
          <w:szCs w:val="26"/>
        </w:rPr>
      </w:pPr>
      <w:r w:rsidRPr="00F555DA">
        <w:rPr>
          <w:sz w:val="26"/>
          <w:szCs w:val="26"/>
        </w:rPr>
        <w:t>Г. Итог операций, связанных с факторными доходами.</w:t>
      </w:r>
    </w:p>
    <w:p w:rsidR="003F17E1" w:rsidRPr="00F555DA" w:rsidRDefault="003F17E1" w:rsidP="003F17E1">
      <w:pPr>
        <w:ind w:left="709" w:right="283"/>
        <w:rPr>
          <w:sz w:val="26"/>
          <w:szCs w:val="26"/>
        </w:rPr>
      </w:pPr>
      <w:r w:rsidRPr="00F555DA">
        <w:rPr>
          <w:sz w:val="26"/>
          <w:szCs w:val="26"/>
        </w:rPr>
        <w:t>Д. Сальдо оплаты труда.</w:t>
      </w:r>
    </w:p>
    <w:p w:rsidR="003F17E1" w:rsidRPr="00F555DA" w:rsidRDefault="003F17E1" w:rsidP="003F17E1">
      <w:pPr>
        <w:pStyle w:val="af6"/>
        <w:ind w:right="283"/>
        <w:rPr>
          <w:rFonts w:ascii="Times New Roman" w:hAnsi="Times New Roman"/>
          <w:sz w:val="26"/>
          <w:szCs w:val="26"/>
        </w:rPr>
      </w:pPr>
      <w:r w:rsidRPr="00F555DA">
        <w:rPr>
          <w:rFonts w:ascii="Times New Roman" w:hAnsi="Times New Roman"/>
          <w:sz w:val="26"/>
          <w:szCs w:val="26"/>
        </w:rPr>
        <w:lastRenderedPageBreak/>
        <w:t>5. Размер чистого кредитования остального мира отражает:</w:t>
      </w:r>
    </w:p>
    <w:p w:rsidR="003F17E1" w:rsidRPr="00F555DA" w:rsidRDefault="003F17E1" w:rsidP="003F17E1">
      <w:pPr>
        <w:pStyle w:val="af6"/>
        <w:ind w:left="709" w:right="283"/>
        <w:rPr>
          <w:rFonts w:ascii="Times New Roman" w:hAnsi="Times New Roman"/>
          <w:sz w:val="26"/>
          <w:szCs w:val="26"/>
        </w:rPr>
      </w:pPr>
      <w:r w:rsidRPr="00F555DA">
        <w:rPr>
          <w:rFonts w:ascii="Times New Roman" w:hAnsi="Times New Roman"/>
          <w:sz w:val="26"/>
          <w:szCs w:val="26"/>
        </w:rPr>
        <w:t>А. Сумму сальдо счета тек</w:t>
      </w:r>
      <w:r w:rsidR="00F555DA" w:rsidRPr="00F555DA">
        <w:rPr>
          <w:rFonts w:ascii="Times New Roman" w:hAnsi="Times New Roman"/>
          <w:sz w:val="26"/>
          <w:szCs w:val="26"/>
        </w:rPr>
        <w:t xml:space="preserve">ущих операций и счета операций </w:t>
      </w:r>
      <w:r w:rsidRPr="00F555DA">
        <w:rPr>
          <w:rFonts w:ascii="Times New Roman" w:hAnsi="Times New Roman"/>
          <w:sz w:val="26"/>
          <w:szCs w:val="26"/>
        </w:rPr>
        <w:t>с капиталом.</w:t>
      </w:r>
    </w:p>
    <w:p w:rsidR="003F17E1" w:rsidRPr="00F555DA" w:rsidRDefault="003F17E1" w:rsidP="003F17E1">
      <w:pPr>
        <w:pStyle w:val="af6"/>
        <w:ind w:left="709" w:right="283"/>
        <w:rPr>
          <w:rFonts w:ascii="Times New Roman" w:hAnsi="Times New Roman"/>
          <w:sz w:val="26"/>
          <w:szCs w:val="26"/>
        </w:rPr>
      </w:pPr>
      <w:r w:rsidRPr="00F555DA">
        <w:rPr>
          <w:rFonts w:ascii="Times New Roman" w:hAnsi="Times New Roman"/>
          <w:sz w:val="26"/>
          <w:szCs w:val="26"/>
        </w:rPr>
        <w:t>Б. Сальдо счета операций с капиталом.</w:t>
      </w:r>
    </w:p>
    <w:p w:rsidR="003F17E1" w:rsidRPr="00F555DA" w:rsidRDefault="003F17E1" w:rsidP="003F17E1">
      <w:pPr>
        <w:pStyle w:val="af6"/>
        <w:ind w:left="709" w:right="283"/>
        <w:rPr>
          <w:rFonts w:ascii="Times New Roman" w:hAnsi="Times New Roman"/>
          <w:sz w:val="26"/>
          <w:szCs w:val="26"/>
        </w:rPr>
      </w:pPr>
      <w:r w:rsidRPr="00F555DA">
        <w:rPr>
          <w:rFonts w:ascii="Times New Roman" w:hAnsi="Times New Roman"/>
          <w:sz w:val="26"/>
          <w:szCs w:val="26"/>
        </w:rPr>
        <w:t>В. Сальдо финансового счета.</w:t>
      </w:r>
    </w:p>
    <w:p w:rsidR="003F17E1" w:rsidRPr="00F555DA" w:rsidRDefault="003F17E1" w:rsidP="003F17E1">
      <w:pPr>
        <w:pStyle w:val="af6"/>
        <w:ind w:left="709" w:right="283"/>
        <w:rPr>
          <w:rFonts w:ascii="Times New Roman" w:hAnsi="Times New Roman"/>
          <w:sz w:val="26"/>
          <w:szCs w:val="26"/>
        </w:rPr>
      </w:pPr>
      <w:r w:rsidRPr="00F555DA">
        <w:rPr>
          <w:rFonts w:ascii="Times New Roman" w:hAnsi="Times New Roman"/>
          <w:sz w:val="26"/>
          <w:szCs w:val="26"/>
        </w:rPr>
        <w:t>Г. Размер чистых иностранных активов резидентов.</w:t>
      </w:r>
    </w:p>
    <w:p w:rsidR="003F17E1" w:rsidRPr="00F555DA" w:rsidRDefault="003F17E1" w:rsidP="003F17E1">
      <w:pPr>
        <w:pStyle w:val="af6"/>
        <w:ind w:left="709" w:right="283"/>
        <w:rPr>
          <w:rFonts w:ascii="Times New Roman" w:hAnsi="Times New Roman"/>
          <w:sz w:val="26"/>
          <w:szCs w:val="26"/>
        </w:rPr>
      </w:pPr>
      <w:r w:rsidRPr="00F555DA">
        <w:rPr>
          <w:rFonts w:ascii="Times New Roman" w:hAnsi="Times New Roman"/>
          <w:sz w:val="26"/>
          <w:szCs w:val="26"/>
        </w:rPr>
        <w:t>Д. Сальдо текущего счета.</w:t>
      </w:r>
    </w:p>
    <w:p w:rsidR="003F17E1" w:rsidRPr="00F555DA" w:rsidRDefault="003F17E1" w:rsidP="003F17E1">
      <w:pPr>
        <w:pStyle w:val="af6"/>
        <w:ind w:right="283"/>
        <w:rPr>
          <w:rFonts w:ascii="Times New Roman" w:hAnsi="Times New Roman"/>
          <w:sz w:val="8"/>
          <w:szCs w:val="8"/>
        </w:rPr>
      </w:pPr>
    </w:p>
    <w:p w:rsidR="003F17E1" w:rsidRPr="00F555DA" w:rsidRDefault="003F17E1" w:rsidP="00AA097E">
      <w:pPr>
        <w:pStyle w:val="af6"/>
        <w:numPr>
          <w:ilvl w:val="0"/>
          <w:numId w:val="19"/>
        </w:numPr>
        <w:ind w:right="283" w:hanging="720"/>
        <w:rPr>
          <w:rFonts w:ascii="Times New Roman" w:hAnsi="Times New Roman"/>
          <w:sz w:val="26"/>
          <w:szCs w:val="26"/>
        </w:rPr>
      </w:pPr>
      <w:r w:rsidRPr="00F555DA">
        <w:rPr>
          <w:rFonts w:ascii="Times New Roman" w:hAnsi="Times New Roman"/>
          <w:sz w:val="26"/>
          <w:szCs w:val="26"/>
        </w:rPr>
        <w:t>Потоки в балансах международных расчетов отражаются</w:t>
      </w:r>
    </w:p>
    <w:p w:rsidR="003F17E1" w:rsidRPr="00F555DA" w:rsidRDefault="003F17E1" w:rsidP="003F17E1">
      <w:pPr>
        <w:pStyle w:val="af6"/>
        <w:ind w:right="283" w:firstLine="709"/>
        <w:rPr>
          <w:rFonts w:ascii="Times New Roman" w:hAnsi="Times New Roman"/>
          <w:sz w:val="26"/>
          <w:szCs w:val="26"/>
        </w:rPr>
      </w:pPr>
      <w:r w:rsidRPr="00F555DA">
        <w:rPr>
          <w:rFonts w:ascii="Times New Roman" w:hAnsi="Times New Roman"/>
          <w:sz w:val="26"/>
          <w:szCs w:val="26"/>
        </w:rPr>
        <w:t>А. В платежном балансе.</w:t>
      </w:r>
    </w:p>
    <w:p w:rsidR="003F17E1" w:rsidRPr="00F555DA" w:rsidRDefault="003F17E1" w:rsidP="003F17E1">
      <w:pPr>
        <w:pStyle w:val="af6"/>
        <w:ind w:right="283" w:firstLine="709"/>
        <w:rPr>
          <w:rFonts w:ascii="Times New Roman" w:hAnsi="Times New Roman"/>
          <w:sz w:val="26"/>
          <w:szCs w:val="26"/>
        </w:rPr>
      </w:pPr>
      <w:r w:rsidRPr="00F555DA">
        <w:rPr>
          <w:rFonts w:ascii="Times New Roman" w:hAnsi="Times New Roman"/>
          <w:sz w:val="26"/>
          <w:szCs w:val="26"/>
        </w:rPr>
        <w:t>Б. В международной инвестиционной позиции.</w:t>
      </w:r>
    </w:p>
    <w:p w:rsidR="003F17E1" w:rsidRPr="00F555DA" w:rsidRDefault="003F17E1" w:rsidP="003F17E1">
      <w:pPr>
        <w:pStyle w:val="af6"/>
        <w:ind w:right="283" w:firstLine="709"/>
        <w:rPr>
          <w:rFonts w:ascii="Times New Roman" w:hAnsi="Times New Roman"/>
          <w:sz w:val="26"/>
          <w:szCs w:val="26"/>
        </w:rPr>
      </w:pPr>
      <w:r w:rsidRPr="00F555DA">
        <w:rPr>
          <w:rFonts w:ascii="Times New Roman" w:hAnsi="Times New Roman"/>
          <w:sz w:val="26"/>
          <w:szCs w:val="26"/>
        </w:rPr>
        <w:t>В. В статистике внешнего долга.</w:t>
      </w:r>
    </w:p>
    <w:p w:rsidR="003F17E1" w:rsidRPr="00F555DA" w:rsidRDefault="003F17E1" w:rsidP="003F17E1">
      <w:pPr>
        <w:pStyle w:val="af6"/>
        <w:ind w:right="283" w:firstLine="709"/>
        <w:rPr>
          <w:rFonts w:ascii="Times New Roman" w:hAnsi="Times New Roman"/>
          <w:sz w:val="26"/>
          <w:szCs w:val="26"/>
        </w:rPr>
      </w:pPr>
      <w:r w:rsidRPr="00F555DA">
        <w:rPr>
          <w:rFonts w:ascii="Times New Roman" w:hAnsi="Times New Roman"/>
          <w:sz w:val="26"/>
          <w:szCs w:val="26"/>
        </w:rPr>
        <w:t>Г. В статистике международной торговли услугами.</w:t>
      </w:r>
    </w:p>
    <w:p w:rsidR="003F17E1" w:rsidRPr="00F555DA" w:rsidRDefault="003F17E1" w:rsidP="003F17E1">
      <w:pPr>
        <w:pStyle w:val="af6"/>
        <w:ind w:right="283" w:firstLine="709"/>
        <w:rPr>
          <w:rFonts w:ascii="Times New Roman" w:hAnsi="Times New Roman"/>
          <w:sz w:val="26"/>
          <w:szCs w:val="26"/>
        </w:rPr>
      </w:pPr>
      <w:r w:rsidRPr="00F555DA">
        <w:rPr>
          <w:rFonts w:ascii="Times New Roman" w:hAnsi="Times New Roman"/>
          <w:sz w:val="26"/>
          <w:szCs w:val="26"/>
        </w:rPr>
        <w:t>Д. В статистике трансграничных денежных переводов</w:t>
      </w:r>
    </w:p>
    <w:p w:rsidR="003F17E1" w:rsidRPr="00F555DA" w:rsidRDefault="003F17E1" w:rsidP="003F17E1">
      <w:pPr>
        <w:pStyle w:val="af6"/>
        <w:ind w:right="283"/>
        <w:rPr>
          <w:rFonts w:ascii="Times New Roman" w:hAnsi="Times New Roman"/>
          <w:sz w:val="26"/>
          <w:szCs w:val="26"/>
        </w:rPr>
      </w:pPr>
    </w:p>
    <w:p w:rsidR="003F17E1" w:rsidRPr="00F555DA" w:rsidRDefault="003F17E1" w:rsidP="003F17E1">
      <w:pPr>
        <w:pStyle w:val="af6"/>
        <w:ind w:right="283"/>
        <w:rPr>
          <w:rFonts w:ascii="Times New Roman" w:hAnsi="Times New Roman"/>
          <w:sz w:val="8"/>
          <w:szCs w:val="8"/>
        </w:rPr>
      </w:pPr>
    </w:p>
    <w:p w:rsidR="003F17E1" w:rsidRPr="00F555DA" w:rsidRDefault="003F17E1" w:rsidP="003F17E1">
      <w:pPr>
        <w:pStyle w:val="af6"/>
        <w:ind w:right="283"/>
        <w:rPr>
          <w:rFonts w:ascii="Times New Roman" w:hAnsi="Times New Roman"/>
          <w:sz w:val="26"/>
          <w:szCs w:val="26"/>
        </w:rPr>
      </w:pPr>
      <w:r w:rsidRPr="00F555DA">
        <w:rPr>
          <w:rFonts w:ascii="Times New Roman" w:hAnsi="Times New Roman"/>
          <w:sz w:val="26"/>
          <w:szCs w:val="26"/>
        </w:rPr>
        <w:t>7. Укажите, какие компоненты входят в состав международной инвестиционной позиции:</w:t>
      </w:r>
    </w:p>
    <w:p w:rsidR="003F17E1" w:rsidRPr="00F555DA" w:rsidRDefault="003F17E1" w:rsidP="003F17E1">
      <w:pPr>
        <w:pStyle w:val="af6"/>
        <w:ind w:left="709" w:right="283"/>
        <w:rPr>
          <w:rFonts w:ascii="Times New Roman" w:hAnsi="Times New Roman"/>
          <w:sz w:val="26"/>
          <w:szCs w:val="26"/>
        </w:rPr>
      </w:pPr>
      <w:r w:rsidRPr="00F555DA">
        <w:rPr>
          <w:rFonts w:ascii="Times New Roman" w:hAnsi="Times New Roman"/>
          <w:sz w:val="26"/>
          <w:szCs w:val="26"/>
        </w:rPr>
        <w:t>А. Операции платежного баланса.</w:t>
      </w:r>
    </w:p>
    <w:p w:rsidR="003F17E1" w:rsidRPr="00F555DA" w:rsidRDefault="003F17E1" w:rsidP="003F17E1">
      <w:pPr>
        <w:pStyle w:val="af6"/>
        <w:ind w:left="709" w:right="283"/>
        <w:rPr>
          <w:rFonts w:ascii="Times New Roman" w:hAnsi="Times New Roman"/>
          <w:sz w:val="26"/>
          <w:szCs w:val="26"/>
        </w:rPr>
      </w:pPr>
      <w:r w:rsidRPr="00F555DA">
        <w:rPr>
          <w:rFonts w:ascii="Times New Roman" w:hAnsi="Times New Roman"/>
          <w:sz w:val="26"/>
          <w:szCs w:val="26"/>
        </w:rPr>
        <w:t>Б. Курсовая переоценка.</w:t>
      </w:r>
    </w:p>
    <w:p w:rsidR="003F17E1" w:rsidRPr="00F555DA" w:rsidRDefault="003F17E1" w:rsidP="003F17E1">
      <w:pPr>
        <w:pStyle w:val="af6"/>
        <w:ind w:left="709" w:right="283"/>
        <w:rPr>
          <w:rFonts w:ascii="Times New Roman" w:hAnsi="Times New Roman"/>
          <w:sz w:val="26"/>
          <w:szCs w:val="26"/>
        </w:rPr>
      </w:pPr>
      <w:r w:rsidRPr="00F555DA">
        <w:rPr>
          <w:rFonts w:ascii="Times New Roman" w:hAnsi="Times New Roman"/>
          <w:sz w:val="26"/>
          <w:szCs w:val="26"/>
        </w:rPr>
        <w:t>В. Стоимостная переоценка.</w:t>
      </w:r>
    </w:p>
    <w:p w:rsidR="003F17E1" w:rsidRPr="00F555DA" w:rsidRDefault="003F17E1" w:rsidP="003F17E1">
      <w:pPr>
        <w:pStyle w:val="af6"/>
        <w:ind w:left="709" w:right="283"/>
        <w:rPr>
          <w:rFonts w:ascii="Times New Roman" w:hAnsi="Times New Roman"/>
          <w:sz w:val="26"/>
          <w:szCs w:val="26"/>
        </w:rPr>
      </w:pPr>
      <w:r w:rsidRPr="00F555DA">
        <w:rPr>
          <w:rFonts w:ascii="Times New Roman" w:hAnsi="Times New Roman"/>
          <w:sz w:val="26"/>
          <w:szCs w:val="26"/>
        </w:rPr>
        <w:t xml:space="preserve">Г. </w:t>
      </w:r>
      <w:r w:rsidR="00F555DA" w:rsidRPr="00F555DA">
        <w:rPr>
          <w:rFonts w:ascii="Times New Roman" w:hAnsi="Times New Roman"/>
          <w:sz w:val="26"/>
          <w:szCs w:val="26"/>
        </w:rPr>
        <w:t>Прочие</w:t>
      </w:r>
      <w:r w:rsidRPr="00F555DA">
        <w:rPr>
          <w:rFonts w:ascii="Times New Roman" w:hAnsi="Times New Roman"/>
          <w:sz w:val="26"/>
          <w:szCs w:val="26"/>
        </w:rPr>
        <w:t xml:space="preserve"> изменения.</w:t>
      </w:r>
    </w:p>
    <w:p w:rsidR="003F17E1" w:rsidRPr="00F555DA" w:rsidRDefault="003F17E1" w:rsidP="003F17E1">
      <w:pPr>
        <w:pStyle w:val="af6"/>
        <w:ind w:left="709" w:right="283"/>
        <w:rPr>
          <w:rFonts w:ascii="Times New Roman" w:hAnsi="Times New Roman"/>
          <w:sz w:val="26"/>
          <w:szCs w:val="26"/>
        </w:rPr>
      </w:pPr>
      <w:r w:rsidRPr="00F555DA">
        <w:rPr>
          <w:rFonts w:ascii="Times New Roman" w:hAnsi="Times New Roman"/>
          <w:sz w:val="26"/>
          <w:szCs w:val="26"/>
        </w:rPr>
        <w:t>Д. Входящие и исходящие остатки активов и обязательств.</w:t>
      </w:r>
    </w:p>
    <w:p w:rsidR="003F17E1" w:rsidRPr="00F555DA" w:rsidRDefault="003F17E1" w:rsidP="003F17E1">
      <w:pPr>
        <w:pStyle w:val="af6"/>
        <w:ind w:right="283"/>
        <w:rPr>
          <w:rFonts w:ascii="Times New Roman" w:hAnsi="Times New Roman"/>
          <w:sz w:val="8"/>
          <w:szCs w:val="8"/>
        </w:rPr>
      </w:pPr>
    </w:p>
    <w:p w:rsidR="003F17E1" w:rsidRPr="00F555DA" w:rsidRDefault="003F17E1" w:rsidP="003F17E1">
      <w:pPr>
        <w:pStyle w:val="af6"/>
        <w:ind w:right="283"/>
        <w:rPr>
          <w:rFonts w:ascii="Times New Roman" w:hAnsi="Times New Roman"/>
          <w:sz w:val="26"/>
          <w:szCs w:val="26"/>
        </w:rPr>
      </w:pPr>
      <w:r w:rsidRPr="00F555DA">
        <w:rPr>
          <w:rFonts w:ascii="Times New Roman" w:hAnsi="Times New Roman"/>
          <w:sz w:val="26"/>
          <w:szCs w:val="26"/>
        </w:rPr>
        <w:t>8. Какой из указанных балансов международных расчетов относится к категории потока?</w:t>
      </w:r>
    </w:p>
    <w:p w:rsidR="003F17E1" w:rsidRPr="00F555DA" w:rsidRDefault="003F17E1" w:rsidP="003F17E1">
      <w:pPr>
        <w:pStyle w:val="af6"/>
        <w:ind w:right="283" w:firstLine="709"/>
        <w:rPr>
          <w:rFonts w:ascii="Times New Roman" w:hAnsi="Times New Roman"/>
          <w:sz w:val="26"/>
          <w:szCs w:val="26"/>
        </w:rPr>
      </w:pPr>
      <w:r w:rsidRPr="00F555DA">
        <w:rPr>
          <w:rFonts w:ascii="Times New Roman" w:hAnsi="Times New Roman"/>
          <w:sz w:val="26"/>
          <w:szCs w:val="26"/>
        </w:rPr>
        <w:t>А. Международная инвестиционная позиция.</w:t>
      </w:r>
    </w:p>
    <w:p w:rsidR="003F17E1" w:rsidRPr="00F555DA" w:rsidRDefault="003F17E1" w:rsidP="003F17E1">
      <w:pPr>
        <w:pStyle w:val="af6"/>
        <w:ind w:right="283" w:firstLine="709"/>
        <w:rPr>
          <w:rFonts w:ascii="Times New Roman" w:hAnsi="Times New Roman"/>
          <w:sz w:val="26"/>
          <w:szCs w:val="26"/>
        </w:rPr>
      </w:pPr>
      <w:r w:rsidRPr="00F555DA">
        <w:rPr>
          <w:rFonts w:ascii="Times New Roman" w:hAnsi="Times New Roman"/>
          <w:sz w:val="26"/>
          <w:szCs w:val="26"/>
        </w:rPr>
        <w:t>Б. Платежный баланс.</w:t>
      </w:r>
    </w:p>
    <w:p w:rsidR="003F17E1" w:rsidRPr="00F555DA" w:rsidRDefault="003F17E1" w:rsidP="003F17E1">
      <w:pPr>
        <w:pStyle w:val="af6"/>
        <w:ind w:right="283" w:firstLine="709"/>
        <w:rPr>
          <w:rFonts w:ascii="Times New Roman" w:hAnsi="Times New Roman"/>
          <w:sz w:val="26"/>
          <w:szCs w:val="26"/>
        </w:rPr>
      </w:pPr>
      <w:r w:rsidRPr="00F555DA">
        <w:rPr>
          <w:rFonts w:ascii="Times New Roman" w:hAnsi="Times New Roman"/>
          <w:sz w:val="26"/>
          <w:szCs w:val="26"/>
        </w:rPr>
        <w:t>В. Международная торговля услугами.</w:t>
      </w:r>
    </w:p>
    <w:p w:rsidR="003F17E1" w:rsidRPr="00F555DA" w:rsidRDefault="003F17E1" w:rsidP="003F17E1">
      <w:pPr>
        <w:pStyle w:val="af6"/>
        <w:ind w:right="283" w:firstLine="709"/>
        <w:rPr>
          <w:rFonts w:ascii="Times New Roman" w:hAnsi="Times New Roman"/>
          <w:sz w:val="26"/>
          <w:szCs w:val="26"/>
        </w:rPr>
      </w:pPr>
      <w:r w:rsidRPr="00F555DA">
        <w:rPr>
          <w:rFonts w:ascii="Times New Roman" w:hAnsi="Times New Roman"/>
          <w:sz w:val="26"/>
          <w:szCs w:val="26"/>
        </w:rPr>
        <w:t>Г. Международная статистика денежных переводов</w:t>
      </w:r>
    </w:p>
    <w:p w:rsidR="003F17E1" w:rsidRPr="00F555DA" w:rsidRDefault="003F17E1" w:rsidP="003F17E1">
      <w:pPr>
        <w:pStyle w:val="af6"/>
        <w:ind w:right="283" w:firstLine="709"/>
        <w:rPr>
          <w:rFonts w:ascii="Times New Roman" w:hAnsi="Times New Roman"/>
          <w:sz w:val="26"/>
          <w:szCs w:val="26"/>
        </w:rPr>
      </w:pPr>
      <w:r w:rsidRPr="00F555DA">
        <w:rPr>
          <w:rFonts w:ascii="Times New Roman" w:hAnsi="Times New Roman"/>
          <w:sz w:val="26"/>
          <w:szCs w:val="26"/>
        </w:rPr>
        <w:t>Д. Международная торговля товарами</w:t>
      </w:r>
    </w:p>
    <w:p w:rsidR="003F17E1" w:rsidRPr="00F555DA" w:rsidRDefault="003F17E1" w:rsidP="003F17E1">
      <w:pPr>
        <w:pStyle w:val="af6"/>
        <w:ind w:right="283"/>
        <w:rPr>
          <w:rFonts w:ascii="Times New Roman" w:hAnsi="Times New Roman"/>
          <w:sz w:val="8"/>
          <w:szCs w:val="8"/>
        </w:rPr>
      </w:pPr>
    </w:p>
    <w:p w:rsidR="003F17E1" w:rsidRPr="00F555DA" w:rsidRDefault="003F17E1" w:rsidP="00AA097E">
      <w:pPr>
        <w:pStyle w:val="af6"/>
        <w:numPr>
          <w:ilvl w:val="0"/>
          <w:numId w:val="18"/>
        </w:numPr>
        <w:ind w:left="0" w:right="283" w:firstLine="0"/>
        <w:rPr>
          <w:rFonts w:ascii="Times New Roman" w:hAnsi="Times New Roman"/>
          <w:sz w:val="26"/>
          <w:szCs w:val="26"/>
        </w:rPr>
      </w:pPr>
      <w:r w:rsidRPr="00F555DA">
        <w:rPr>
          <w:rFonts w:ascii="Times New Roman" w:hAnsi="Times New Roman"/>
          <w:sz w:val="26"/>
          <w:szCs w:val="26"/>
        </w:rPr>
        <w:t>Какой из указанных балансов международных расчетов относится к категории запаса?</w:t>
      </w:r>
    </w:p>
    <w:p w:rsidR="003F17E1" w:rsidRPr="00F555DA" w:rsidRDefault="003F17E1" w:rsidP="003F17E1">
      <w:pPr>
        <w:pStyle w:val="af6"/>
        <w:ind w:right="283" w:firstLine="709"/>
        <w:rPr>
          <w:rFonts w:ascii="Times New Roman" w:hAnsi="Times New Roman"/>
          <w:sz w:val="26"/>
          <w:szCs w:val="26"/>
        </w:rPr>
      </w:pPr>
      <w:r w:rsidRPr="00F555DA">
        <w:rPr>
          <w:rFonts w:ascii="Times New Roman" w:hAnsi="Times New Roman"/>
          <w:sz w:val="26"/>
          <w:szCs w:val="26"/>
        </w:rPr>
        <w:t>А. Международная инвестиционная позиция.</w:t>
      </w:r>
    </w:p>
    <w:p w:rsidR="003F17E1" w:rsidRPr="00F555DA" w:rsidRDefault="003F17E1" w:rsidP="003F17E1">
      <w:pPr>
        <w:pStyle w:val="af6"/>
        <w:ind w:right="283" w:firstLine="709"/>
        <w:rPr>
          <w:rFonts w:ascii="Times New Roman" w:hAnsi="Times New Roman"/>
          <w:sz w:val="26"/>
          <w:szCs w:val="26"/>
        </w:rPr>
      </w:pPr>
      <w:r w:rsidRPr="00F555DA">
        <w:rPr>
          <w:rFonts w:ascii="Times New Roman" w:hAnsi="Times New Roman"/>
          <w:sz w:val="26"/>
          <w:szCs w:val="26"/>
        </w:rPr>
        <w:t>Б. Международные резервы.</w:t>
      </w:r>
    </w:p>
    <w:p w:rsidR="003F17E1" w:rsidRPr="00F555DA" w:rsidRDefault="003F17E1" w:rsidP="003F17E1">
      <w:pPr>
        <w:pStyle w:val="af6"/>
        <w:ind w:right="283" w:firstLine="709"/>
        <w:rPr>
          <w:rFonts w:ascii="Times New Roman" w:hAnsi="Times New Roman"/>
          <w:sz w:val="26"/>
          <w:szCs w:val="26"/>
        </w:rPr>
      </w:pPr>
      <w:r w:rsidRPr="00F555DA">
        <w:rPr>
          <w:rFonts w:ascii="Times New Roman" w:hAnsi="Times New Roman"/>
          <w:sz w:val="26"/>
          <w:szCs w:val="26"/>
        </w:rPr>
        <w:t>В. Внешний долг.</w:t>
      </w:r>
    </w:p>
    <w:p w:rsidR="003F17E1" w:rsidRPr="00F555DA" w:rsidRDefault="003F17E1" w:rsidP="003F17E1">
      <w:pPr>
        <w:pStyle w:val="af6"/>
        <w:ind w:right="283" w:firstLine="709"/>
        <w:rPr>
          <w:rFonts w:ascii="Times New Roman" w:hAnsi="Times New Roman"/>
          <w:sz w:val="26"/>
          <w:szCs w:val="26"/>
        </w:rPr>
      </w:pPr>
      <w:r w:rsidRPr="00F555DA">
        <w:rPr>
          <w:rFonts w:ascii="Times New Roman" w:hAnsi="Times New Roman"/>
          <w:sz w:val="26"/>
          <w:szCs w:val="26"/>
        </w:rPr>
        <w:t>Г. Международная торговля услугами.</w:t>
      </w:r>
    </w:p>
    <w:p w:rsidR="003F17E1" w:rsidRPr="00F555DA" w:rsidRDefault="003F17E1" w:rsidP="003F17E1">
      <w:pPr>
        <w:pStyle w:val="af6"/>
        <w:ind w:right="283" w:firstLine="709"/>
        <w:rPr>
          <w:rFonts w:ascii="Times New Roman" w:hAnsi="Times New Roman"/>
          <w:sz w:val="26"/>
          <w:szCs w:val="26"/>
        </w:rPr>
      </w:pPr>
      <w:r w:rsidRPr="00F555DA">
        <w:rPr>
          <w:rFonts w:ascii="Times New Roman" w:hAnsi="Times New Roman"/>
          <w:sz w:val="26"/>
          <w:szCs w:val="26"/>
        </w:rPr>
        <w:t>Д. Движение инвестиционных доходов.</w:t>
      </w:r>
    </w:p>
    <w:p w:rsidR="003F17E1" w:rsidRPr="00F555DA" w:rsidRDefault="003F17E1" w:rsidP="003F17E1">
      <w:pPr>
        <w:pStyle w:val="af6"/>
        <w:ind w:right="283"/>
        <w:rPr>
          <w:rFonts w:ascii="Times New Roman" w:hAnsi="Times New Roman"/>
          <w:sz w:val="8"/>
          <w:szCs w:val="8"/>
        </w:rPr>
      </w:pPr>
    </w:p>
    <w:p w:rsidR="003F17E1" w:rsidRPr="00F555DA" w:rsidRDefault="003F17E1" w:rsidP="00AA097E">
      <w:pPr>
        <w:pStyle w:val="af2"/>
        <w:widowControl/>
        <w:numPr>
          <w:ilvl w:val="0"/>
          <w:numId w:val="18"/>
        </w:numPr>
        <w:autoSpaceDE/>
        <w:autoSpaceDN/>
        <w:adjustRightInd/>
        <w:ind w:left="0" w:right="283" w:firstLine="0"/>
        <w:rPr>
          <w:sz w:val="26"/>
          <w:szCs w:val="26"/>
        </w:rPr>
      </w:pPr>
      <w:r w:rsidRPr="00F555DA">
        <w:rPr>
          <w:sz w:val="26"/>
          <w:szCs w:val="26"/>
        </w:rPr>
        <w:t>Движение иностранного капитала отражается по статьям:</w:t>
      </w:r>
    </w:p>
    <w:p w:rsidR="003F17E1" w:rsidRPr="00F555DA" w:rsidRDefault="003F17E1" w:rsidP="003F17E1">
      <w:pPr>
        <w:ind w:left="709" w:right="283"/>
        <w:rPr>
          <w:sz w:val="26"/>
          <w:szCs w:val="26"/>
        </w:rPr>
      </w:pPr>
      <w:r w:rsidRPr="00F555DA">
        <w:rPr>
          <w:sz w:val="26"/>
          <w:szCs w:val="26"/>
        </w:rPr>
        <w:t>А. Текущего счета платежного баланса.</w:t>
      </w:r>
    </w:p>
    <w:p w:rsidR="003F17E1" w:rsidRPr="00F555DA" w:rsidRDefault="003F17E1" w:rsidP="003F17E1">
      <w:pPr>
        <w:ind w:left="709" w:right="283"/>
        <w:rPr>
          <w:sz w:val="26"/>
          <w:szCs w:val="26"/>
        </w:rPr>
      </w:pPr>
      <w:r w:rsidRPr="00F555DA">
        <w:rPr>
          <w:sz w:val="26"/>
          <w:szCs w:val="26"/>
        </w:rPr>
        <w:t>Б. Счета операций с капиталом.</w:t>
      </w:r>
    </w:p>
    <w:p w:rsidR="003F17E1" w:rsidRPr="00F555DA" w:rsidRDefault="003F17E1" w:rsidP="003F17E1">
      <w:pPr>
        <w:ind w:left="709" w:right="283"/>
        <w:rPr>
          <w:sz w:val="26"/>
          <w:szCs w:val="26"/>
        </w:rPr>
      </w:pPr>
      <w:r w:rsidRPr="00F555DA">
        <w:rPr>
          <w:sz w:val="26"/>
          <w:szCs w:val="26"/>
        </w:rPr>
        <w:t>В. Финансового счета.</w:t>
      </w:r>
    </w:p>
    <w:p w:rsidR="003F17E1" w:rsidRPr="00F555DA" w:rsidRDefault="003F17E1" w:rsidP="003F17E1">
      <w:pPr>
        <w:ind w:left="709" w:right="283"/>
        <w:rPr>
          <w:sz w:val="26"/>
          <w:szCs w:val="26"/>
        </w:rPr>
      </w:pPr>
      <w:r w:rsidRPr="00F555DA">
        <w:rPr>
          <w:sz w:val="26"/>
          <w:szCs w:val="26"/>
        </w:rPr>
        <w:t>Г. Изменения международных резервов.</w:t>
      </w:r>
    </w:p>
    <w:p w:rsidR="003F17E1" w:rsidRPr="00F555DA" w:rsidRDefault="003F17E1" w:rsidP="003F17E1">
      <w:pPr>
        <w:ind w:left="709" w:right="283"/>
        <w:rPr>
          <w:sz w:val="26"/>
          <w:szCs w:val="26"/>
        </w:rPr>
      </w:pPr>
      <w:r w:rsidRPr="00F555DA">
        <w:rPr>
          <w:sz w:val="26"/>
          <w:szCs w:val="26"/>
        </w:rPr>
        <w:t>Д. Статье «чистые ошибки и пропуски».</w:t>
      </w:r>
    </w:p>
    <w:p w:rsidR="003F17E1" w:rsidRPr="00F555DA" w:rsidRDefault="003F17E1" w:rsidP="003F17E1">
      <w:pPr>
        <w:ind w:right="283"/>
        <w:rPr>
          <w:sz w:val="8"/>
          <w:szCs w:val="8"/>
        </w:rPr>
      </w:pPr>
    </w:p>
    <w:p w:rsidR="003F17E1" w:rsidRPr="00F555DA" w:rsidRDefault="003F17E1" w:rsidP="003F17E1">
      <w:pPr>
        <w:ind w:right="283"/>
        <w:rPr>
          <w:sz w:val="26"/>
          <w:szCs w:val="26"/>
        </w:rPr>
      </w:pPr>
      <w:r w:rsidRPr="00F555DA">
        <w:rPr>
          <w:sz w:val="26"/>
          <w:szCs w:val="26"/>
        </w:rPr>
        <w:t>11.Изменение международных резервов:</w:t>
      </w:r>
    </w:p>
    <w:p w:rsidR="003F17E1" w:rsidRPr="00F555DA" w:rsidRDefault="003F17E1" w:rsidP="003F17E1">
      <w:pPr>
        <w:ind w:right="283" w:firstLine="709"/>
        <w:rPr>
          <w:sz w:val="26"/>
          <w:szCs w:val="26"/>
        </w:rPr>
      </w:pPr>
      <w:r w:rsidRPr="00F555DA">
        <w:rPr>
          <w:sz w:val="26"/>
          <w:szCs w:val="26"/>
        </w:rPr>
        <w:t>А. Отражается в финансовом счете платежного баланса.</w:t>
      </w:r>
    </w:p>
    <w:p w:rsidR="003F17E1" w:rsidRPr="00F555DA" w:rsidRDefault="003F17E1" w:rsidP="003F17E1">
      <w:pPr>
        <w:ind w:right="283" w:firstLine="709"/>
        <w:rPr>
          <w:sz w:val="26"/>
          <w:szCs w:val="26"/>
        </w:rPr>
      </w:pPr>
      <w:r w:rsidRPr="00F555DA">
        <w:rPr>
          <w:sz w:val="26"/>
          <w:szCs w:val="26"/>
        </w:rPr>
        <w:t>Б. Отражается в счете движе</w:t>
      </w:r>
      <w:r w:rsidR="00F555DA" w:rsidRPr="00F555DA">
        <w:rPr>
          <w:sz w:val="26"/>
          <w:szCs w:val="26"/>
        </w:rPr>
        <w:t>ния капитала платежного баланса</w:t>
      </w:r>
      <w:r w:rsidRPr="00F555DA">
        <w:rPr>
          <w:sz w:val="26"/>
          <w:szCs w:val="26"/>
        </w:rPr>
        <w:t>.</w:t>
      </w:r>
    </w:p>
    <w:p w:rsidR="003F17E1" w:rsidRPr="00F555DA" w:rsidRDefault="003F17E1" w:rsidP="003F17E1">
      <w:pPr>
        <w:ind w:right="283" w:firstLine="709"/>
        <w:rPr>
          <w:sz w:val="26"/>
          <w:szCs w:val="26"/>
        </w:rPr>
      </w:pPr>
      <w:r w:rsidRPr="00F555DA">
        <w:rPr>
          <w:sz w:val="26"/>
          <w:szCs w:val="26"/>
        </w:rPr>
        <w:t>В. Отражается только в международной инвестиционной позиции</w:t>
      </w:r>
    </w:p>
    <w:p w:rsidR="003F17E1" w:rsidRPr="00F555DA" w:rsidRDefault="003F17E1" w:rsidP="003F17E1">
      <w:pPr>
        <w:ind w:right="283" w:firstLine="709"/>
        <w:rPr>
          <w:sz w:val="26"/>
          <w:szCs w:val="26"/>
        </w:rPr>
      </w:pPr>
      <w:r w:rsidRPr="00F555DA">
        <w:rPr>
          <w:sz w:val="26"/>
          <w:szCs w:val="26"/>
        </w:rPr>
        <w:t>Г. Отражаются в специальном счете платежного баланса</w:t>
      </w:r>
    </w:p>
    <w:p w:rsidR="003F17E1" w:rsidRPr="00F555DA" w:rsidRDefault="003F17E1" w:rsidP="003F17E1">
      <w:pPr>
        <w:ind w:right="283" w:firstLine="709"/>
        <w:rPr>
          <w:sz w:val="26"/>
          <w:szCs w:val="26"/>
        </w:rPr>
      </w:pPr>
      <w:r w:rsidRPr="00F555DA">
        <w:rPr>
          <w:sz w:val="26"/>
          <w:szCs w:val="26"/>
        </w:rPr>
        <w:t>Д. Не отражается в платежном балансе.</w:t>
      </w:r>
    </w:p>
    <w:p w:rsidR="003F17E1" w:rsidRPr="00F555DA" w:rsidRDefault="003F17E1" w:rsidP="003F17E1">
      <w:pPr>
        <w:ind w:right="283"/>
        <w:rPr>
          <w:sz w:val="26"/>
          <w:szCs w:val="26"/>
        </w:rPr>
      </w:pPr>
      <w:r w:rsidRPr="00F555DA">
        <w:rPr>
          <w:sz w:val="26"/>
          <w:szCs w:val="26"/>
        </w:rPr>
        <w:lastRenderedPageBreak/>
        <w:t>12. Любая операция платежного баланса отражается по:</w:t>
      </w:r>
    </w:p>
    <w:p w:rsidR="003F17E1" w:rsidRPr="00F555DA" w:rsidRDefault="003F17E1" w:rsidP="003F17E1">
      <w:pPr>
        <w:ind w:left="709" w:right="283"/>
        <w:rPr>
          <w:sz w:val="26"/>
          <w:szCs w:val="26"/>
        </w:rPr>
      </w:pPr>
      <w:r w:rsidRPr="00F555DA">
        <w:rPr>
          <w:sz w:val="26"/>
          <w:szCs w:val="26"/>
        </w:rPr>
        <w:t>А. Дебету одной статьи и кредиту другой.</w:t>
      </w:r>
    </w:p>
    <w:p w:rsidR="003F17E1" w:rsidRPr="00F555DA" w:rsidRDefault="003F17E1" w:rsidP="003F17E1">
      <w:pPr>
        <w:ind w:left="993" w:right="283" w:hanging="284"/>
        <w:rPr>
          <w:sz w:val="26"/>
          <w:szCs w:val="26"/>
        </w:rPr>
      </w:pPr>
      <w:r w:rsidRPr="00F555DA">
        <w:rPr>
          <w:sz w:val="26"/>
          <w:szCs w:val="26"/>
        </w:rPr>
        <w:t>Б. По дебету статьи текущего счета и кредиту статьи финансового счета.</w:t>
      </w:r>
    </w:p>
    <w:p w:rsidR="003F17E1" w:rsidRPr="00F555DA" w:rsidRDefault="003F17E1" w:rsidP="003F17E1">
      <w:pPr>
        <w:ind w:left="709" w:right="283"/>
        <w:rPr>
          <w:sz w:val="26"/>
          <w:szCs w:val="26"/>
        </w:rPr>
      </w:pPr>
      <w:r w:rsidRPr="00F555DA">
        <w:rPr>
          <w:sz w:val="26"/>
          <w:szCs w:val="26"/>
        </w:rPr>
        <w:t>В. Не предусматривает двойной записи.</w:t>
      </w:r>
    </w:p>
    <w:p w:rsidR="003F17E1" w:rsidRPr="00F555DA" w:rsidRDefault="003F17E1" w:rsidP="003F17E1">
      <w:pPr>
        <w:ind w:left="709" w:right="283"/>
        <w:rPr>
          <w:sz w:val="26"/>
          <w:szCs w:val="26"/>
        </w:rPr>
      </w:pPr>
      <w:r w:rsidRPr="00F555DA">
        <w:rPr>
          <w:sz w:val="26"/>
          <w:szCs w:val="26"/>
        </w:rPr>
        <w:t>Г. По дебету нескольких статей.</w:t>
      </w:r>
    </w:p>
    <w:p w:rsidR="003F17E1" w:rsidRPr="00F555DA" w:rsidRDefault="003F17E1" w:rsidP="003F17E1">
      <w:pPr>
        <w:ind w:left="709" w:right="283"/>
        <w:rPr>
          <w:sz w:val="26"/>
          <w:szCs w:val="26"/>
        </w:rPr>
      </w:pPr>
      <w:r w:rsidRPr="00F555DA">
        <w:rPr>
          <w:sz w:val="26"/>
          <w:szCs w:val="26"/>
        </w:rPr>
        <w:t>Д. По кредиту нескольких статей.</w:t>
      </w:r>
    </w:p>
    <w:p w:rsidR="003F17E1" w:rsidRPr="00F555DA" w:rsidRDefault="003F17E1" w:rsidP="003F17E1">
      <w:pPr>
        <w:ind w:right="283"/>
        <w:rPr>
          <w:sz w:val="8"/>
          <w:szCs w:val="8"/>
        </w:rPr>
      </w:pPr>
    </w:p>
    <w:p w:rsidR="003F17E1" w:rsidRPr="00F555DA" w:rsidRDefault="003F17E1" w:rsidP="003F17E1">
      <w:pPr>
        <w:ind w:right="283"/>
        <w:rPr>
          <w:sz w:val="26"/>
          <w:szCs w:val="26"/>
        </w:rPr>
      </w:pPr>
      <w:r w:rsidRPr="00F555DA">
        <w:rPr>
          <w:sz w:val="26"/>
          <w:szCs w:val="26"/>
        </w:rPr>
        <w:t>13. В платежный баланс структурно входит следующие счета:</w:t>
      </w:r>
    </w:p>
    <w:p w:rsidR="003F17E1" w:rsidRPr="00F555DA" w:rsidRDefault="003F17E1" w:rsidP="003F17E1">
      <w:pPr>
        <w:ind w:left="709" w:right="283"/>
        <w:rPr>
          <w:sz w:val="26"/>
          <w:szCs w:val="26"/>
        </w:rPr>
      </w:pPr>
      <w:r w:rsidRPr="00F555DA">
        <w:rPr>
          <w:sz w:val="26"/>
          <w:szCs w:val="26"/>
        </w:rPr>
        <w:t>А. Счет текущих операций.</w:t>
      </w:r>
    </w:p>
    <w:p w:rsidR="003F17E1" w:rsidRPr="00F555DA" w:rsidRDefault="003F17E1" w:rsidP="003F17E1">
      <w:pPr>
        <w:ind w:left="709" w:right="283"/>
        <w:rPr>
          <w:sz w:val="26"/>
          <w:szCs w:val="26"/>
        </w:rPr>
      </w:pPr>
      <w:r w:rsidRPr="00F555DA">
        <w:rPr>
          <w:sz w:val="26"/>
          <w:szCs w:val="26"/>
        </w:rPr>
        <w:t>Б. Счет операций с капиталом.</w:t>
      </w:r>
    </w:p>
    <w:p w:rsidR="003F17E1" w:rsidRPr="00F555DA" w:rsidRDefault="003F17E1" w:rsidP="003F17E1">
      <w:pPr>
        <w:ind w:left="709" w:right="283"/>
        <w:rPr>
          <w:sz w:val="26"/>
          <w:szCs w:val="26"/>
        </w:rPr>
      </w:pPr>
      <w:r w:rsidRPr="00F555DA">
        <w:rPr>
          <w:sz w:val="26"/>
          <w:szCs w:val="26"/>
        </w:rPr>
        <w:t>В. Финансовый счет.</w:t>
      </w:r>
    </w:p>
    <w:p w:rsidR="003F17E1" w:rsidRPr="00F555DA" w:rsidRDefault="003F17E1" w:rsidP="003F17E1">
      <w:pPr>
        <w:ind w:left="709" w:right="283"/>
        <w:rPr>
          <w:sz w:val="26"/>
          <w:szCs w:val="26"/>
        </w:rPr>
      </w:pPr>
      <w:r w:rsidRPr="00F555DA">
        <w:rPr>
          <w:sz w:val="26"/>
          <w:szCs w:val="26"/>
        </w:rPr>
        <w:t>Г. Ошибки и пропуски.</w:t>
      </w:r>
    </w:p>
    <w:p w:rsidR="003F17E1" w:rsidRPr="00F555DA" w:rsidRDefault="003F17E1" w:rsidP="003F17E1">
      <w:pPr>
        <w:ind w:left="709" w:right="283"/>
        <w:rPr>
          <w:sz w:val="26"/>
          <w:szCs w:val="26"/>
        </w:rPr>
      </w:pPr>
      <w:r w:rsidRPr="00F555DA">
        <w:rPr>
          <w:sz w:val="26"/>
          <w:szCs w:val="26"/>
        </w:rPr>
        <w:t>Д. Сомнительные операции.</w:t>
      </w:r>
    </w:p>
    <w:p w:rsidR="003F17E1" w:rsidRPr="00F555DA" w:rsidRDefault="003F17E1" w:rsidP="003F17E1">
      <w:pPr>
        <w:ind w:right="283"/>
        <w:rPr>
          <w:sz w:val="8"/>
          <w:szCs w:val="8"/>
        </w:rPr>
      </w:pPr>
    </w:p>
    <w:p w:rsidR="003F17E1" w:rsidRPr="00F555DA" w:rsidRDefault="003F17E1" w:rsidP="003F17E1">
      <w:pPr>
        <w:ind w:right="283"/>
        <w:rPr>
          <w:sz w:val="26"/>
          <w:szCs w:val="26"/>
        </w:rPr>
      </w:pPr>
      <w:r w:rsidRPr="00F555DA">
        <w:rPr>
          <w:sz w:val="26"/>
          <w:szCs w:val="26"/>
        </w:rPr>
        <w:t>14. Какие могут использоваться источники покрытия дефицита текущего счета платежного баланса?</w:t>
      </w:r>
    </w:p>
    <w:p w:rsidR="003F17E1" w:rsidRPr="00F555DA" w:rsidRDefault="003F17E1" w:rsidP="003F17E1">
      <w:pPr>
        <w:ind w:left="567" w:right="283"/>
        <w:rPr>
          <w:sz w:val="26"/>
          <w:szCs w:val="26"/>
        </w:rPr>
      </w:pPr>
      <w:r w:rsidRPr="00F555DA">
        <w:rPr>
          <w:sz w:val="26"/>
          <w:szCs w:val="26"/>
        </w:rPr>
        <w:t>А.</w:t>
      </w:r>
      <w:r w:rsidR="00B80C7C" w:rsidRPr="00F555DA">
        <w:rPr>
          <w:sz w:val="26"/>
          <w:szCs w:val="26"/>
        </w:rPr>
        <w:t xml:space="preserve"> </w:t>
      </w:r>
      <w:r w:rsidRPr="00F555DA">
        <w:rPr>
          <w:sz w:val="26"/>
          <w:szCs w:val="26"/>
        </w:rPr>
        <w:t>Привлечение иностранного капитала у частных инвесторов.</w:t>
      </w:r>
    </w:p>
    <w:p w:rsidR="003F17E1" w:rsidRPr="00F555DA" w:rsidRDefault="003F17E1" w:rsidP="003F17E1">
      <w:pPr>
        <w:ind w:left="567" w:right="283"/>
        <w:rPr>
          <w:sz w:val="26"/>
          <w:szCs w:val="26"/>
        </w:rPr>
      </w:pPr>
      <w:r w:rsidRPr="00F555DA">
        <w:rPr>
          <w:sz w:val="26"/>
          <w:szCs w:val="26"/>
        </w:rPr>
        <w:t>Б. Привлечение государственных кредитов.</w:t>
      </w:r>
    </w:p>
    <w:p w:rsidR="003F17E1" w:rsidRPr="00F555DA" w:rsidRDefault="003F17E1" w:rsidP="003F17E1">
      <w:pPr>
        <w:ind w:left="567" w:right="283"/>
        <w:rPr>
          <w:sz w:val="26"/>
          <w:szCs w:val="26"/>
        </w:rPr>
      </w:pPr>
      <w:r w:rsidRPr="00F555DA">
        <w:rPr>
          <w:sz w:val="26"/>
          <w:szCs w:val="26"/>
        </w:rPr>
        <w:t>В. Привлечение ресурсов международных финансовых организаций.</w:t>
      </w:r>
    </w:p>
    <w:p w:rsidR="003F17E1" w:rsidRPr="00F555DA" w:rsidRDefault="003F17E1" w:rsidP="003F17E1">
      <w:pPr>
        <w:ind w:left="567" w:right="283"/>
        <w:rPr>
          <w:sz w:val="26"/>
          <w:szCs w:val="26"/>
        </w:rPr>
      </w:pPr>
      <w:r w:rsidRPr="00F555DA">
        <w:rPr>
          <w:sz w:val="26"/>
          <w:szCs w:val="26"/>
        </w:rPr>
        <w:t>Г. Использование международных резервов.</w:t>
      </w:r>
    </w:p>
    <w:p w:rsidR="003F17E1" w:rsidRPr="00F555DA" w:rsidRDefault="003F17E1" w:rsidP="003F17E1">
      <w:pPr>
        <w:ind w:left="567" w:right="283"/>
        <w:rPr>
          <w:sz w:val="26"/>
          <w:szCs w:val="26"/>
        </w:rPr>
      </w:pPr>
      <w:r w:rsidRPr="00F555DA">
        <w:rPr>
          <w:sz w:val="26"/>
          <w:szCs w:val="26"/>
        </w:rPr>
        <w:t>Д. Размещение финансовых инструментов среди инвесторов-резидентов.</w:t>
      </w:r>
    </w:p>
    <w:p w:rsidR="003F17E1" w:rsidRPr="00F555DA" w:rsidRDefault="003F17E1" w:rsidP="003F17E1">
      <w:pPr>
        <w:ind w:right="283"/>
        <w:rPr>
          <w:sz w:val="8"/>
          <w:szCs w:val="8"/>
        </w:rPr>
      </w:pPr>
    </w:p>
    <w:p w:rsidR="003F17E1" w:rsidRPr="00F555DA" w:rsidRDefault="003F17E1" w:rsidP="003F17E1">
      <w:pPr>
        <w:ind w:right="283"/>
        <w:rPr>
          <w:sz w:val="26"/>
          <w:szCs w:val="26"/>
        </w:rPr>
      </w:pPr>
      <w:r w:rsidRPr="00F555DA">
        <w:rPr>
          <w:sz w:val="26"/>
          <w:szCs w:val="26"/>
        </w:rPr>
        <w:t>15. Каковы критерии разделения прямых и портфельных инвестиций?</w:t>
      </w:r>
    </w:p>
    <w:p w:rsidR="003F17E1" w:rsidRPr="00F555DA" w:rsidRDefault="003F17E1" w:rsidP="003F17E1">
      <w:pPr>
        <w:ind w:left="567" w:right="283"/>
        <w:rPr>
          <w:sz w:val="26"/>
          <w:szCs w:val="26"/>
        </w:rPr>
      </w:pPr>
      <w:r w:rsidRPr="00F555DA">
        <w:rPr>
          <w:sz w:val="26"/>
          <w:szCs w:val="26"/>
        </w:rPr>
        <w:t>А. Наличие у инвестора более 5% акций компании.</w:t>
      </w:r>
    </w:p>
    <w:p w:rsidR="003F17E1" w:rsidRPr="00F555DA" w:rsidRDefault="003F17E1" w:rsidP="003F17E1">
      <w:pPr>
        <w:ind w:left="567" w:right="283"/>
        <w:rPr>
          <w:sz w:val="26"/>
          <w:szCs w:val="26"/>
        </w:rPr>
      </w:pPr>
      <w:r w:rsidRPr="00F555DA">
        <w:rPr>
          <w:sz w:val="26"/>
          <w:szCs w:val="26"/>
        </w:rPr>
        <w:t>Б. Наличие у инвестора более 10% акций компании.</w:t>
      </w:r>
    </w:p>
    <w:p w:rsidR="003F17E1" w:rsidRPr="00F555DA" w:rsidRDefault="003F17E1" w:rsidP="003F17E1">
      <w:pPr>
        <w:ind w:left="567" w:right="283"/>
        <w:rPr>
          <w:sz w:val="26"/>
          <w:szCs w:val="26"/>
        </w:rPr>
      </w:pPr>
      <w:r w:rsidRPr="00F555DA">
        <w:rPr>
          <w:sz w:val="26"/>
          <w:szCs w:val="26"/>
        </w:rPr>
        <w:t>В. Наличие у инвестора более 20% акций компании.</w:t>
      </w:r>
    </w:p>
    <w:p w:rsidR="003F17E1" w:rsidRPr="00F555DA" w:rsidRDefault="003F17E1" w:rsidP="003F17E1">
      <w:pPr>
        <w:ind w:left="567" w:right="283"/>
        <w:rPr>
          <w:sz w:val="26"/>
          <w:szCs w:val="26"/>
        </w:rPr>
      </w:pPr>
      <w:r w:rsidRPr="00F555DA">
        <w:rPr>
          <w:sz w:val="26"/>
          <w:szCs w:val="26"/>
        </w:rPr>
        <w:t>Г. Влияние на формирование органов управления компанией.</w:t>
      </w:r>
    </w:p>
    <w:p w:rsidR="003F17E1" w:rsidRPr="00F555DA" w:rsidRDefault="003F17E1" w:rsidP="003F17E1">
      <w:pPr>
        <w:ind w:left="567" w:right="283"/>
        <w:rPr>
          <w:sz w:val="26"/>
          <w:szCs w:val="26"/>
        </w:rPr>
      </w:pPr>
      <w:r w:rsidRPr="00F555DA">
        <w:rPr>
          <w:sz w:val="26"/>
          <w:szCs w:val="26"/>
        </w:rPr>
        <w:t>Д. Наличие «золотой акции»</w:t>
      </w:r>
    </w:p>
    <w:p w:rsidR="003F17E1" w:rsidRPr="00F555DA" w:rsidRDefault="003F17E1" w:rsidP="003F17E1">
      <w:pPr>
        <w:ind w:right="283"/>
        <w:rPr>
          <w:sz w:val="8"/>
          <w:szCs w:val="8"/>
        </w:rPr>
      </w:pPr>
    </w:p>
    <w:p w:rsidR="003F17E1" w:rsidRPr="00F555DA" w:rsidRDefault="003F17E1" w:rsidP="003F17E1">
      <w:pPr>
        <w:ind w:right="283"/>
        <w:rPr>
          <w:sz w:val="26"/>
          <w:szCs w:val="26"/>
        </w:rPr>
      </w:pPr>
      <w:r w:rsidRPr="00F555DA">
        <w:rPr>
          <w:sz w:val="26"/>
          <w:szCs w:val="26"/>
        </w:rPr>
        <w:t>16. Страна с профицитом счета текущих операций:</w:t>
      </w:r>
    </w:p>
    <w:p w:rsidR="003F17E1" w:rsidRPr="00F555DA" w:rsidRDefault="003F17E1" w:rsidP="003F17E1">
      <w:pPr>
        <w:ind w:left="567" w:right="283"/>
        <w:rPr>
          <w:sz w:val="26"/>
          <w:szCs w:val="26"/>
        </w:rPr>
      </w:pPr>
      <w:r w:rsidRPr="00F555DA">
        <w:rPr>
          <w:sz w:val="26"/>
          <w:szCs w:val="26"/>
        </w:rPr>
        <w:t>А. Фиксирует чистое увеличение иностранных активов.</w:t>
      </w:r>
    </w:p>
    <w:p w:rsidR="003F17E1" w:rsidRPr="00F555DA" w:rsidRDefault="003F17E1" w:rsidP="003F17E1">
      <w:pPr>
        <w:ind w:left="567" w:right="283"/>
        <w:rPr>
          <w:sz w:val="26"/>
          <w:szCs w:val="26"/>
        </w:rPr>
      </w:pPr>
      <w:r w:rsidRPr="00F555DA">
        <w:rPr>
          <w:sz w:val="26"/>
          <w:szCs w:val="26"/>
        </w:rPr>
        <w:t>Б. Фиксирует чистое увеличение иностранных обязательств.</w:t>
      </w:r>
    </w:p>
    <w:p w:rsidR="003F17E1" w:rsidRPr="00F555DA" w:rsidRDefault="003F17E1" w:rsidP="003F17E1">
      <w:pPr>
        <w:ind w:left="567" w:right="283"/>
        <w:rPr>
          <w:sz w:val="26"/>
          <w:szCs w:val="26"/>
        </w:rPr>
      </w:pPr>
      <w:r w:rsidRPr="00F555DA">
        <w:rPr>
          <w:sz w:val="26"/>
          <w:szCs w:val="26"/>
        </w:rPr>
        <w:t>В. Фиксирует увеличение международных резервов.</w:t>
      </w:r>
    </w:p>
    <w:p w:rsidR="003F17E1" w:rsidRPr="00F555DA" w:rsidRDefault="003F17E1" w:rsidP="003F17E1">
      <w:pPr>
        <w:ind w:left="567" w:right="283"/>
        <w:rPr>
          <w:sz w:val="26"/>
          <w:szCs w:val="26"/>
        </w:rPr>
      </w:pPr>
      <w:r w:rsidRPr="00F555DA">
        <w:rPr>
          <w:sz w:val="26"/>
          <w:szCs w:val="26"/>
        </w:rPr>
        <w:t>Г. Фиксирует прирост внешнего долга.</w:t>
      </w:r>
    </w:p>
    <w:p w:rsidR="003F17E1" w:rsidRPr="00F555DA" w:rsidRDefault="003F17E1" w:rsidP="003F17E1">
      <w:pPr>
        <w:ind w:left="567" w:right="283"/>
        <w:rPr>
          <w:sz w:val="26"/>
          <w:szCs w:val="26"/>
        </w:rPr>
      </w:pPr>
      <w:r w:rsidRPr="00F555DA">
        <w:rPr>
          <w:sz w:val="26"/>
          <w:szCs w:val="26"/>
        </w:rPr>
        <w:t>Д. Фиксирует необходимость осуществления внешнего финансирования.</w:t>
      </w:r>
    </w:p>
    <w:p w:rsidR="003F17E1" w:rsidRPr="00F555DA" w:rsidRDefault="003F17E1" w:rsidP="003F17E1">
      <w:pPr>
        <w:ind w:right="283"/>
        <w:rPr>
          <w:sz w:val="8"/>
          <w:szCs w:val="8"/>
        </w:rPr>
      </w:pPr>
    </w:p>
    <w:p w:rsidR="003F17E1" w:rsidRPr="00F555DA" w:rsidRDefault="003F17E1" w:rsidP="003F17E1">
      <w:pPr>
        <w:ind w:right="283"/>
        <w:rPr>
          <w:sz w:val="26"/>
          <w:szCs w:val="26"/>
        </w:rPr>
      </w:pPr>
      <w:r w:rsidRPr="00F555DA">
        <w:rPr>
          <w:sz w:val="26"/>
          <w:szCs w:val="26"/>
        </w:rPr>
        <w:t>17. Каким образом отражается связь между текущим и финансовым счетом платежного баланса?</w:t>
      </w:r>
    </w:p>
    <w:p w:rsidR="003F17E1" w:rsidRPr="00F555DA" w:rsidRDefault="003F17E1" w:rsidP="003F17E1">
      <w:pPr>
        <w:ind w:left="567" w:right="283"/>
        <w:rPr>
          <w:sz w:val="26"/>
          <w:szCs w:val="26"/>
        </w:rPr>
      </w:pPr>
      <w:r w:rsidRPr="00F555DA">
        <w:rPr>
          <w:sz w:val="26"/>
          <w:szCs w:val="26"/>
        </w:rPr>
        <w:t xml:space="preserve">А. </w:t>
      </w:r>
      <w:r w:rsidR="00F555DA">
        <w:rPr>
          <w:sz w:val="26"/>
          <w:szCs w:val="26"/>
        </w:rPr>
        <w:t xml:space="preserve">Сальдо </w:t>
      </w:r>
      <w:r w:rsidRPr="00F555DA">
        <w:rPr>
          <w:sz w:val="26"/>
          <w:szCs w:val="26"/>
        </w:rPr>
        <w:t>текущего счета и счета операций с капиталом равно по величине финансовому счету и имеет одинаковый знак.</w:t>
      </w:r>
    </w:p>
    <w:p w:rsidR="003F17E1" w:rsidRPr="00F555DA" w:rsidRDefault="003F17E1" w:rsidP="003F17E1">
      <w:pPr>
        <w:ind w:left="567" w:right="283"/>
        <w:rPr>
          <w:sz w:val="26"/>
          <w:szCs w:val="26"/>
        </w:rPr>
      </w:pPr>
      <w:r w:rsidRPr="00F555DA">
        <w:rPr>
          <w:sz w:val="26"/>
          <w:szCs w:val="26"/>
        </w:rPr>
        <w:t xml:space="preserve">Б. </w:t>
      </w:r>
      <w:r w:rsidR="00F555DA">
        <w:rPr>
          <w:sz w:val="26"/>
          <w:szCs w:val="26"/>
        </w:rPr>
        <w:t xml:space="preserve">Сальдо </w:t>
      </w:r>
      <w:r w:rsidRPr="00F555DA">
        <w:rPr>
          <w:sz w:val="26"/>
          <w:szCs w:val="26"/>
        </w:rPr>
        <w:t>текущего счета и счета операций с капиталом равно по величине финансовому счету, но имеют противоположные знаки.</w:t>
      </w:r>
    </w:p>
    <w:p w:rsidR="003F17E1" w:rsidRPr="00F555DA" w:rsidRDefault="003F17E1" w:rsidP="003F17E1">
      <w:pPr>
        <w:ind w:left="567" w:right="283"/>
        <w:rPr>
          <w:sz w:val="26"/>
          <w:szCs w:val="26"/>
        </w:rPr>
      </w:pPr>
      <w:r w:rsidRPr="00F555DA">
        <w:rPr>
          <w:sz w:val="26"/>
          <w:szCs w:val="26"/>
        </w:rPr>
        <w:t>В. Связь между текущим и финансовым счетом осуществляется через отдельные статьи.</w:t>
      </w:r>
    </w:p>
    <w:p w:rsidR="003F17E1" w:rsidRPr="00F555DA" w:rsidRDefault="003F17E1" w:rsidP="003F17E1">
      <w:pPr>
        <w:ind w:left="567" w:right="283"/>
        <w:rPr>
          <w:sz w:val="26"/>
          <w:szCs w:val="26"/>
        </w:rPr>
      </w:pPr>
      <w:r w:rsidRPr="00F555DA">
        <w:rPr>
          <w:sz w:val="26"/>
          <w:szCs w:val="26"/>
        </w:rPr>
        <w:t>Г.  Текущий счет и счет движения капитала связаны с финансовым счетом, но имеет разные абсолютные величины.</w:t>
      </w:r>
    </w:p>
    <w:p w:rsidR="003F17E1" w:rsidRPr="00F555DA" w:rsidRDefault="003F17E1" w:rsidP="003F17E1">
      <w:pPr>
        <w:ind w:left="567" w:right="283"/>
        <w:rPr>
          <w:sz w:val="26"/>
          <w:szCs w:val="26"/>
        </w:rPr>
      </w:pPr>
      <w:r w:rsidRPr="00F555DA">
        <w:rPr>
          <w:sz w:val="26"/>
          <w:szCs w:val="26"/>
        </w:rPr>
        <w:t>Д. Текущий и финансовый счет не связаны.</w:t>
      </w:r>
    </w:p>
    <w:p w:rsidR="003F17E1" w:rsidRPr="00F555DA" w:rsidRDefault="003F17E1" w:rsidP="003F17E1">
      <w:pPr>
        <w:ind w:right="283"/>
        <w:rPr>
          <w:sz w:val="8"/>
          <w:szCs w:val="8"/>
        </w:rPr>
      </w:pPr>
    </w:p>
    <w:p w:rsidR="003F17E1" w:rsidRPr="00F555DA" w:rsidRDefault="003F17E1" w:rsidP="003F17E1">
      <w:pPr>
        <w:ind w:right="283"/>
        <w:rPr>
          <w:sz w:val="26"/>
          <w:szCs w:val="26"/>
        </w:rPr>
      </w:pPr>
      <w:r w:rsidRPr="00F555DA">
        <w:rPr>
          <w:sz w:val="26"/>
          <w:szCs w:val="26"/>
        </w:rPr>
        <w:t>18. Статья чистые ошибки и пропуски:</w:t>
      </w:r>
    </w:p>
    <w:p w:rsidR="003F17E1" w:rsidRPr="00F555DA" w:rsidRDefault="003F17E1" w:rsidP="003F17E1">
      <w:pPr>
        <w:ind w:right="283" w:firstLine="567"/>
        <w:rPr>
          <w:sz w:val="26"/>
          <w:szCs w:val="26"/>
        </w:rPr>
      </w:pPr>
      <w:r w:rsidRPr="00F555DA">
        <w:rPr>
          <w:sz w:val="26"/>
          <w:szCs w:val="26"/>
        </w:rPr>
        <w:t>А. Отражает неучтенные операции с активами.</w:t>
      </w:r>
    </w:p>
    <w:p w:rsidR="003F17E1" w:rsidRPr="00F555DA" w:rsidRDefault="003F17E1" w:rsidP="003F17E1">
      <w:pPr>
        <w:ind w:right="283" w:firstLine="567"/>
        <w:rPr>
          <w:sz w:val="26"/>
          <w:szCs w:val="26"/>
        </w:rPr>
      </w:pPr>
      <w:r w:rsidRPr="00F555DA">
        <w:rPr>
          <w:sz w:val="26"/>
          <w:szCs w:val="26"/>
        </w:rPr>
        <w:t>Б. Отражает неучтенные операции с обязательствами.</w:t>
      </w:r>
    </w:p>
    <w:p w:rsidR="003F17E1" w:rsidRPr="00F555DA" w:rsidRDefault="003F17E1" w:rsidP="003F17E1">
      <w:pPr>
        <w:ind w:right="283" w:firstLine="567"/>
        <w:rPr>
          <w:sz w:val="26"/>
          <w:szCs w:val="26"/>
        </w:rPr>
      </w:pPr>
      <w:r w:rsidRPr="00F555DA">
        <w:rPr>
          <w:sz w:val="26"/>
          <w:szCs w:val="26"/>
        </w:rPr>
        <w:t>В. Отражает все неучтенные операции с активами и обязательствами.</w:t>
      </w:r>
    </w:p>
    <w:p w:rsidR="003F17E1" w:rsidRPr="00F555DA" w:rsidRDefault="003F17E1" w:rsidP="003F17E1">
      <w:pPr>
        <w:ind w:right="283" w:firstLine="567"/>
        <w:rPr>
          <w:sz w:val="26"/>
          <w:szCs w:val="26"/>
        </w:rPr>
      </w:pPr>
      <w:r w:rsidRPr="00F555DA">
        <w:rPr>
          <w:sz w:val="26"/>
          <w:szCs w:val="26"/>
        </w:rPr>
        <w:lastRenderedPageBreak/>
        <w:t>Г. Отражает неучтенные операции в текущем счете.</w:t>
      </w:r>
    </w:p>
    <w:p w:rsidR="003F17E1" w:rsidRPr="00F555DA" w:rsidRDefault="003F17E1" w:rsidP="003F17E1">
      <w:pPr>
        <w:ind w:right="283" w:firstLine="567"/>
        <w:rPr>
          <w:sz w:val="26"/>
          <w:szCs w:val="26"/>
        </w:rPr>
      </w:pPr>
      <w:r w:rsidRPr="00F555DA">
        <w:rPr>
          <w:sz w:val="26"/>
          <w:szCs w:val="26"/>
        </w:rPr>
        <w:t>Д. Отражает неучтенные операции по счету движения капитала.</w:t>
      </w:r>
    </w:p>
    <w:p w:rsidR="003F17E1" w:rsidRPr="00F555DA" w:rsidRDefault="003F17E1" w:rsidP="003F17E1">
      <w:pPr>
        <w:ind w:right="283"/>
        <w:rPr>
          <w:sz w:val="8"/>
          <w:szCs w:val="8"/>
        </w:rPr>
      </w:pPr>
    </w:p>
    <w:p w:rsidR="003F17E1" w:rsidRPr="00F555DA" w:rsidRDefault="003F17E1" w:rsidP="003F17E1">
      <w:pPr>
        <w:ind w:right="283"/>
        <w:rPr>
          <w:sz w:val="26"/>
          <w:szCs w:val="26"/>
        </w:rPr>
      </w:pPr>
      <w:r w:rsidRPr="00F555DA">
        <w:rPr>
          <w:sz w:val="26"/>
          <w:szCs w:val="26"/>
        </w:rPr>
        <w:t>19. Знак «-»</w:t>
      </w:r>
      <w:r w:rsidR="00F555DA">
        <w:rPr>
          <w:sz w:val="26"/>
          <w:szCs w:val="26"/>
        </w:rPr>
        <w:t xml:space="preserve"> </w:t>
      </w:r>
      <w:r w:rsidRPr="00F555DA">
        <w:rPr>
          <w:sz w:val="26"/>
          <w:szCs w:val="26"/>
        </w:rPr>
        <w:t>в активах платежного баланса отражает:</w:t>
      </w:r>
    </w:p>
    <w:p w:rsidR="003F17E1" w:rsidRPr="00F555DA" w:rsidRDefault="003F17E1" w:rsidP="003F17E1">
      <w:pPr>
        <w:ind w:right="283" w:firstLine="567"/>
        <w:rPr>
          <w:sz w:val="26"/>
          <w:szCs w:val="26"/>
        </w:rPr>
      </w:pPr>
      <w:r w:rsidRPr="00F555DA">
        <w:rPr>
          <w:sz w:val="26"/>
          <w:szCs w:val="26"/>
        </w:rPr>
        <w:t>А. Снижение величины активов.</w:t>
      </w:r>
    </w:p>
    <w:p w:rsidR="003F17E1" w:rsidRPr="00F555DA" w:rsidRDefault="003F17E1" w:rsidP="003F17E1">
      <w:pPr>
        <w:ind w:right="283" w:firstLine="567"/>
        <w:rPr>
          <w:sz w:val="26"/>
          <w:szCs w:val="26"/>
        </w:rPr>
      </w:pPr>
      <w:r w:rsidRPr="00F555DA">
        <w:rPr>
          <w:sz w:val="26"/>
          <w:szCs w:val="26"/>
        </w:rPr>
        <w:t>Б. Увеличение величины активов.</w:t>
      </w:r>
    </w:p>
    <w:p w:rsidR="003F17E1" w:rsidRPr="00F555DA" w:rsidRDefault="003F17E1" w:rsidP="003F17E1">
      <w:pPr>
        <w:ind w:right="283" w:firstLine="567"/>
        <w:rPr>
          <w:sz w:val="26"/>
          <w:szCs w:val="26"/>
        </w:rPr>
      </w:pPr>
      <w:r w:rsidRPr="00F555DA">
        <w:rPr>
          <w:sz w:val="26"/>
          <w:szCs w:val="26"/>
        </w:rPr>
        <w:t>В. Движение активов отражается без знака.</w:t>
      </w:r>
    </w:p>
    <w:p w:rsidR="003F17E1" w:rsidRPr="00F555DA" w:rsidRDefault="003F17E1" w:rsidP="003F17E1">
      <w:pPr>
        <w:ind w:right="283" w:firstLine="567"/>
        <w:rPr>
          <w:sz w:val="26"/>
          <w:szCs w:val="26"/>
        </w:rPr>
      </w:pPr>
      <w:r w:rsidRPr="00F555DA">
        <w:rPr>
          <w:sz w:val="26"/>
          <w:szCs w:val="26"/>
        </w:rPr>
        <w:t>Г. Все операции отражаются со знаком +</w:t>
      </w:r>
    </w:p>
    <w:p w:rsidR="003F17E1" w:rsidRPr="00F555DA" w:rsidRDefault="003F17E1" w:rsidP="003F17E1">
      <w:pPr>
        <w:ind w:right="283" w:firstLine="567"/>
        <w:rPr>
          <w:sz w:val="26"/>
          <w:szCs w:val="26"/>
        </w:rPr>
      </w:pPr>
      <w:r w:rsidRPr="00F555DA">
        <w:rPr>
          <w:sz w:val="26"/>
          <w:szCs w:val="26"/>
        </w:rPr>
        <w:t>Д. Все операции отражаются со знаком -</w:t>
      </w:r>
    </w:p>
    <w:p w:rsidR="003F17E1" w:rsidRPr="00F555DA" w:rsidRDefault="003F17E1" w:rsidP="003F17E1">
      <w:pPr>
        <w:ind w:right="283"/>
        <w:rPr>
          <w:sz w:val="8"/>
          <w:szCs w:val="8"/>
        </w:rPr>
      </w:pPr>
    </w:p>
    <w:p w:rsidR="003F17E1" w:rsidRPr="00F555DA" w:rsidRDefault="003F17E1" w:rsidP="003F17E1">
      <w:pPr>
        <w:ind w:right="283"/>
        <w:rPr>
          <w:sz w:val="26"/>
          <w:szCs w:val="26"/>
        </w:rPr>
      </w:pPr>
      <w:r w:rsidRPr="00F555DA">
        <w:rPr>
          <w:sz w:val="26"/>
          <w:szCs w:val="26"/>
        </w:rPr>
        <w:t>20. Знаки «+»   и «–» в активах и обязательствах платежного баланса:</w:t>
      </w:r>
    </w:p>
    <w:p w:rsidR="003F17E1" w:rsidRPr="00F555DA" w:rsidRDefault="003F17E1" w:rsidP="003F17E1">
      <w:pPr>
        <w:ind w:left="567" w:right="283"/>
        <w:rPr>
          <w:sz w:val="26"/>
          <w:szCs w:val="26"/>
        </w:rPr>
      </w:pPr>
      <w:r w:rsidRPr="00F555DA">
        <w:rPr>
          <w:sz w:val="26"/>
          <w:szCs w:val="26"/>
        </w:rPr>
        <w:t>А. Имеют единую интерпретацию.</w:t>
      </w:r>
    </w:p>
    <w:p w:rsidR="003F17E1" w:rsidRPr="00F555DA" w:rsidRDefault="003F17E1" w:rsidP="003F17E1">
      <w:pPr>
        <w:ind w:left="567" w:right="283"/>
        <w:rPr>
          <w:sz w:val="26"/>
          <w:szCs w:val="26"/>
        </w:rPr>
      </w:pPr>
      <w:r w:rsidRPr="00F555DA">
        <w:rPr>
          <w:sz w:val="26"/>
          <w:szCs w:val="26"/>
        </w:rPr>
        <w:t>Б. Имеют зеркально противоположную интерпретацию для активов и обязательств.</w:t>
      </w:r>
    </w:p>
    <w:p w:rsidR="003F17E1" w:rsidRPr="00F555DA" w:rsidRDefault="003F17E1" w:rsidP="003F17E1">
      <w:pPr>
        <w:ind w:left="567" w:right="283"/>
        <w:rPr>
          <w:sz w:val="26"/>
          <w:szCs w:val="26"/>
        </w:rPr>
      </w:pPr>
      <w:r w:rsidRPr="00F555DA">
        <w:rPr>
          <w:sz w:val="26"/>
          <w:szCs w:val="26"/>
        </w:rPr>
        <w:t>В. Движение активов и обязательств отражается без знака.</w:t>
      </w:r>
    </w:p>
    <w:p w:rsidR="003F17E1" w:rsidRPr="00F555DA" w:rsidRDefault="003F17E1" w:rsidP="003F17E1">
      <w:pPr>
        <w:ind w:right="283" w:firstLine="567"/>
        <w:rPr>
          <w:sz w:val="26"/>
          <w:szCs w:val="26"/>
        </w:rPr>
      </w:pPr>
      <w:r w:rsidRPr="00F555DA">
        <w:rPr>
          <w:sz w:val="26"/>
          <w:szCs w:val="26"/>
        </w:rPr>
        <w:t>Г.</w:t>
      </w:r>
      <w:r w:rsidR="008D6C5B" w:rsidRPr="00F555DA">
        <w:rPr>
          <w:sz w:val="26"/>
          <w:szCs w:val="26"/>
        </w:rPr>
        <w:t xml:space="preserve"> </w:t>
      </w:r>
      <w:r w:rsidRPr="00F555DA">
        <w:rPr>
          <w:sz w:val="26"/>
          <w:szCs w:val="26"/>
        </w:rPr>
        <w:t>Все операции отражаются со знаком +</w:t>
      </w:r>
    </w:p>
    <w:p w:rsidR="003F17E1" w:rsidRPr="00F555DA" w:rsidRDefault="003F17E1" w:rsidP="003F17E1">
      <w:pPr>
        <w:ind w:right="283" w:firstLine="567"/>
        <w:rPr>
          <w:sz w:val="26"/>
          <w:szCs w:val="26"/>
        </w:rPr>
      </w:pPr>
      <w:r w:rsidRPr="00F555DA">
        <w:rPr>
          <w:sz w:val="26"/>
          <w:szCs w:val="26"/>
        </w:rPr>
        <w:t>Д. Все операции отражаются со знаком -</w:t>
      </w:r>
    </w:p>
    <w:p w:rsidR="003F17E1" w:rsidRPr="00F555DA" w:rsidRDefault="003F17E1" w:rsidP="003F17E1">
      <w:pPr>
        <w:ind w:right="283"/>
        <w:rPr>
          <w:sz w:val="8"/>
          <w:szCs w:val="8"/>
        </w:rPr>
      </w:pPr>
    </w:p>
    <w:p w:rsidR="003F17E1" w:rsidRPr="00F555DA" w:rsidRDefault="003F17E1" w:rsidP="003F17E1">
      <w:pPr>
        <w:ind w:right="283"/>
        <w:rPr>
          <w:sz w:val="26"/>
          <w:szCs w:val="26"/>
        </w:rPr>
      </w:pPr>
      <w:r w:rsidRPr="00F555DA">
        <w:rPr>
          <w:sz w:val="26"/>
          <w:szCs w:val="26"/>
        </w:rPr>
        <w:t>21. Платежный баланс и международная инвестиционная позиция пересчитываются в:</w:t>
      </w:r>
    </w:p>
    <w:p w:rsidR="003F17E1" w:rsidRPr="00F555DA" w:rsidRDefault="003F17E1" w:rsidP="003F17E1">
      <w:pPr>
        <w:ind w:left="567" w:right="283"/>
        <w:rPr>
          <w:sz w:val="26"/>
          <w:szCs w:val="26"/>
        </w:rPr>
      </w:pPr>
      <w:r w:rsidRPr="00F555DA">
        <w:rPr>
          <w:sz w:val="26"/>
          <w:szCs w:val="26"/>
        </w:rPr>
        <w:t>А. Доллары США.</w:t>
      </w:r>
    </w:p>
    <w:p w:rsidR="003F17E1" w:rsidRPr="00F555DA" w:rsidRDefault="003F17E1" w:rsidP="003F17E1">
      <w:pPr>
        <w:ind w:left="567" w:right="283"/>
        <w:rPr>
          <w:sz w:val="26"/>
          <w:szCs w:val="26"/>
        </w:rPr>
      </w:pPr>
      <w:r w:rsidRPr="00F555DA">
        <w:rPr>
          <w:sz w:val="26"/>
          <w:szCs w:val="26"/>
        </w:rPr>
        <w:t>Б. В национальную валюту.</w:t>
      </w:r>
    </w:p>
    <w:p w:rsidR="003F17E1" w:rsidRPr="00F555DA" w:rsidRDefault="003F17E1" w:rsidP="003F17E1">
      <w:pPr>
        <w:ind w:left="567" w:right="283"/>
        <w:rPr>
          <w:sz w:val="26"/>
          <w:szCs w:val="26"/>
        </w:rPr>
      </w:pPr>
      <w:r w:rsidRPr="00F555DA">
        <w:rPr>
          <w:sz w:val="26"/>
          <w:szCs w:val="26"/>
        </w:rPr>
        <w:t>В. В СДР.</w:t>
      </w:r>
    </w:p>
    <w:p w:rsidR="003F17E1" w:rsidRPr="00F555DA" w:rsidRDefault="003F17E1" w:rsidP="003F17E1">
      <w:pPr>
        <w:ind w:left="567" w:right="283"/>
        <w:rPr>
          <w:sz w:val="26"/>
          <w:szCs w:val="26"/>
        </w:rPr>
      </w:pPr>
      <w:r w:rsidRPr="00F555DA">
        <w:rPr>
          <w:sz w:val="26"/>
          <w:szCs w:val="26"/>
        </w:rPr>
        <w:t>Г. В евро</w:t>
      </w:r>
    </w:p>
    <w:p w:rsidR="003F17E1" w:rsidRPr="00F555DA" w:rsidRDefault="003F17E1" w:rsidP="003F17E1">
      <w:pPr>
        <w:ind w:left="567" w:right="283"/>
        <w:rPr>
          <w:sz w:val="26"/>
          <w:szCs w:val="26"/>
        </w:rPr>
      </w:pPr>
      <w:r w:rsidRPr="00F555DA">
        <w:rPr>
          <w:sz w:val="26"/>
          <w:szCs w:val="26"/>
        </w:rPr>
        <w:t>Д. В любую валюту</w:t>
      </w:r>
    </w:p>
    <w:p w:rsidR="003F17E1" w:rsidRPr="00F555DA" w:rsidRDefault="003F17E1" w:rsidP="003F17E1">
      <w:pPr>
        <w:ind w:right="283"/>
        <w:rPr>
          <w:sz w:val="8"/>
          <w:szCs w:val="8"/>
        </w:rPr>
      </w:pPr>
    </w:p>
    <w:p w:rsidR="003F17E1" w:rsidRPr="00F555DA" w:rsidRDefault="003F17E1" w:rsidP="003F17E1">
      <w:pPr>
        <w:ind w:right="283"/>
        <w:rPr>
          <w:sz w:val="26"/>
          <w:szCs w:val="26"/>
        </w:rPr>
      </w:pPr>
      <w:r w:rsidRPr="00F555DA">
        <w:rPr>
          <w:sz w:val="26"/>
          <w:szCs w:val="26"/>
        </w:rPr>
        <w:t>22. Как скажется укрепление курса доллара США на величине курсовой переоценки активов международной инвестиционной позиции</w:t>
      </w:r>
      <w:r w:rsidR="00F555DA">
        <w:rPr>
          <w:sz w:val="26"/>
          <w:szCs w:val="26"/>
        </w:rPr>
        <w:t xml:space="preserve">, если в иностранных </w:t>
      </w:r>
      <w:r w:rsidRPr="00F555DA">
        <w:rPr>
          <w:sz w:val="26"/>
          <w:szCs w:val="26"/>
        </w:rPr>
        <w:t>активах представлены как доллары США, так и прочие валюты?</w:t>
      </w:r>
    </w:p>
    <w:p w:rsidR="003F17E1" w:rsidRPr="00F555DA" w:rsidRDefault="003F17E1" w:rsidP="003F17E1">
      <w:pPr>
        <w:ind w:left="567" w:right="283"/>
        <w:rPr>
          <w:sz w:val="26"/>
          <w:szCs w:val="26"/>
        </w:rPr>
      </w:pPr>
      <w:r w:rsidRPr="00F555DA">
        <w:rPr>
          <w:sz w:val="26"/>
          <w:szCs w:val="26"/>
        </w:rPr>
        <w:t>А. Не повлияет на величину курсовой переоценки.</w:t>
      </w:r>
    </w:p>
    <w:p w:rsidR="003F17E1" w:rsidRPr="00F555DA" w:rsidRDefault="003F17E1" w:rsidP="003F17E1">
      <w:pPr>
        <w:ind w:left="567" w:right="283"/>
        <w:rPr>
          <w:sz w:val="26"/>
          <w:szCs w:val="26"/>
        </w:rPr>
      </w:pPr>
      <w:r w:rsidRPr="00F555DA">
        <w:rPr>
          <w:sz w:val="26"/>
          <w:szCs w:val="26"/>
        </w:rPr>
        <w:t>Б. Приведет к снижению активов.</w:t>
      </w:r>
    </w:p>
    <w:p w:rsidR="003F17E1" w:rsidRPr="00F555DA" w:rsidRDefault="003F17E1" w:rsidP="003F17E1">
      <w:pPr>
        <w:ind w:left="567" w:right="283"/>
        <w:rPr>
          <w:sz w:val="26"/>
          <w:szCs w:val="26"/>
        </w:rPr>
      </w:pPr>
      <w:r w:rsidRPr="00F555DA">
        <w:rPr>
          <w:sz w:val="26"/>
          <w:szCs w:val="26"/>
        </w:rPr>
        <w:t>В. Приведет к росту активов.</w:t>
      </w:r>
    </w:p>
    <w:p w:rsidR="003F17E1" w:rsidRPr="00F555DA" w:rsidRDefault="003F17E1" w:rsidP="003F17E1">
      <w:pPr>
        <w:ind w:left="567" w:right="283"/>
        <w:rPr>
          <w:sz w:val="26"/>
          <w:szCs w:val="26"/>
        </w:rPr>
      </w:pPr>
      <w:r w:rsidRPr="00F555DA">
        <w:rPr>
          <w:sz w:val="26"/>
          <w:szCs w:val="26"/>
        </w:rPr>
        <w:t>Г. Приведет к росту активов, номинированных в долларах США.</w:t>
      </w:r>
    </w:p>
    <w:p w:rsidR="003F17E1" w:rsidRPr="00F555DA" w:rsidRDefault="003F17E1" w:rsidP="003F17E1">
      <w:pPr>
        <w:ind w:left="567" w:right="283"/>
        <w:rPr>
          <w:sz w:val="26"/>
          <w:szCs w:val="26"/>
        </w:rPr>
      </w:pPr>
      <w:r w:rsidRPr="00F555DA">
        <w:rPr>
          <w:sz w:val="26"/>
          <w:szCs w:val="26"/>
        </w:rPr>
        <w:t xml:space="preserve">Д. Приведет к росту активов, номинированных в других валютах </w:t>
      </w:r>
    </w:p>
    <w:p w:rsidR="003F17E1" w:rsidRPr="00F555DA" w:rsidRDefault="003F17E1" w:rsidP="003F17E1">
      <w:pPr>
        <w:ind w:right="283"/>
        <w:rPr>
          <w:sz w:val="8"/>
          <w:szCs w:val="8"/>
        </w:rPr>
      </w:pPr>
    </w:p>
    <w:p w:rsidR="003F17E1" w:rsidRPr="00F555DA" w:rsidRDefault="003F17E1" w:rsidP="003F17E1">
      <w:pPr>
        <w:ind w:right="283"/>
        <w:rPr>
          <w:sz w:val="26"/>
          <w:szCs w:val="26"/>
        </w:rPr>
      </w:pPr>
      <w:r w:rsidRPr="00F555DA">
        <w:rPr>
          <w:sz w:val="26"/>
          <w:szCs w:val="26"/>
        </w:rPr>
        <w:t>23. Величина чистого вывоза капитала отражает:</w:t>
      </w:r>
    </w:p>
    <w:p w:rsidR="003F17E1" w:rsidRPr="00F555DA" w:rsidRDefault="003F17E1" w:rsidP="003F17E1">
      <w:pPr>
        <w:ind w:left="567" w:right="283"/>
        <w:rPr>
          <w:sz w:val="26"/>
          <w:szCs w:val="26"/>
        </w:rPr>
      </w:pPr>
      <w:r w:rsidRPr="00F555DA">
        <w:rPr>
          <w:sz w:val="26"/>
          <w:szCs w:val="26"/>
        </w:rPr>
        <w:t>А. Величину положительного сальдо счета текущих операций и счета операций с капиталом.</w:t>
      </w:r>
    </w:p>
    <w:p w:rsidR="003F17E1" w:rsidRPr="00F555DA" w:rsidRDefault="003F17E1" w:rsidP="003F17E1">
      <w:pPr>
        <w:ind w:right="283" w:firstLine="567"/>
        <w:rPr>
          <w:sz w:val="26"/>
          <w:szCs w:val="26"/>
        </w:rPr>
      </w:pPr>
      <w:r w:rsidRPr="00F555DA">
        <w:rPr>
          <w:sz w:val="26"/>
          <w:szCs w:val="26"/>
        </w:rPr>
        <w:t>Б. Величину наращивания иностранных активов.</w:t>
      </w:r>
    </w:p>
    <w:p w:rsidR="003F17E1" w:rsidRPr="00F555DA" w:rsidRDefault="003F17E1" w:rsidP="003F17E1">
      <w:pPr>
        <w:ind w:right="283" w:firstLine="567"/>
        <w:rPr>
          <w:sz w:val="26"/>
          <w:szCs w:val="26"/>
        </w:rPr>
      </w:pPr>
      <w:r w:rsidRPr="00F555DA">
        <w:rPr>
          <w:sz w:val="26"/>
          <w:szCs w:val="26"/>
        </w:rPr>
        <w:t>В. Величину наращивания иностранных обязательств.</w:t>
      </w:r>
    </w:p>
    <w:p w:rsidR="003F17E1" w:rsidRPr="00F555DA" w:rsidRDefault="003F17E1" w:rsidP="003F17E1">
      <w:pPr>
        <w:ind w:right="283" w:firstLine="567"/>
        <w:rPr>
          <w:sz w:val="26"/>
          <w:szCs w:val="26"/>
        </w:rPr>
      </w:pPr>
      <w:r w:rsidRPr="00F555DA">
        <w:rPr>
          <w:sz w:val="26"/>
          <w:szCs w:val="26"/>
        </w:rPr>
        <w:t>Г. Величину снижения международных резервов.</w:t>
      </w:r>
    </w:p>
    <w:p w:rsidR="003F17E1" w:rsidRPr="00F555DA" w:rsidRDefault="003F17E1" w:rsidP="003F17E1">
      <w:pPr>
        <w:ind w:right="283" w:firstLine="567"/>
        <w:rPr>
          <w:sz w:val="26"/>
          <w:szCs w:val="26"/>
        </w:rPr>
      </w:pPr>
      <w:r w:rsidRPr="00F555DA">
        <w:rPr>
          <w:sz w:val="26"/>
          <w:szCs w:val="26"/>
        </w:rPr>
        <w:t>Д. Не связана со счетами платежного баланса.</w:t>
      </w:r>
    </w:p>
    <w:p w:rsidR="003F17E1" w:rsidRPr="00F555DA" w:rsidRDefault="003F17E1" w:rsidP="003F17E1">
      <w:pPr>
        <w:ind w:right="283"/>
        <w:rPr>
          <w:sz w:val="8"/>
          <w:szCs w:val="8"/>
        </w:rPr>
      </w:pPr>
    </w:p>
    <w:p w:rsidR="003F17E1" w:rsidRPr="00F555DA" w:rsidRDefault="003F17E1" w:rsidP="003F17E1">
      <w:pPr>
        <w:ind w:right="283"/>
        <w:rPr>
          <w:sz w:val="26"/>
          <w:szCs w:val="26"/>
        </w:rPr>
      </w:pPr>
      <w:r w:rsidRPr="00F555DA">
        <w:rPr>
          <w:sz w:val="26"/>
          <w:szCs w:val="26"/>
        </w:rPr>
        <w:t>24. Небольшая открытая экономика развивающейся страны, стремящаяся к обеспечению финансовой стабильности, в случае масштабного притока иностранного капитала в первую очередь:</w:t>
      </w:r>
    </w:p>
    <w:p w:rsidR="003F17E1" w:rsidRPr="00F555DA" w:rsidRDefault="003F17E1" w:rsidP="003F17E1">
      <w:pPr>
        <w:ind w:left="567" w:right="283"/>
        <w:rPr>
          <w:sz w:val="26"/>
          <w:szCs w:val="26"/>
        </w:rPr>
      </w:pPr>
      <w:r w:rsidRPr="00F555DA">
        <w:rPr>
          <w:sz w:val="26"/>
          <w:szCs w:val="26"/>
        </w:rPr>
        <w:t>А. Допустит укрепление курса национальной валюты.</w:t>
      </w:r>
    </w:p>
    <w:p w:rsidR="003F17E1" w:rsidRPr="00F555DA" w:rsidRDefault="003F17E1" w:rsidP="003F17E1">
      <w:pPr>
        <w:ind w:left="567" w:right="283"/>
        <w:rPr>
          <w:sz w:val="26"/>
          <w:szCs w:val="26"/>
        </w:rPr>
      </w:pPr>
      <w:r w:rsidRPr="00F555DA">
        <w:rPr>
          <w:sz w:val="26"/>
          <w:szCs w:val="26"/>
        </w:rPr>
        <w:t>Б. Увеличит золотовалютные резервы.</w:t>
      </w:r>
    </w:p>
    <w:p w:rsidR="003F17E1" w:rsidRPr="00F555DA" w:rsidRDefault="003F17E1" w:rsidP="003F17E1">
      <w:pPr>
        <w:ind w:left="567" w:right="283"/>
        <w:rPr>
          <w:sz w:val="26"/>
          <w:szCs w:val="26"/>
        </w:rPr>
      </w:pPr>
      <w:r w:rsidRPr="00F555DA">
        <w:rPr>
          <w:sz w:val="26"/>
          <w:szCs w:val="26"/>
        </w:rPr>
        <w:t>В. Снизит официальные процентные ставки.</w:t>
      </w:r>
    </w:p>
    <w:p w:rsidR="003F17E1" w:rsidRPr="00F555DA" w:rsidRDefault="003F17E1" w:rsidP="003F17E1">
      <w:pPr>
        <w:ind w:left="567" w:right="283"/>
        <w:rPr>
          <w:sz w:val="26"/>
          <w:szCs w:val="26"/>
        </w:rPr>
      </w:pPr>
      <w:r w:rsidRPr="00F555DA">
        <w:rPr>
          <w:sz w:val="26"/>
          <w:szCs w:val="26"/>
        </w:rPr>
        <w:t>Г. Введет валютные ограничения.</w:t>
      </w:r>
    </w:p>
    <w:p w:rsidR="003F17E1" w:rsidRPr="00F555DA" w:rsidRDefault="003F17E1" w:rsidP="003F17E1">
      <w:pPr>
        <w:ind w:left="567" w:right="283"/>
        <w:rPr>
          <w:sz w:val="26"/>
          <w:szCs w:val="26"/>
        </w:rPr>
      </w:pPr>
      <w:r w:rsidRPr="00F555DA">
        <w:rPr>
          <w:sz w:val="26"/>
          <w:szCs w:val="26"/>
        </w:rPr>
        <w:t>Д. Откажется от поддержки курса национальной валюты.</w:t>
      </w:r>
    </w:p>
    <w:p w:rsidR="003F17E1" w:rsidRPr="00F555DA" w:rsidRDefault="003F17E1" w:rsidP="003F17E1">
      <w:pPr>
        <w:ind w:right="283"/>
        <w:rPr>
          <w:sz w:val="8"/>
          <w:szCs w:val="8"/>
        </w:rPr>
      </w:pPr>
    </w:p>
    <w:p w:rsidR="003F17E1" w:rsidRPr="00F555DA" w:rsidRDefault="003F17E1" w:rsidP="003F17E1">
      <w:pPr>
        <w:ind w:right="283"/>
        <w:rPr>
          <w:sz w:val="26"/>
          <w:szCs w:val="26"/>
        </w:rPr>
      </w:pPr>
      <w:r w:rsidRPr="00F555DA">
        <w:rPr>
          <w:sz w:val="26"/>
          <w:szCs w:val="26"/>
        </w:rPr>
        <w:t>25.Положительные чистые национальные сбережения формируются у страны с:</w:t>
      </w:r>
    </w:p>
    <w:p w:rsidR="003F17E1" w:rsidRPr="00F555DA" w:rsidRDefault="003F17E1" w:rsidP="003F17E1">
      <w:pPr>
        <w:ind w:left="567" w:right="283"/>
        <w:rPr>
          <w:sz w:val="26"/>
          <w:szCs w:val="26"/>
        </w:rPr>
      </w:pPr>
      <w:r w:rsidRPr="00F555DA">
        <w:rPr>
          <w:sz w:val="26"/>
          <w:szCs w:val="26"/>
        </w:rPr>
        <w:t>А. Положительным сальдо торгового баланса.</w:t>
      </w:r>
    </w:p>
    <w:p w:rsidR="003F17E1" w:rsidRPr="00F555DA" w:rsidRDefault="003F17E1" w:rsidP="003F17E1">
      <w:pPr>
        <w:ind w:left="567" w:right="283"/>
        <w:rPr>
          <w:sz w:val="26"/>
          <w:szCs w:val="26"/>
        </w:rPr>
      </w:pPr>
      <w:r w:rsidRPr="00F555DA">
        <w:rPr>
          <w:sz w:val="26"/>
          <w:szCs w:val="26"/>
        </w:rPr>
        <w:lastRenderedPageBreak/>
        <w:t>Б. Положительным сальдо счета текущих операций.</w:t>
      </w:r>
    </w:p>
    <w:p w:rsidR="003F17E1" w:rsidRPr="00F555DA" w:rsidRDefault="003F17E1" w:rsidP="003F17E1">
      <w:pPr>
        <w:ind w:left="567" w:right="283"/>
        <w:rPr>
          <w:sz w:val="26"/>
          <w:szCs w:val="26"/>
        </w:rPr>
      </w:pPr>
      <w:r w:rsidRPr="00F555DA">
        <w:rPr>
          <w:sz w:val="26"/>
          <w:szCs w:val="26"/>
        </w:rPr>
        <w:t>В. Наличием международных резервов.</w:t>
      </w:r>
    </w:p>
    <w:p w:rsidR="003F17E1" w:rsidRPr="00F555DA" w:rsidRDefault="003F17E1" w:rsidP="003F17E1">
      <w:pPr>
        <w:ind w:left="567" w:right="283"/>
        <w:rPr>
          <w:sz w:val="26"/>
          <w:szCs w:val="26"/>
        </w:rPr>
      </w:pPr>
      <w:r w:rsidRPr="00F555DA">
        <w:rPr>
          <w:sz w:val="26"/>
          <w:szCs w:val="26"/>
        </w:rPr>
        <w:t>Г. Привлекающей кредиты международных организаций.</w:t>
      </w:r>
    </w:p>
    <w:p w:rsidR="003F17E1" w:rsidRPr="00F555DA" w:rsidRDefault="003F17E1" w:rsidP="003F17E1">
      <w:pPr>
        <w:ind w:left="567" w:right="283"/>
        <w:rPr>
          <w:sz w:val="26"/>
          <w:szCs w:val="26"/>
        </w:rPr>
      </w:pPr>
      <w:r w:rsidRPr="00F555DA">
        <w:rPr>
          <w:sz w:val="26"/>
          <w:szCs w:val="26"/>
        </w:rPr>
        <w:t>Д. Привлекающей иностранное финансирование.</w:t>
      </w:r>
    </w:p>
    <w:p w:rsidR="003F17E1" w:rsidRPr="00F555DA" w:rsidRDefault="003F17E1" w:rsidP="003F17E1">
      <w:pPr>
        <w:ind w:right="283"/>
        <w:rPr>
          <w:sz w:val="8"/>
          <w:szCs w:val="8"/>
        </w:rPr>
      </w:pPr>
    </w:p>
    <w:p w:rsidR="003F17E1" w:rsidRPr="00F555DA" w:rsidRDefault="003F17E1" w:rsidP="003F17E1">
      <w:pPr>
        <w:ind w:right="283"/>
        <w:rPr>
          <w:sz w:val="26"/>
          <w:szCs w:val="26"/>
        </w:rPr>
      </w:pPr>
      <w:r w:rsidRPr="00F555DA">
        <w:rPr>
          <w:sz w:val="26"/>
          <w:szCs w:val="26"/>
        </w:rPr>
        <w:t>26. Сальдо текущего счета платежного баланса характеризует:</w:t>
      </w:r>
    </w:p>
    <w:p w:rsidR="003F17E1" w:rsidRPr="00F555DA" w:rsidRDefault="003F17E1" w:rsidP="003F17E1">
      <w:pPr>
        <w:ind w:left="567" w:right="283"/>
        <w:rPr>
          <w:sz w:val="26"/>
          <w:szCs w:val="26"/>
        </w:rPr>
      </w:pPr>
      <w:r w:rsidRPr="00F555DA">
        <w:rPr>
          <w:sz w:val="26"/>
          <w:szCs w:val="26"/>
        </w:rPr>
        <w:t>А. Размер чистых национальных сбережений экономики.</w:t>
      </w:r>
    </w:p>
    <w:p w:rsidR="003F17E1" w:rsidRPr="00F555DA" w:rsidRDefault="003F17E1" w:rsidP="003F17E1">
      <w:pPr>
        <w:ind w:left="567" w:right="283"/>
        <w:rPr>
          <w:sz w:val="26"/>
          <w:szCs w:val="26"/>
        </w:rPr>
      </w:pPr>
      <w:r w:rsidRPr="00F555DA">
        <w:rPr>
          <w:sz w:val="26"/>
          <w:szCs w:val="26"/>
        </w:rPr>
        <w:t>Б. Потребность в исключительном внешнем финансировании.</w:t>
      </w:r>
    </w:p>
    <w:p w:rsidR="003F17E1" w:rsidRPr="00F555DA" w:rsidRDefault="003F17E1" w:rsidP="003F17E1">
      <w:pPr>
        <w:ind w:left="567" w:right="283"/>
        <w:rPr>
          <w:sz w:val="26"/>
          <w:szCs w:val="26"/>
        </w:rPr>
      </w:pPr>
      <w:r w:rsidRPr="00F555DA">
        <w:rPr>
          <w:sz w:val="26"/>
          <w:szCs w:val="26"/>
        </w:rPr>
        <w:t>В. Итог международной торговли страны.</w:t>
      </w:r>
    </w:p>
    <w:p w:rsidR="003F17E1" w:rsidRPr="00F555DA" w:rsidRDefault="003F17E1" w:rsidP="003F17E1">
      <w:pPr>
        <w:ind w:left="567" w:right="283"/>
        <w:rPr>
          <w:sz w:val="26"/>
          <w:szCs w:val="26"/>
        </w:rPr>
      </w:pPr>
      <w:r w:rsidRPr="00F555DA">
        <w:rPr>
          <w:sz w:val="26"/>
          <w:szCs w:val="26"/>
        </w:rPr>
        <w:t>Г.  Итог финансовых операций страны</w:t>
      </w:r>
    </w:p>
    <w:p w:rsidR="003F17E1" w:rsidRPr="00F555DA" w:rsidRDefault="003F17E1" w:rsidP="003F17E1">
      <w:pPr>
        <w:ind w:left="567" w:right="283"/>
        <w:rPr>
          <w:sz w:val="26"/>
          <w:szCs w:val="26"/>
        </w:rPr>
      </w:pPr>
      <w:r w:rsidRPr="00F555DA">
        <w:rPr>
          <w:sz w:val="26"/>
          <w:szCs w:val="26"/>
        </w:rPr>
        <w:t>Д. Привлеченные ресурсы международных финансовых организаций</w:t>
      </w:r>
    </w:p>
    <w:p w:rsidR="003F17E1" w:rsidRPr="00F555DA" w:rsidRDefault="003F17E1" w:rsidP="003F17E1">
      <w:pPr>
        <w:pStyle w:val="af6"/>
        <w:ind w:right="283"/>
        <w:rPr>
          <w:rFonts w:ascii="Times New Roman" w:hAnsi="Times New Roman"/>
          <w:sz w:val="8"/>
          <w:szCs w:val="8"/>
        </w:rPr>
      </w:pPr>
    </w:p>
    <w:p w:rsidR="003F17E1" w:rsidRPr="00F555DA" w:rsidRDefault="003F17E1" w:rsidP="003F17E1">
      <w:pPr>
        <w:ind w:right="283"/>
        <w:rPr>
          <w:sz w:val="26"/>
          <w:szCs w:val="26"/>
        </w:rPr>
      </w:pPr>
      <w:r w:rsidRPr="00F555DA">
        <w:rPr>
          <w:sz w:val="26"/>
          <w:szCs w:val="26"/>
        </w:rPr>
        <w:t>27. Какие виды операций включаются в состав «операций под чертой» в концепции официального финансирования?</w:t>
      </w:r>
    </w:p>
    <w:p w:rsidR="003F17E1" w:rsidRPr="00F555DA" w:rsidRDefault="003F17E1" w:rsidP="003F17E1">
      <w:pPr>
        <w:ind w:left="567" w:right="283"/>
        <w:rPr>
          <w:sz w:val="26"/>
          <w:szCs w:val="26"/>
        </w:rPr>
      </w:pPr>
      <w:r w:rsidRPr="00F555DA">
        <w:rPr>
          <w:sz w:val="26"/>
          <w:szCs w:val="26"/>
        </w:rPr>
        <w:t>А. Операции текущего счета.</w:t>
      </w:r>
    </w:p>
    <w:p w:rsidR="003F17E1" w:rsidRPr="00F555DA" w:rsidRDefault="003F17E1" w:rsidP="003F17E1">
      <w:pPr>
        <w:ind w:left="567" w:right="283"/>
        <w:rPr>
          <w:sz w:val="26"/>
          <w:szCs w:val="26"/>
        </w:rPr>
      </w:pPr>
      <w:r w:rsidRPr="00F555DA">
        <w:rPr>
          <w:sz w:val="26"/>
          <w:szCs w:val="26"/>
        </w:rPr>
        <w:t>Б. Операции финансового счета.</w:t>
      </w:r>
    </w:p>
    <w:p w:rsidR="003F17E1" w:rsidRPr="00F555DA" w:rsidRDefault="003F17E1" w:rsidP="003F17E1">
      <w:pPr>
        <w:ind w:left="567" w:right="283"/>
        <w:rPr>
          <w:sz w:val="26"/>
          <w:szCs w:val="26"/>
        </w:rPr>
      </w:pPr>
      <w:r w:rsidRPr="00F555DA">
        <w:rPr>
          <w:sz w:val="26"/>
          <w:szCs w:val="26"/>
        </w:rPr>
        <w:t xml:space="preserve">В. Операции с международными резервами. </w:t>
      </w:r>
    </w:p>
    <w:p w:rsidR="003F17E1" w:rsidRPr="00F555DA" w:rsidRDefault="003F17E1" w:rsidP="003F17E1">
      <w:pPr>
        <w:ind w:left="567" w:right="283"/>
        <w:rPr>
          <w:sz w:val="26"/>
          <w:szCs w:val="26"/>
        </w:rPr>
      </w:pPr>
      <w:r w:rsidRPr="00F555DA">
        <w:rPr>
          <w:sz w:val="26"/>
          <w:szCs w:val="26"/>
        </w:rPr>
        <w:t>Г. Операции исключительного финансирования</w:t>
      </w:r>
    </w:p>
    <w:p w:rsidR="003F17E1" w:rsidRPr="00F555DA" w:rsidRDefault="003F17E1" w:rsidP="003F17E1">
      <w:pPr>
        <w:ind w:left="567" w:right="283"/>
        <w:rPr>
          <w:sz w:val="26"/>
          <w:szCs w:val="26"/>
        </w:rPr>
      </w:pPr>
      <w:r w:rsidRPr="00F555DA">
        <w:rPr>
          <w:sz w:val="26"/>
          <w:szCs w:val="26"/>
        </w:rPr>
        <w:t>Д. Официальная помощь развитию.</w:t>
      </w:r>
    </w:p>
    <w:p w:rsidR="003F17E1" w:rsidRPr="00F555DA" w:rsidRDefault="003F17E1" w:rsidP="003F17E1">
      <w:pPr>
        <w:pStyle w:val="af6"/>
        <w:ind w:right="283"/>
        <w:rPr>
          <w:rFonts w:ascii="Times New Roman" w:hAnsi="Times New Roman"/>
          <w:sz w:val="8"/>
          <w:szCs w:val="8"/>
        </w:rPr>
      </w:pPr>
    </w:p>
    <w:p w:rsidR="003F17E1" w:rsidRPr="00F555DA" w:rsidRDefault="003F17E1" w:rsidP="003F17E1">
      <w:pPr>
        <w:ind w:right="283"/>
        <w:rPr>
          <w:sz w:val="26"/>
          <w:szCs w:val="26"/>
        </w:rPr>
      </w:pPr>
      <w:r w:rsidRPr="00F555DA">
        <w:rPr>
          <w:sz w:val="26"/>
          <w:szCs w:val="26"/>
        </w:rPr>
        <w:t xml:space="preserve">28. Современная доктрина международных финансовых организаций в отношении регулирования текущего счета платежного баланса базируется преимущественно: </w:t>
      </w:r>
    </w:p>
    <w:p w:rsidR="003F17E1" w:rsidRPr="00F555DA" w:rsidRDefault="003F17E1" w:rsidP="003F17E1">
      <w:pPr>
        <w:tabs>
          <w:tab w:val="left" w:pos="567"/>
        </w:tabs>
        <w:ind w:left="567" w:right="283"/>
        <w:rPr>
          <w:sz w:val="26"/>
          <w:szCs w:val="26"/>
        </w:rPr>
      </w:pPr>
      <w:r w:rsidRPr="00F555DA">
        <w:rPr>
          <w:sz w:val="26"/>
          <w:szCs w:val="26"/>
        </w:rPr>
        <w:t>А. на взглядах меркантилистов;</w:t>
      </w:r>
    </w:p>
    <w:p w:rsidR="003F17E1" w:rsidRPr="00F555DA" w:rsidRDefault="003F17E1" w:rsidP="003F17E1">
      <w:pPr>
        <w:tabs>
          <w:tab w:val="left" w:pos="567"/>
        </w:tabs>
        <w:ind w:left="567" w:right="283"/>
        <w:rPr>
          <w:sz w:val="26"/>
          <w:szCs w:val="26"/>
        </w:rPr>
      </w:pPr>
      <w:r w:rsidRPr="00F555DA">
        <w:rPr>
          <w:sz w:val="26"/>
          <w:szCs w:val="26"/>
        </w:rPr>
        <w:t>Б. на теории саморегулирования платежного баланса;</w:t>
      </w:r>
    </w:p>
    <w:p w:rsidR="003F17E1" w:rsidRPr="00F555DA" w:rsidRDefault="003F17E1" w:rsidP="003F17E1">
      <w:pPr>
        <w:tabs>
          <w:tab w:val="left" w:pos="567"/>
        </w:tabs>
        <w:ind w:left="567" w:right="283"/>
        <w:rPr>
          <w:sz w:val="26"/>
          <w:szCs w:val="26"/>
        </w:rPr>
      </w:pPr>
      <w:r w:rsidRPr="00F555DA">
        <w:rPr>
          <w:sz w:val="26"/>
          <w:szCs w:val="26"/>
        </w:rPr>
        <w:t>В. на неоклассической теории регулирования платежного баланса.</w:t>
      </w:r>
    </w:p>
    <w:p w:rsidR="003F17E1" w:rsidRPr="00F555DA" w:rsidRDefault="003F17E1" w:rsidP="003F17E1">
      <w:pPr>
        <w:tabs>
          <w:tab w:val="left" w:pos="567"/>
        </w:tabs>
        <w:ind w:left="567" w:right="283"/>
        <w:rPr>
          <w:sz w:val="26"/>
          <w:szCs w:val="26"/>
        </w:rPr>
      </w:pPr>
      <w:r w:rsidRPr="00F555DA">
        <w:rPr>
          <w:sz w:val="26"/>
          <w:szCs w:val="26"/>
        </w:rPr>
        <w:t>Г. на взглядах монетаристской школы</w:t>
      </w:r>
    </w:p>
    <w:p w:rsidR="003F17E1" w:rsidRPr="00F555DA" w:rsidRDefault="003F17E1" w:rsidP="003F17E1">
      <w:pPr>
        <w:tabs>
          <w:tab w:val="left" w:pos="567"/>
        </w:tabs>
        <w:ind w:left="567" w:right="283"/>
        <w:rPr>
          <w:sz w:val="26"/>
          <w:szCs w:val="26"/>
        </w:rPr>
      </w:pPr>
      <w:r w:rsidRPr="00F555DA">
        <w:rPr>
          <w:sz w:val="26"/>
          <w:szCs w:val="26"/>
        </w:rPr>
        <w:t xml:space="preserve">Д. на постулатах политической экономии </w:t>
      </w:r>
    </w:p>
    <w:p w:rsidR="003F17E1" w:rsidRPr="00F555DA" w:rsidRDefault="003F17E1" w:rsidP="003F17E1">
      <w:pPr>
        <w:tabs>
          <w:tab w:val="left" w:pos="0"/>
        </w:tabs>
        <w:ind w:right="283"/>
        <w:rPr>
          <w:sz w:val="8"/>
          <w:szCs w:val="8"/>
        </w:rPr>
      </w:pPr>
    </w:p>
    <w:p w:rsidR="003F17E1" w:rsidRPr="00F555DA" w:rsidRDefault="003F17E1" w:rsidP="003F17E1">
      <w:pPr>
        <w:rPr>
          <w:sz w:val="26"/>
          <w:szCs w:val="26"/>
        </w:rPr>
      </w:pPr>
      <w:r w:rsidRPr="00F555DA">
        <w:rPr>
          <w:sz w:val="26"/>
          <w:szCs w:val="26"/>
        </w:rPr>
        <w:t>29. Понятие экономической территории включает:</w:t>
      </w:r>
    </w:p>
    <w:p w:rsidR="003F17E1" w:rsidRPr="00F555DA" w:rsidRDefault="003F17E1" w:rsidP="003F17E1">
      <w:pPr>
        <w:ind w:left="851" w:hanging="284"/>
        <w:rPr>
          <w:sz w:val="26"/>
          <w:szCs w:val="26"/>
        </w:rPr>
      </w:pPr>
      <w:r w:rsidRPr="00F555DA">
        <w:rPr>
          <w:sz w:val="26"/>
          <w:szCs w:val="26"/>
        </w:rPr>
        <w:t>А. Наземное пространство.</w:t>
      </w:r>
    </w:p>
    <w:p w:rsidR="003F17E1" w:rsidRPr="00F555DA" w:rsidRDefault="003F17E1" w:rsidP="003F17E1">
      <w:pPr>
        <w:ind w:left="851" w:hanging="284"/>
        <w:rPr>
          <w:sz w:val="26"/>
          <w:szCs w:val="26"/>
        </w:rPr>
      </w:pPr>
      <w:r w:rsidRPr="00F555DA">
        <w:rPr>
          <w:sz w:val="26"/>
          <w:szCs w:val="26"/>
        </w:rPr>
        <w:t>Б. Воздушное пространство.</w:t>
      </w:r>
    </w:p>
    <w:p w:rsidR="003F17E1" w:rsidRPr="00F555DA" w:rsidRDefault="003F17E1" w:rsidP="003F17E1">
      <w:pPr>
        <w:ind w:left="851" w:hanging="284"/>
        <w:rPr>
          <w:sz w:val="26"/>
          <w:szCs w:val="26"/>
        </w:rPr>
      </w:pPr>
      <w:r w:rsidRPr="00F555DA">
        <w:rPr>
          <w:sz w:val="26"/>
          <w:szCs w:val="26"/>
        </w:rPr>
        <w:t>В. Территориальные воды.</w:t>
      </w:r>
    </w:p>
    <w:p w:rsidR="003F17E1" w:rsidRPr="00F555DA" w:rsidRDefault="003F17E1" w:rsidP="003F17E1">
      <w:pPr>
        <w:ind w:left="851" w:hanging="284"/>
        <w:rPr>
          <w:sz w:val="26"/>
          <w:szCs w:val="26"/>
        </w:rPr>
      </w:pPr>
      <w:r w:rsidRPr="00F555DA">
        <w:rPr>
          <w:sz w:val="26"/>
          <w:szCs w:val="26"/>
        </w:rPr>
        <w:t>Г. Острова, принадлежащие этой территории.</w:t>
      </w:r>
    </w:p>
    <w:p w:rsidR="003F17E1" w:rsidRPr="00F555DA" w:rsidRDefault="003F17E1" w:rsidP="003F17E1">
      <w:pPr>
        <w:ind w:left="851" w:hanging="284"/>
        <w:rPr>
          <w:sz w:val="26"/>
          <w:szCs w:val="26"/>
        </w:rPr>
      </w:pPr>
      <w:r w:rsidRPr="00F555DA">
        <w:rPr>
          <w:sz w:val="26"/>
          <w:szCs w:val="26"/>
        </w:rPr>
        <w:t>Д. Территориальные анклавы в других странах и регионах земного шара.</w:t>
      </w:r>
    </w:p>
    <w:p w:rsidR="003F17E1" w:rsidRPr="00F555DA" w:rsidRDefault="003F17E1" w:rsidP="003F17E1">
      <w:pPr>
        <w:ind w:left="851" w:hanging="284"/>
        <w:rPr>
          <w:sz w:val="26"/>
          <w:szCs w:val="26"/>
        </w:rPr>
      </w:pPr>
      <w:r w:rsidRPr="00F555DA">
        <w:rPr>
          <w:sz w:val="26"/>
          <w:szCs w:val="26"/>
        </w:rPr>
        <w:t>Е. Международные организации и военные базы иностранных государств, размещенные на территории страны.</w:t>
      </w:r>
    </w:p>
    <w:p w:rsidR="003F17E1" w:rsidRPr="00F555DA" w:rsidRDefault="003F17E1" w:rsidP="003F17E1">
      <w:pPr>
        <w:ind w:left="851" w:hanging="284"/>
        <w:rPr>
          <w:sz w:val="26"/>
          <w:szCs w:val="26"/>
        </w:rPr>
      </w:pPr>
      <w:r w:rsidRPr="00F555DA">
        <w:rPr>
          <w:sz w:val="26"/>
          <w:szCs w:val="26"/>
        </w:rPr>
        <w:t>Ж. Воздушные и водные суда, находящиеся за пределами таможенной территории страны.</w:t>
      </w:r>
    </w:p>
    <w:p w:rsidR="003F17E1" w:rsidRPr="00F555DA" w:rsidRDefault="003F17E1" w:rsidP="003F17E1">
      <w:pPr>
        <w:rPr>
          <w:sz w:val="8"/>
          <w:szCs w:val="8"/>
        </w:rPr>
      </w:pPr>
    </w:p>
    <w:p w:rsidR="003F17E1" w:rsidRPr="00F555DA" w:rsidRDefault="003F17E1" w:rsidP="003F17E1">
      <w:pPr>
        <w:rPr>
          <w:sz w:val="26"/>
          <w:szCs w:val="26"/>
        </w:rPr>
      </w:pPr>
      <w:r w:rsidRPr="00F555DA">
        <w:rPr>
          <w:sz w:val="26"/>
          <w:szCs w:val="26"/>
        </w:rPr>
        <w:t>30. Временем регистрации внешнеторговой операции признается:</w:t>
      </w:r>
    </w:p>
    <w:p w:rsidR="003F17E1" w:rsidRPr="00F555DA" w:rsidRDefault="003F17E1" w:rsidP="003F17E1">
      <w:pPr>
        <w:ind w:firstLine="567"/>
        <w:rPr>
          <w:sz w:val="26"/>
          <w:szCs w:val="26"/>
        </w:rPr>
      </w:pPr>
      <w:r w:rsidRPr="00F555DA">
        <w:rPr>
          <w:sz w:val="26"/>
          <w:szCs w:val="26"/>
        </w:rPr>
        <w:t>А. Момент заключения договора.</w:t>
      </w:r>
    </w:p>
    <w:p w:rsidR="003F17E1" w:rsidRPr="00F555DA" w:rsidRDefault="003F17E1" w:rsidP="003F17E1">
      <w:pPr>
        <w:ind w:firstLine="567"/>
        <w:rPr>
          <w:sz w:val="26"/>
          <w:szCs w:val="26"/>
        </w:rPr>
      </w:pPr>
      <w:r w:rsidRPr="00F555DA">
        <w:rPr>
          <w:sz w:val="26"/>
          <w:szCs w:val="26"/>
        </w:rPr>
        <w:t>Б. Момент расчетов по сделке.</w:t>
      </w:r>
    </w:p>
    <w:p w:rsidR="003F17E1" w:rsidRPr="00F555DA" w:rsidRDefault="003F17E1" w:rsidP="003F17E1">
      <w:pPr>
        <w:ind w:firstLine="567"/>
        <w:rPr>
          <w:sz w:val="26"/>
          <w:szCs w:val="26"/>
        </w:rPr>
      </w:pPr>
      <w:r w:rsidRPr="00F555DA">
        <w:rPr>
          <w:sz w:val="26"/>
          <w:szCs w:val="26"/>
        </w:rPr>
        <w:t>В. Момент перехода права собственности на объект сделки.</w:t>
      </w:r>
    </w:p>
    <w:p w:rsidR="003F17E1" w:rsidRPr="00F555DA" w:rsidRDefault="003F17E1" w:rsidP="003F17E1">
      <w:pPr>
        <w:ind w:firstLine="567"/>
        <w:rPr>
          <w:sz w:val="26"/>
          <w:szCs w:val="26"/>
        </w:rPr>
      </w:pPr>
      <w:r w:rsidRPr="00F555DA">
        <w:rPr>
          <w:sz w:val="26"/>
          <w:szCs w:val="26"/>
        </w:rPr>
        <w:t>Г. Любой момент времени с начала действия договора.</w:t>
      </w:r>
    </w:p>
    <w:p w:rsidR="003F17E1" w:rsidRPr="00F555DA" w:rsidRDefault="003F17E1" w:rsidP="003F17E1">
      <w:pPr>
        <w:ind w:firstLine="567"/>
        <w:rPr>
          <w:sz w:val="26"/>
          <w:szCs w:val="26"/>
        </w:rPr>
      </w:pPr>
      <w:r w:rsidRPr="00F555DA">
        <w:rPr>
          <w:sz w:val="26"/>
          <w:szCs w:val="26"/>
        </w:rPr>
        <w:t>Д. Момент пересечения товаром таможенной границы.</w:t>
      </w:r>
    </w:p>
    <w:p w:rsidR="003F17E1" w:rsidRPr="00F555DA" w:rsidRDefault="003F17E1" w:rsidP="003F17E1">
      <w:pPr>
        <w:rPr>
          <w:sz w:val="8"/>
          <w:szCs w:val="8"/>
        </w:rPr>
      </w:pPr>
    </w:p>
    <w:p w:rsidR="003F17E1" w:rsidRPr="00F555DA" w:rsidRDefault="003F17E1" w:rsidP="003F17E1">
      <w:pPr>
        <w:rPr>
          <w:sz w:val="26"/>
          <w:szCs w:val="26"/>
        </w:rPr>
      </w:pPr>
      <w:r w:rsidRPr="00F555DA">
        <w:rPr>
          <w:sz w:val="26"/>
          <w:szCs w:val="26"/>
        </w:rPr>
        <w:t>31. Понятие резидент для целей платежного баланса означает:</w:t>
      </w:r>
    </w:p>
    <w:p w:rsidR="003F17E1" w:rsidRPr="00F555DA" w:rsidRDefault="003F17E1" w:rsidP="003F17E1">
      <w:pPr>
        <w:ind w:left="567"/>
        <w:rPr>
          <w:sz w:val="26"/>
          <w:szCs w:val="26"/>
        </w:rPr>
      </w:pPr>
      <w:r w:rsidRPr="00F555DA">
        <w:rPr>
          <w:sz w:val="26"/>
          <w:szCs w:val="26"/>
        </w:rPr>
        <w:t>А. Означает присутствие на территории страны более 180 дней.</w:t>
      </w:r>
    </w:p>
    <w:p w:rsidR="003F17E1" w:rsidRPr="00F555DA" w:rsidRDefault="003F17E1" w:rsidP="003F17E1">
      <w:pPr>
        <w:ind w:left="567"/>
        <w:rPr>
          <w:sz w:val="26"/>
          <w:szCs w:val="26"/>
        </w:rPr>
      </w:pPr>
      <w:r w:rsidRPr="00F555DA">
        <w:rPr>
          <w:sz w:val="26"/>
          <w:szCs w:val="26"/>
        </w:rPr>
        <w:t>Б. Наличие гражданства страны.</w:t>
      </w:r>
    </w:p>
    <w:p w:rsidR="003F17E1" w:rsidRPr="00F555DA" w:rsidRDefault="003F17E1" w:rsidP="003F17E1">
      <w:pPr>
        <w:ind w:left="567"/>
        <w:rPr>
          <w:sz w:val="26"/>
          <w:szCs w:val="26"/>
        </w:rPr>
      </w:pPr>
      <w:r w:rsidRPr="00F555DA">
        <w:rPr>
          <w:sz w:val="26"/>
          <w:szCs w:val="26"/>
        </w:rPr>
        <w:t>В. Наличие центра экономического интереса на экономической территории страны.</w:t>
      </w:r>
    </w:p>
    <w:p w:rsidR="003F17E1" w:rsidRPr="00F555DA" w:rsidRDefault="003F17E1" w:rsidP="003F17E1">
      <w:pPr>
        <w:ind w:left="567"/>
        <w:rPr>
          <w:sz w:val="26"/>
          <w:szCs w:val="26"/>
        </w:rPr>
      </w:pPr>
      <w:r w:rsidRPr="00F555DA">
        <w:rPr>
          <w:sz w:val="26"/>
          <w:szCs w:val="26"/>
        </w:rPr>
        <w:t>Г. Присутствие ближайших родственников на территории страны</w:t>
      </w:r>
    </w:p>
    <w:p w:rsidR="003F17E1" w:rsidRPr="00F555DA" w:rsidRDefault="003F17E1" w:rsidP="003F17E1">
      <w:pPr>
        <w:ind w:left="567"/>
        <w:rPr>
          <w:sz w:val="26"/>
          <w:szCs w:val="26"/>
        </w:rPr>
      </w:pPr>
      <w:r w:rsidRPr="00F555DA">
        <w:rPr>
          <w:sz w:val="26"/>
          <w:szCs w:val="26"/>
        </w:rPr>
        <w:t>Д. Наличие крупных инвестиций на территории страны</w:t>
      </w:r>
    </w:p>
    <w:p w:rsidR="003F17E1" w:rsidRPr="00F555DA" w:rsidRDefault="003F17E1" w:rsidP="003F17E1">
      <w:pPr>
        <w:rPr>
          <w:sz w:val="26"/>
          <w:szCs w:val="26"/>
        </w:rPr>
      </w:pPr>
      <w:r w:rsidRPr="00F555DA">
        <w:rPr>
          <w:sz w:val="26"/>
          <w:szCs w:val="26"/>
        </w:rPr>
        <w:lastRenderedPageBreak/>
        <w:t>32.</w:t>
      </w:r>
      <w:r w:rsidR="00B80C7C" w:rsidRPr="00F555DA">
        <w:rPr>
          <w:sz w:val="26"/>
          <w:szCs w:val="26"/>
        </w:rPr>
        <w:t xml:space="preserve"> </w:t>
      </w:r>
      <w:r w:rsidRPr="00F555DA">
        <w:rPr>
          <w:sz w:val="26"/>
          <w:szCs w:val="26"/>
        </w:rPr>
        <w:t>Баланс по внешнеэкономическим операциям:</w:t>
      </w:r>
    </w:p>
    <w:p w:rsidR="003F17E1" w:rsidRPr="00F555DA" w:rsidRDefault="003F17E1" w:rsidP="003F17E1">
      <w:pPr>
        <w:ind w:left="567"/>
        <w:rPr>
          <w:sz w:val="26"/>
          <w:szCs w:val="26"/>
        </w:rPr>
      </w:pPr>
      <w:r w:rsidRPr="00F555DA">
        <w:rPr>
          <w:sz w:val="26"/>
          <w:szCs w:val="26"/>
        </w:rPr>
        <w:t>А. Достигается всегда, поскольку базируется на принципе двойной записи.</w:t>
      </w:r>
    </w:p>
    <w:p w:rsidR="003F17E1" w:rsidRPr="00F555DA" w:rsidRDefault="003F17E1" w:rsidP="003F17E1">
      <w:pPr>
        <w:ind w:left="567"/>
        <w:rPr>
          <w:sz w:val="26"/>
          <w:szCs w:val="26"/>
        </w:rPr>
      </w:pPr>
      <w:r w:rsidRPr="00F555DA">
        <w:rPr>
          <w:sz w:val="26"/>
          <w:szCs w:val="26"/>
        </w:rPr>
        <w:t>Б. Не достигается</w:t>
      </w:r>
      <w:r w:rsidR="00832E7C" w:rsidRPr="00F555DA">
        <w:rPr>
          <w:sz w:val="26"/>
          <w:szCs w:val="26"/>
        </w:rPr>
        <w:t xml:space="preserve"> </w:t>
      </w:r>
      <w:r w:rsidRPr="00F555DA">
        <w:rPr>
          <w:sz w:val="26"/>
          <w:szCs w:val="26"/>
        </w:rPr>
        <w:t>никогда, так</w:t>
      </w:r>
      <w:r w:rsidR="00832E7C" w:rsidRPr="00F555DA">
        <w:rPr>
          <w:sz w:val="26"/>
          <w:szCs w:val="26"/>
        </w:rPr>
        <w:t xml:space="preserve"> </w:t>
      </w:r>
      <w:r w:rsidRPr="00F555DA">
        <w:rPr>
          <w:sz w:val="26"/>
          <w:szCs w:val="26"/>
        </w:rPr>
        <w:t>как</w:t>
      </w:r>
      <w:r w:rsidR="00832E7C" w:rsidRPr="00F555DA">
        <w:rPr>
          <w:sz w:val="26"/>
          <w:szCs w:val="26"/>
        </w:rPr>
        <w:t xml:space="preserve"> </w:t>
      </w:r>
      <w:r w:rsidRPr="00F555DA">
        <w:rPr>
          <w:sz w:val="26"/>
          <w:szCs w:val="26"/>
        </w:rPr>
        <w:t>данные, характеризующие разные стороны одних и тех же операций, берутся из разных источников.</w:t>
      </w:r>
    </w:p>
    <w:p w:rsidR="003F17E1" w:rsidRPr="00F555DA" w:rsidRDefault="003F17E1" w:rsidP="003F17E1">
      <w:pPr>
        <w:ind w:left="567"/>
        <w:rPr>
          <w:sz w:val="26"/>
          <w:szCs w:val="26"/>
        </w:rPr>
      </w:pPr>
      <w:r w:rsidRPr="00F555DA">
        <w:rPr>
          <w:sz w:val="26"/>
          <w:szCs w:val="26"/>
        </w:rPr>
        <w:t>В. Достигается по отдельным институциональным секторам и финансовым инструментам.</w:t>
      </w:r>
    </w:p>
    <w:p w:rsidR="003F17E1" w:rsidRPr="00F555DA" w:rsidRDefault="003F17E1" w:rsidP="003F17E1">
      <w:pPr>
        <w:ind w:left="567"/>
        <w:rPr>
          <w:sz w:val="26"/>
          <w:szCs w:val="26"/>
        </w:rPr>
      </w:pPr>
      <w:r w:rsidRPr="00F555DA">
        <w:rPr>
          <w:sz w:val="26"/>
          <w:szCs w:val="26"/>
        </w:rPr>
        <w:t>Г. Достигается только по операциям текущего счета.</w:t>
      </w:r>
    </w:p>
    <w:p w:rsidR="003F17E1" w:rsidRPr="00F555DA" w:rsidRDefault="003F17E1" w:rsidP="003F17E1">
      <w:pPr>
        <w:ind w:left="567"/>
        <w:rPr>
          <w:sz w:val="26"/>
          <w:szCs w:val="26"/>
        </w:rPr>
      </w:pPr>
      <w:r w:rsidRPr="00F555DA">
        <w:rPr>
          <w:sz w:val="26"/>
          <w:szCs w:val="26"/>
        </w:rPr>
        <w:t>Д. Достигается только по операциям финансового счета.</w:t>
      </w:r>
    </w:p>
    <w:p w:rsidR="003F17E1" w:rsidRPr="00640667" w:rsidRDefault="003F17E1" w:rsidP="003F17E1">
      <w:pPr>
        <w:rPr>
          <w:sz w:val="8"/>
          <w:szCs w:val="8"/>
        </w:rPr>
      </w:pPr>
    </w:p>
    <w:p w:rsidR="003F17E1" w:rsidRPr="00F555DA" w:rsidRDefault="003F17E1" w:rsidP="003F17E1">
      <w:pPr>
        <w:rPr>
          <w:sz w:val="26"/>
          <w:szCs w:val="26"/>
        </w:rPr>
      </w:pPr>
      <w:r w:rsidRPr="00F555DA">
        <w:rPr>
          <w:sz w:val="26"/>
          <w:szCs w:val="26"/>
        </w:rPr>
        <w:t>33. В число финансовых инструментов, отражаемых в платежном балансе, входят:</w:t>
      </w:r>
    </w:p>
    <w:p w:rsidR="003F17E1" w:rsidRPr="00F555DA" w:rsidRDefault="003F17E1" w:rsidP="003F17E1">
      <w:pPr>
        <w:ind w:left="567"/>
        <w:rPr>
          <w:sz w:val="26"/>
          <w:szCs w:val="26"/>
        </w:rPr>
      </w:pPr>
      <w:r w:rsidRPr="00F555DA">
        <w:rPr>
          <w:sz w:val="26"/>
          <w:szCs w:val="26"/>
        </w:rPr>
        <w:t>А</w:t>
      </w:r>
      <w:r w:rsidR="00832E7C" w:rsidRPr="00F555DA">
        <w:rPr>
          <w:sz w:val="26"/>
          <w:szCs w:val="26"/>
        </w:rPr>
        <w:t xml:space="preserve">. </w:t>
      </w:r>
      <w:r w:rsidRPr="00F555DA">
        <w:rPr>
          <w:sz w:val="26"/>
          <w:szCs w:val="26"/>
        </w:rPr>
        <w:t>Инструменты участия в капитале.</w:t>
      </w:r>
    </w:p>
    <w:p w:rsidR="003F17E1" w:rsidRPr="00F555DA" w:rsidRDefault="003F17E1" w:rsidP="003F17E1">
      <w:pPr>
        <w:ind w:left="567"/>
        <w:rPr>
          <w:sz w:val="26"/>
          <w:szCs w:val="26"/>
        </w:rPr>
      </w:pPr>
      <w:r w:rsidRPr="00F555DA">
        <w:rPr>
          <w:sz w:val="26"/>
          <w:szCs w:val="26"/>
        </w:rPr>
        <w:t>Б. Наличная иностранная валюта.</w:t>
      </w:r>
    </w:p>
    <w:p w:rsidR="003F17E1" w:rsidRPr="00F555DA" w:rsidRDefault="003F17E1" w:rsidP="003F17E1">
      <w:pPr>
        <w:ind w:left="567"/>
        <w:rPr>
          <w:sz w:val="26"/>
          <w:szCs w:val="26"/>
        </w:rPr>
      </w:pPr>
      <w:r w:rsidRPr="00F555DA">
        <w:rPr>
          <w:sz w:val="26"/>
          <w:szCs w:val="26"/>
        </w:rPr>
        <w:t>В. Депозиты.</w:t>
      </w:r>
    </w:p>
    <w:p w:rsidR="003F17E1" w:rsidRPr="00F555DA" w:rsidRDefault="003F17E1" w:rsidP="003F17E1">
      <w:pPr>
        <w:ind w:left="567"/>
        <w:rPr>
          <w:sz w:val="26"/>
          <w:szCs w:val="26"/>
        </w:rPr>
      </w:pPr>
      <w:r w:rsidRPr="00F555DA">
        <w:rPr>
          <w:sz w:val="26"/>
          <w:szCs w:val="26"/>
        </w:rPr>
        <w:t>Г. Долговые ценные бумаги.</w:t>
      </w:r>
    </w:p>
    <w:p w:rsidR="003F17E1" w:rsidRPr="00F555DA" w:rsidRDefault="003F17E1" w:rsidP="003F17E1">
      <w:pPr>
        <w:ind w:left="567"/>
        <w:rPr>
          <w:sz w:val="26"/>
          <w:szCs w:val="26"/>
        </w:rPr>
      </w:pPr>
      <w:r w:rsidRPr="00F555DA">
        <w:rPr>
          <w:sz w:val="26"/>
          <w:szCs w:val="26"/>
        </w:rPr>
        <w:t>Д. Ссуды и займы.</w:t>
      </w:r>
    </w:p>
    <w:p w:rsidR="003F17E1" w:rsidRPr="00F555DA" w:rsidRDefault="003F17E1" w:rsidP="003F17E1">
      <w:pPr>
        <w:ind w:left="567"/>
        <w:rPr>
          <w:sz w:val="26"/>
          <w:szCs w:val="26"/>
        </w:rPr>
      </w:pPr>
      <w:r w:rsidRPr="00F555DA">
        <w:rPr>
          <w:sz w:val="26"/>
          <w:szCs w:val="26"/>
        </w:rPr>
        <w:t>Е. Производные финансовые инструменты.</w:t>
      </w:r>
    </w:p>
    <w:p w:rsidR="003F17E1" w:rsidRPr="00640667" w:rsidRDefault="003F17E1" w:rsidP="003F17E1">
      <w:pPr>
        <w:ind w:left="567"/>
        <w:rPr>
          <w:sz w:val="8"/>
          <w:szCs w:val="8"/>
        </w:rPr>
      </w:pPr>
    </w:p>
    <w:p w:rsidR="003F17E1" w:rsidRPr="00F555DA" w:rsidRDefault="003F17E1" w:rsidP="003F17E1">
      <w:pPr>
        <w:rPr>
          <w:sz w:val="26"/>
          <w:szCs w:val="26"/>
        </w:rPr>
      </w:pPr>
      <w:r w:rsidRPr="00F555DA">
        <w:rPr>
          <w:sz w:val="26"/>
          <w:szCs w:val="26"/>
        </w:rPr>
        <w:t>34. Как связана Международная инвестиционная позиция и Платежный баланс страны</w:t>
      </w:r>
    </w:p>
    <w:p w:rsidR="003F17E1" w:rsidRPr="00F555DA" w:rsidRDefault="003F17E1" w:rsidP="003F17E1">
      <w:pPr>
        <w:ind w:left="567"/>
        <w:jc w:val="both"/>
        <w:rPr>
          <w:sz w:val="26"/>
          <w:szCs w:val="26"/>
        </w:rPr>
      </w:pPr>
      <w:r w:rsidRPr="00F555DA">
        <w:rPr>
          <w:sz w:val="26"/>
          <w:szCs w:val="26"/>
        </w:rPr>
        <w:t>А. Не связаны, поскольку отражают различные системы сбора данных о потоках и запасах;</w:t>
      </w:r>
    </w:p>
    <w:p w:rsidR="003F17E1" w:rsidRPr="00F555DA" w:rsidRDefault="003F17E1" w:rsidP="003F17E1">
      <w:pPr>
        <w:ind w:left="567"/>
        <w:rPr>
          <w:sz w:val="26"/>
          <w:szCs w:val="26"/>
        </w:rPr>
      </w:pPr>
      <w:r w:rsidRPr="00F555DA">
        <w:rPr>
          <w:sz w:val="26"/>
          <w:szCs w:val="26"/>
        </w:rPr>
        <w:t>Б. Связаны частично, поскольку</w:t>
      </w:r>
      <w:r w:rsidR="00044016" w:rsidRPr="00F555DA">
        <w:rPr>
          <w:sz w:val="26"/>
          <w:szCs w:val="26"/>
        </w:rPr>
        <w:t xml:space="preserve"> </w:t>
      </w:r>
      <w:r w:rsidRPr="00F555DA">
        <w:rPr>
          <w:sz w:val="26"/>
          <w:szCs w:val="26"/>
        </w:rPr>
        <w:t>не</w:t>
      </w:r>
      <w:r w:rsidR="00044016" w:rsidRPr="00F555DA">
        <w:rPr>
          <w:sz w:val="26"/>
          <w:szCs w:val="26"/>
        </w:rPr>
        <w:t xml:space="preserve"> </w:t>
      </w:r>
      <w:r w:rsidRPr="00F555DA">
        <w:rPr>
          <w:sz w:val="26"/>
          <w:szCs w:val="26"/>
        </w:rPr>
        <w:t>все</w:t>
      </w:r>
      <w:r w:rsidR="00044016" w:rsidRPr="00F555DA">
        <w:rPr>
          <w:sz w:val="26"/>
          <w:szCs w:val="26"/>
        </w:rPr>
        <w:t xml:space="preserve"> </w:t>
      </w:r>
      <w:r w:rsidRPr="00F555DA">
        <w:rPr>
          <w:sz w:val="26"/>
          <w:szCs w:val="26"/>
        </w:rPr>
        <w:t>данные</w:t>
      </w:r>
      <w:r w:rsidR="00044016" w:rsidRPr="00F555DA">
        <w:rPr>
          <w:sz w:val="26"/>
          <w:szCs w:val="26"/>
        </w:rPr>
        <w:t xml:space="preserve"> </w:t>
      </w:r>
      <w:r w:rsidRPr="00F555DA">
        <w:rPr>
          <w:sz w:val="26"/>
          <w:szCs w:val="26"/>
        </w:rPr>
        <w:t>платежного</w:t>
      </w:r>
      <w:r w:rsidR="00044016" w:rsidRPr="00F555DA">
        <w:rPr>
          <w:sz w:val="26"/>
          <w:szCs w:val="26"/>
        </w:rPr>
        <w:t xml:space="preserve"> </w:t>
      </w:r>
      <w:r w:rsidRPr="00F555DA">
        <w:rPr>
          <w:sz w:val="26"/>
          <w:szCs w:val="26"/>
        </w:rPr>
        <w:t>баланса</w:t>
      </w:r>
      <w:r w:rsidR="00044016" w:rsidRPr="00F555DA">
        <w:rPr>
          <w:sz w:val="26"/>
          <w:szCs w:val="26"/>
        </w:rPr>
        <w:t xml:space="preserve"> </w:t>
      </w:r>
      <w:r w:rsidRPr="00F555DA">
        <w:rPr>
          <w:sz w:val="26"/>
          <w:szCs w:val="26"/>
        </w:rPr>
        <w:t>отражены в МИП;</w:t>
      </w:r>
    </w:p>
    <w:p w:rsidR="003F17E1" w:rsidRPr="00F555DA" w:rsidRDefault="003F17E1" w:rsidP="003F17E1">
      <w:pPr>
        <w:ind w:left="567"/>
        <w:rPr>
          <w:sz w:val="26"/>
          <w:szCs w:val="26"/>
        </w:rPr>
      </w:pPr>
      <w:r w:rsidRPr="00F555DA">
        <w:rPr>
          <w:sz w:val="26"/>
          <w:szCs w:val="26"/>
        </w:rPr>
        <w:t>В. Полностью</w:t>
      </w:r>
      <w:r w:rsidR="00044016" w:rsidRPr="00F555DA">
        <w:rPr>
          <w:sz w:val="26"/>
          <w:szCs w:val="26"/>
        </w:rPr>
        <w:t xml:space="preserve"> </w:t>
      </w:r>
      <w:r w:rsidRPr="00F555DA">
        <w:rPr>
          <w:sz w:val="26"/>
          <w:szCs w:val="26"/>
        </w:rPr>
        <w:t>интегрированные</w:t>
      </w:r>
      <w:r w:rsidR="00044016" w:rsidRPr="00F555DA">
        <w:rPr>
          <w:sz w:val="26"/>
          <w:szCs w:val="26"/>
        </w:rPr>
        <w:t xml:space="preserve"> </w:t>
      </w:r>
      <w:r w:rsidRPr="00F555DA">
        <w:rPr>
          <w:sz w:val="26"/>
          <w:szCs w:val="26"/>
        </w:rPr>
        <w:t>системы, когда</w:t>
      </w:r>
      <w:r w:rsidR="00044016" w:rsidRPr="00F555DA">
        <w:rPr>
          <w:sz w:val="26"/>
          <w:szCs w:val="26"/>
        </w:rPr>
        <w:t xml:space="preserve"> </w:t>
      </w:r>
      <w:r w:rsidRPr="00F555DA">
        <w:rPr>
          <w:sz w:val="26"/>
          <w:szCs w:val="26"/>
        </w:rPr>
        <w:t>операции</w:t>
      </w:r>
      <w:r w:rsidR="00044016" w:rsidRPr="00F555DA">
        <w:rPr>
          <w:sz w:val="26"/>
          <w:szCs w:val="26"/>
        </w:rPr>
        <w:t xml:space="preserve"> </w:t>
      </w:r>
      <w:r w:rsidRPr="00F555DA">
        <w:rPr>
          <w:sz w:val="26"/>
          <w:szCs w:val="26"/>
        </w:rPr>
        <w:t>платежного</w:t>
      </w:r>
      <w:r w:rsidR="00044016" w:rsidRPr="00F555DA">
        <w:rPr>
          <w:sz w:val="26"/>
          <w:szCs w:val="26"/>
        </w:rPr>
        <w:t xml:space="preserve"> </w:t>
      </w:r>
      <w:r w:rsidRPr="00F555DA">
        <w:rPr>
          <w:sz w:val="26"/>
          <w:szCs w:val="26"/>
        </w:rPr>
        <w:t>баланса, вместе с переоценками и прочими изменениями</w:t>
      </w:r>
      <w:r w:rsidR="001F4A5A" w:rsidRPr="00F555DA">
        <w:rPr>
          <w:sz w:val="26"/>
          <w:szCs w:val="26"/>
        </w:rPr>
        <w:t xml:space="preserve"> </w:t>
      </w:r>
      <w:r w:rsidRPr="00F555DA">
        <w:rPr>
          <w:sz w:val="26"/>
          <w:szCs w:val="26"/>
        </w:rPr>
        <w:t>определят</w:t>
      </w:r>
      <w:r w:rsidR="001F4A5A" w:rsidRPr="00F555DA">
        <w:rPr>
          <w:sz w:val="26"/>
          <w:szCs w:val="26"/>
        </w:rPr>
        <w:t xml:space="preserve"> </w:t>
      </w:r>
      <w:r w:rsidRPr="00F555DA">
        <w:rPr>
          <w:sz w:val="26"/>
          <w:szCs w:val="26"/>
        </w:rPr>
        <w:t>изменение МИП за</w:t>
      </w:r>
      <w:r w:rsidR="001F4A5A" w:rsidRPr="00F555DA">
        <w:rPr>
          <w:sz w:val="26"/>
          <w:szCs w:val="26"/>
        </w:rPr>
        <w:t xml:space="preserve"> </w:t>
      </w:r>
      <w:r w:rsidRPr="00F555DA">
        <w:rPr>
          <w:sz w:val="26"/>
          <w:szCs w:val="26"/>
        </w:rPr>
        <w:t>отчетный</w:t>
      </w:r>
      <w:r w:rsidR="001F4A5A" w:rsidRPr="00F555DA">
        <w:rPr>
          <w:sz w:val="26"/>
          <w:szCs w:val="26"/>
        </w:rPr>
        <w:t xml:space="preserve"> </w:t>
      </w:r>
      <w:r w:rsidRPr="00F555DA">
        <w:rPr>
          <w:sz w:val="26"/>
          <w:szCs w:val="26"/>
        </w:rPr>
        <w:t>период.</w:t>
      </w:r>
    </w:p>
    <w:p w:rsidR="003F17E1" w:rsidRPr="00F555DA" w:rsidRDefault="003F17E1" w:rsidP="003F17E1">
      <w:pPr>
        <w:ind w:left="567"/>
        <w:rPr>
          <w:sz w:val="26"/>
          <w:szCs w:val="26"/>
        </w:rPr>
      </w:pPr>
      <w:r w:rsidRPr="00F555DA">
        <w:rPr>
          <w:sz w:val="26"/>
          <w:szCs w:val="26"/>
        </w:rPr>
        <w:t>Г. Часть операций платежного баланса включена в МИП</w:t>
      </w:r>
    </w:p>
    <w:p w:rsidR="003F17E1" w:rsidRPr="00F555DA" w:rsidRDefault="003F17E1" w:rsidP="003F17E1">
      <w:pPr>
        <w:ind w:left="567"/>
        <w:rPr>
          <w:sz w:val="26"/>
          <w:szCs w:val="26"/>
        </w:rPr>
      </w:pPr>
      <w:r w:rsidRPr="00F555DA">
        <w:rPr>
          <w:sz w:val="26"/>
          <w:szCs w:val="26"/>
        </w:rPr>
        <w:t>Д. Все операции платежного баланса за исключением изменения международных резервов</w:t>
      </w:r>
    </w:p>
    <w:p w:rsidR="003F17E1" w:rsidRPr="00640667" w:rsidRDefault="003F17E1" w:rsidP="003F17E1">
      <w:pPr>
        <w:rPr>
          <w:sz w:val="8"/>
          <w:szCs w:val="8"/>
        </w:rPr>
      </w:pPr>
    </w:p>
    <w:p w:rsidR="00240F9D" w:rsidRPr="00F555DA" w:rsidRDefault="00240F9D" w:rsidP="003F17E1">
      <w:pPr>
        <w:rPr>
          <w:sz w:val="26"/>
          <w:szCs w:val="26"/>
        </w:rPr>
      </w:pPr>
      <w:r w:rsidRPr="00F555DA">
        <w:rPr>
          <w:sz w:val="26"/>
          <w:szCs w:val="26"/>
        </w:rPr>
        <w:t xml:space="preserve">35. </w:t>
      </w:r>
      <w:r w:rsidR="00E57D95" w:rsidRPr="00F555DA">
        <w:rPr>
          <w:sz w:val="26"/>
          <w:szCs w:val="26"/>
        </w:rPr>
        <w:t>Какие из этапов включены в к</w:t>
      </w:r>
      <w:r w:rsidRPr="00F555DA">
        <w:rPr>
          <w:sz w:val="26"/>
          <w:szCs w:val="26"/>
        </w:rPr>
        <w:t>лиринг</w:t>
      </w:r>
      <w:r w:rsidR="00E57D95" w:rsidRPr="00F555DA">
        <w:rPr>
          <w:sz w:val="26"/>
          <w:szCs w:val="26"/>
        </w:rPr>
        <w:t>?</w:t>
      </w:r>
      <w:r w:rsidRPr="00F555DA">
        <w:rPr>
          <w:sz w:val="26"/>
          <w:szCs w:val="26"/>
        </w:rPr>
        <w:t xml:space="preserve"> </w:t>
      </w:r>
    </w:p>
    <w:p w:rsidR="00240F9D" w:rsidRPr="00F555DA" w:rsidRDefault="00E57D95" w:rsidP="00E57D95">
      <w:pPr>
        <w:ind w:left="567"/>
        <w:rPr>
          <w:sz w:val="26"/>
          <w:szCs w:val="26"/>
        </w:rPr>
      </w:pPr>
      <w:r w:rsidRPr="00F555DA">
        <w:rPr>
          <w:sz w:val="26"/>
          <w:szCs w:val="26"/>
        </w:rPr>
        <w:t>А. Контроль финансового состояния участников клиринга</w:t>
      </w:r>
    </w:p>
    <w:p w:rsidR="00E57D95" w:rsidRPr="00F555DA" w:rsidRDefault="00E57D95" w:rsidP="00E57D95">
      <w:pPr>
        <w:ind w:left="567"/>
        <w:rPr>
          <w:sz w:val="26"/>
          <w:szCs w:val="26"/>
        </w:rPr>
      </w:pPr>
      <w:r w:rsidRPr="00F555DA">
        <w:rPr>
          <w:sz w:val="26"/>
          <w:szCs w:val="26"/>
        </w:rPr>
        <w:t>Б. Расчет риск – параметров, а также контроль за их соблюдением</w:t>
      </w:r>
    </w:p>
    <w:p w:rsidR="00E57D95" w:rsidRPr="00F555DA" w:rsidRDefault="00E57D95" w:rsidP="00E57D95">
      <w:pPr>
        <w:ind w:left="567"/>
        <w:rPr>
          <w:sz w:val="26"/>
          <w:szCs w:val="26"/>
        </w:rPr>
      </w:pPr>
      <w:r w:rsidRPr="00F555DA">
        <w:rPr>
          <w:sz w:val="26"/>
          <w:szCs w:val="26"/>
        </w:rPr>
        <w:t>В. Расчет лимитов, контроль возможности подачи заявок участниками</w:t>
      </w:r>
    </w:p>
    <w:p w:rsidR="00E57D95" w:rsidRPr="00F555DA" w:rsidRDefault="00E57D95" w:rsidP="00E57D95">
      <w:pPr>
        <w:ind w:left="567"/>
        <w:rPr>
          <w:sz w:val="26"/>
          <w:szCs w:val="26"/>
        </w:rPr>
      </w:pPr>
      <w:r w:rsidRPr="00F555DA">
        <w:rPr>
          <w:sz w:val="26"/>
          <w:szCs w:val="26"/>
        </w:rPr>
        <w:t>Г. Определение обязательств участников по результатам клиринга</w:t>
      </w:r>
    </w:p>
    <w:p w:rsidR="00E57D95" w:rsidRPr="00F555DA" w:rsidRDefault="00E57D95" w:rsidP="00E57D95">
      <w:pPr>
        <w:ind w:left="567"/>
        <w:rPr>
          <w:sz w:val="26"/>
          <w:szCs w:val="26"/>
        </w:rPr>
      </w:pPr>
      <w:r w:rsidRPr="00F555DA">
        <w:rPr>
          <w:sz w:val="26"/>
          <w:szCs w:val="26"/>
        </w:rPr>
        <w:t>Д. Контроль достаточности обеспечения</w:t>
      </w:r>
    </w:p>
    <w:p w:rsidR="00E57D95" w:rsidRPr="00F555DA" w:rsidRDefault="00E57D95" w:rsidP="00E57D95">
      <w:pPr>
        <w:ind w:left="567"/>
        <w:rPr>
          <w:sz w:val="26"/>
          <w:szCs w:val="26"/>
        </w:rPr>
      </w:pPr>
      <w:r w:rsidRPr="00F555DA">
        <w:rPr>
          <w:sz w:val="26"/>
          <w:szCs w:val="26"/>
        </w:rPr>
        <w:t>Е. Урегулирование случаев неисполнения обязательств участниками клиринга (дефолт-менеджмент)</w:t>
      </w:r>
    </w:p>
    <w:p w:rsidR="00E57D95" w:rsidRPr="00F555DA" w:rsidRDefault="00E57D95" w:rsidP="00E57D95">
      <w:pPr>
        <w:ind w:left="567"/>
        <w:rPr>
          <w:sz w:val="26"/>
          <w:szCs w:val="26"/>
        </w:rPr>
      </w:pPr>
      <w:r w:rsidRPr="00F555DA">
        <w:rPr>
          <w:sz w:val="26"/>
          <w:szCs w:val="26"/>
        </w:rPr>
        <w:t>Ж. Обращение за разрешением споров в суд</w:t>
      </w:r>
    </w:p>
    <w:p w:rsidR="00E57D95" w:rsidRPr="00640667" w:rsidRDefault="00E57D95" w:rsidP="00E57D95">
      <w:pPr>
        <w:ind w:left="567"/>
        <w:rPr>
          <w:sz w:val="8"/>
          <w:szCs w:val="8"/>
        </w:rPr>
      </w:pPr>
    </w:p>
    <w:p w:rsidR="00E57D95" w:rsidRPr="00F555DA" w:rsidRDefault="00E57D95" w:rsidP="00E57D95">
      <w:pPr>
        <w:ind w:left="567" w:hanging="567"/>
        <w:rPr>
          <w:sz w:val="26"/>
          <w:szCs w:val="26"/>
        </w:rPr>
      </w:pPr>
      <w:r w:rsidRPr="00F555DA">
        <w:rPr>
          <w:sz w:val="26"/>
          <w:szCs w:val="26"/>
        </w:rPr>
        <w:t>36.  Какие из пред</w:t>
      </w:r>
      <w:r w:rsidR="00F555DA">
        <w:rPr>
          <w:sz w:val="26"/>
          <w:szCs w:val="26"/>
        </w:rPr>
        <w:t xml:space="preserve">ставленных качеств свойственны </w:t>
      </w:r>
      <w:r w:rsidRPr="00F555DA">
        <w:rPr>
          <w:sz w:val="26"/>
          <w:szCs w:val="26"/>
        </w:rPr>
        <w:t>центральному контрагенту в РФ:</w:t>
      </w:r>
    </w:p>
    <w:p w:rsidR="00E57D95" w:rsidRPr="00F555DA" w:rsidRDefault="00E57D95" w:rsidP="00E57D95">
      <w:pPr>
        <w:ind w:left="567" w:hanging="141"/>
        <w:rPr>
          <w:sz w:val="26"/>
          <w:szCs w:val="26"/>
        </w:rPr>
      </w:pPr>
      <w:r w:rsidRPr="00F555DA">
        <w:rPr>
          <w:sz w:val="26"/>
          <w:szCs w:val="26"/>
        </w:rPr>
        <w:t>А. Юридическое лицо, являющееся одной из сторон заключаемых договоров</w:t>
      </w:r>
    </w:p>
    <w:p w:rsidR="00E57D95" w:rsidRPr="00F555DA" w:rsidRDefault="00E57D95" w:rsidP="00E57D95">
      <w:pPr>
        <w:ind w:left="567" w:hanging="141"/>
        <w:rPr>
          <w:sz w:val="26"/>
          <w:szCs w:val="26"/>
        </w:rPr>
      </w:pPr>
      <w:r w:rsidRPr="00F555DA">
        <w:rPr>
          <w:sz w:val="26"/>
          <w:szCs w:val="26"/>
        </w:rPr>
        <w:t>Б.  Имеет лицензию небанковской кредитной организации на осуществление банковских операций</w:t>
      </w:r>
    </w:p>
    <w:p w:rsidR="00E57D95" w:rsidRPr="00F555DA" w:rsidRDefault="00E57D95" w:rsidP="00E57D95">
      <w:pPr>
        <w:ind w:left="567" w:hanging="141"/>
        <w:rPr>
          <w:sz w:val="26"/>
          <w:szCs w:val="26"/>
        </w:rPr>
      </w:pPr>
      <w:r w:rsidRPr="00F555DA">
        <w:rPr>
          <w:sz w:val="26"/>
          <w:szCs w:val="26"/>
        </w:rPr>
        <w:t xml:space="preserve">В. Имеет лицензию на осуществление клиринговой деятельности </w:t>
      </w:r>
    </w:p>
    <w:p w:rsidR="00E57D95" w:rsidRPr="00F555DA" w:rsidRDefault="00E57D95" w:rsidP="00E57D95">
      <w:pPr>
        <w:ind w:left="567" w:hanging="141"/>
        <w:rPr>
          <w:sz w:val="26"/>
          <w:szCs w:val="26"/>
        </w:rPr>
      </w:pPr>
      <w:r w:rsidRPr="00F555DA">
        <w:rPr>
          <w:sz w:val="26"/>
          <w:szCs w:val="26"/>
        </w:rPr>
        <w:t>Г. Имеет статус центрального контрагента в соответствии Федеральным законом</w:t>
      </w:r>
    </w:p>
    <w:p w:rsidR="00E57D95" w:rsidRPr="00F555DA" w:rsidRDefault="00E57D95" w:rsidP="00E57D95">
      <w:pPr>
        <w:ind w:left="567" w:hanging="141"/>
        <w:rPr>
          <w:sz w:val="26"/>
          <w:szCs w:val="26"/>
        </w:rPr>
      </w:pPr>
      <w:r w:rsidRPr="00F555DA">
        <w:rPr>
          <w:sz w:val="26"/>
          <w:szCs w:val="26"/>
        </w:rPr>
        <w:t>Д. Оперирует с обязательствами, подлежащими включению в клиринговый пул</w:t>
      </w:r>
    </w:p>
    <w:p w:rsidR="000929AA" w:rsidRDefault="000929AA" w:rsidP="003F17E1">
      <w:pPr>
        <w:shd w:val="clear" w:color="auto" w:fill="FFFFFF"/>
        <w:tabs>
          <w:tab w:val="left" w:pos="180"/>
        </w:tabs>
        <w:ind w:right="21"/>
        <w:jc w:val="center"/>
        <w:rPr>
          <w:b/>
          <w:sz w:val="28"/>
          <w:szCs w:val="28"/>
        </w:rPr>
      </w:pPr>
      <w:r w:rsidRPr="003F17E1">
        <w:rPr>
          <w:b/>
          <w:sz w:val="28"/>
          <w:szCs w:val="28"/>
        </w:rPr>
        <w:t>Вопросы для подготовки к</w:t>
      </w:r>
      <w:r w:rsidR="00640667">
        <w:rPr>
          <w:b/>
          <w:sz w:val="28"/>
          <w:szCs w:val="28"/>
        </w:rPr>
        <w:t xml:space="preserve"> зачёту</w:t>
      </w:r>
    </w:p>
    <w:p w:rsidR="00422063" w:rsidRDefault="00422063" w:rsidP="003F17E1">
      <w:pPr>
        <w:shd w:val="clear" w:color="auto" w:fill="FFFFFF"/>
        <w:tabs>
          <w:tab w:val="left" w:pos="180"/>
        </w:tabs>
        <w:ind w:right="21"/>
        <w:jc w:val="center"/>
        <w:rPr>
          <w:b/>
          <w:sz w:val="28"/>
          <w:szCs w:val="28"/>
        </w:rPr>
      </w:pPr>
    </w:p>
    <w:p w:rsidR="00422063" w:rsidRDefault="00422063" w:rsidP="00AA097E">
      <w:pPr>
        <w:pStyle w:val="af2"/>
        <w:numPr>
          <w:ilvl w:val="0"/>
          <w:numId w:val="20"/>
        </w:numPr>
        <w:shd w:val="clear" w:color="auto" w:fill="FFFFFF"/>
        <w:tabs>
          <w:tab w:val="left" w:pos="180"/>
        </w:tabs>
        <w:ind w:left="0" w:right="21" w:firstLine="709"/>
        <w:jc w:val="both"/>
        <w:rPr>
          <w:sz w:val="28"/>
          <w:szCs w:val="28"/>
        </w:rPr>
      </w:pPr>
      <w:r w:rsidRPr="00422063">
        <w:rPr>
          <w:sz w:val="28"/>
          <w:szCs w:val="28"/>
        </w:rPr>
        <w:t>Понятие финансовой глобализации</w:t>
      </w:r>
      <w:r w:rsidR="00C65DB7">
        <w:rPr>
          <w:sz w:val="28"/>
          <w:szCs w:val="28"/>
        </w:rPr>
        <w:t>, ее п</w:t>
      </w:r>
      <w:r w:rsidR="00C65DB7" w:rsidRPr="00422063">
        <w:rPr>
          <w:sz w:val="28"/>
          <w:szCs w:val="28"/>
        </w:rPr>
        <w:t>редпосылки и формы</w:t>
      </w:r>
      <w:r w:rsidRPr="00422063">
        <w:rPr>
          <w:sz w:val="28"/>
          <w:szCs w:val="28"/>
        </w:rPr>
        <w:t>.</w:t>
      </w:r>
    </w:p>
    <w:p w:rsidR="00422063" w:rsidRDefault="00422063" w:rsidP="00AA097E">
      <w:pPr>
        <w:pStyle w:val="af2"/>
        <w:numPr>
          <w:ilvl w:val="0"/>
          <w:numId w:val="20"/>
        </w:numPr>
        <w:shd w:val="clear" w:color="auto" w:fill="FFFFFF"/>
        <w:tabs>
          <w:tab w:val="left" w:pos="180"/>
        </w:tabs>
        <w:ind w:left="0" w:right="21" w:firstLine="709"/>
        <w:jc w:val="both"/>
        <w:rPr>
          <w:sz w:val="28"/>
          <w:szCs w:val="28"/>
        </w:rPr>
      </w:pPr>
      <w:r w:rsidRPr="00422063">
        <w:rPr>
          <w:sz w:val="28"/>
          <w:szCs w:val="28"/>
        </w:rPr>
        <w:t xml:space="preserve">Роль трансграничного движения капиталов в формировании предпосылок экономического роста. Эффективная </w:t>
      </w:r>
      <w:proofErr w:type="spellStart"/>
      <w:r w:rsidRPr="00422063">
        <w:rPr>
          <w:sz w:val="28"/>
          <w:szCs w:val="28"/>
        </w:rPr>
        <w:t>аллокация</w:t>
      </w:r>
      <w:proofErr w:type="spellEnd"/>
      <w:r w:rsidRPr="00422063">
        <w:rPr>
          <w:sz w:val="28"/>
          <w:szCs w:val="28"/>
        </w:rPr>
        <w:t xml:space="preserve"> международных </w:t>
      </w:r>
      <w:r w:rsidRPr="00422063">
        <w:rPr>
          <w:sz w:val="28"/>
          <w:szCs w:val="28"/>
        </w:rPr>
        <w:lastRenderedPageBreak/>
        <w:t xml:space="preserve">финансовых ресурсов как важнейшая предпосылка экономического роста. </w:t>
      </w:r>
    </w:p>
    <w:p w:rsidR="00422063" w:rsidRDefault="00422063" w:rsidP="00AA097E">
      <w:pPr>
        <w:pStyle w:val="af2"/>
        <w:numPr>
          <w:ilvl w:val="0"/>
          <w:numId w:val="20"/>
        </w:numPr>
        <w:shd w:val="clear" w:color="auto" w:fill="FFFFFF"/>
        <w:tabs>
          <w:tab w:val="left" w:pos="180"/>
        </w:tabs>
        <w:ind w:left="0" w:right="21" w:firstLine="709"/>
        <w:jc w:val="both"/>
        <w:rPr>
          <w:sz w:val="28"/>
          <w:szCs w:val="28"/>
        </w:rPr>
      </w:pPr>
      <w:r w:rsidRPr="00422063">
        <w:rPr>
          <w:sz w:val="28"/>
          <w:szCs w:val="28"/>
        </w:rPr>
        <w:t xml:space="preserve">Эволюция научных взглядов на трансграничное движение капиталов. </w:t>
      </w:r>
      <w:r w:rsidR="004C6AAF">
        <w:rPr>
          <w:sz w:val="28"/>
          <w:szCs w:val="28"/>
        </w:rPr>
        <w:t xml:space="preserve">Либеральная и </w:t>
      </w:r>
      <w:proofErr w:type="spellStart"/>
      <w:r w:rsidR="004C6AAF">
        <w:rPr>
          <w:sz w:val="28"/>
          <w:szCs w:val="28"/>
        </w:rPr>
        <w:t>регулятивистская</w:t>
      </w:r>
      <w:proofErr w:type="spellEnd"/>
      <w:r w:rsidR="004C6AAF">
        <w:rPr>
          <w:sz w:val="28"/>
          <w:szCs w:val="28"/>
        </w:rPr>
        <w:t xml:space="preserve"> т</w:t>
      </w:r>
      <w:r w:rsidRPr="00422063">
        <w:rPr>
          <w:sz w:val="28"/>
          <w:szCs w:val="28"/>
        </w:rPr>
        <w:t>еории трансграничного движения капитал</w:t>
      </w:r>
      <w:r w:rsidR="004C6AAF">
        <w:rPr>
          <w:sz w:val="28"/>
          <w:szCs w:val="28"/>
        </w:rPr>
        <w:t>а</w:t>
      </w:r>
      <w:r w:rsidRPr="00422063">
        <w:rPr>
          <w:sz w:val="28"/>
          <w:szCs w:val="28"/>
        </w:rPr>
        <w:t>.</w:t>
      </w:r>
    </w:p>
    <w:p w:rsidR="00422063" w:rsidRDefault="00422063" w:rsidP="00AA097E">
      <w:pPr>
        <w:pStyle w:val="af2"/>
        <w:numPr>
          <w:ilvl w:val="0"/>
          <w:numId w:val="20"/>
        </w:numPr>
        <w:shd w:val="clear" w:color="auto" w:fill="FFFFFF"/>
        <w:tabs>
          <w:tab w:val="left" w:pos="180"/>
        </w:tabs>
        <w:ind w:left="0" w:right="21" w:firstLine="709"/>
        <w:jc w:val="both"/>
        <w:rPr>
          <w:sz w:val="28"/>
          <w:szCs w:val="28"/>
        </w:rPr>
      </w:pPr>
      <w:r w:rsidRPr="00422063">
        <w:rPr>
          <w:sz w:val="28"/>
          <w:szCs w:val="28"/>
        </w:rPr>
        <w:t>Основные классификаци</w:t>
      </w:r>
      <w:r w:rsidR="008D6C5B">
        <w:rPr>
          <w:sz w:val="28"/>
          <w:szCs w:val="28"/>
        </w:rPr>
        <w:t>и</w:t>
      </w:r>
      <w:r w:rsidRPr="00422063">
        <w:rPr>
          <w:sz w:val="28"/>
          <w:szCs w:val="28"/>
        </w:rPr>
        <w:t xml:space="preserve"> </w:t>
      </w:r>
      <w:r w:rsidR="008D6C5B">
        <w:rPr>
          <w:sz w:val="28"/>
          <w:szCs w:val="28"/>
        </w:rPr>
        <w:t xml:space="preserve">форм </w:t>
      </w:r>
      <w:r w:rsidRPr="00422063">
        <w:rPr>
          <w:sz w:val="28"/>
          <w:szCs w:val="28"/>
        </w:rPr>
        <w:t xml:space="preserve">трансграничного движения капиталов. </w:t>
      </w:r>
    </w:p>
    <w:p w:rsidR="00422063" w:rsidRDefault="00422063" w:rsidP="00AA097E">
      <w:pPr>
        <w:pStyle w:val="af2"/>
        <w:numPr>
          <w:ilvl w:val="0"/>
          <w:numId w:val="20"/>
        </w:numPr>
        <w:shd w:val="clear" w:color="auto" w:fill="FFFFFF"/>
        <w:tabs>
          <w:tab w:val="left" w:pos="180"/>
        </w:tabs>
        <w:ind w:left="0" w:right="21" w:firstLine="709"/>
        <w:jc w:val="both"/>
        <w:rPr>
          <w:sz w:val="28"/>
          <w:szCs w:val="28"/>
        </w:rPr>
      </w:pPr>
      <w:r w:rsidRPr="00422063">
        <w:rPr>
          <w:sz w:val="28"/>
          <w:szCs w:val="28"/>
        </w:rPr>
        <w:t xml:space="preserve">Основные виды инструментов, используемые в международном движении капиталов. Институциональная классификация секторов </w:t>
      </w:r>
      <w:r w:rsidR="00147B0A">
        <w:rPr>
          <w:sz w:val="28"/>
          <w:szCs w:val="28"/>
        </w:rPr>
        <w:t>международных</w:t>
      </w:r>
      <w:r w:rsidR="004C6AAF">
        <w:rPr>
          <w:sz w:val="28"/>
          <w:szCs w:val="28"/>
        </w:rPr>
        <w:t xml:space="preserve"> </w:t>
      </w:r>
      <w:r w:rsidRPr="00422063">
        <w:rPr>
          <w:sz w:val="28"/>
          <w:szCs w:val="28"/>
        </w:rPr>
        <w:t>инвесторов.</w:t>
      </w:r>
    </w:p>
    <w:p w:rsidR="000D1814" w:rsidRDefault="00422063" w:rsidP="00AA097E">
      <w:pPr>
        <w:pStyle w:val="af2"/>
        <w:numPr>
          <w:ilvl w:val="0"/>
          <w:numId w:val="20"/>
        </w:numPr>
        <w:shd w:val="clear" w:color="auto" w:fill="FFFFFF"/>
        <w:tabs>
          <w:tab w:val="left" w:pos="180"/>
        </w:tabs>
        <w:ind w:left="0" w:right="21" w:firstLine="709"/>
        <w:jc w:val="both"/>
        <w:rPr>
          <w:sz w:val="28"/>
          <w:szCs w:val="28"/>
        </w:rPr>
      </w:pPr>
      <w:r w:rsidRPr="000D1814">
        <w:rPr>
          <w:sz w:val="28"/>
          <w:szCs w:val="28"/>
        </w:rPr>
        <w:t xml:space="preserve">Отражение трансграничного движения капиталов в международной финансовой статистике. </w:t>
      </w:r>
      <w:r w:rsidR="0048353B" w:rsidRPr="004C6AAF">
        <w:rPr>
          <w:sz w:val="28"/>
          <w:szCs w:val="28"/>
        </w:rPr>
        <w:t xml:space="preserve">Базы данных </w:t>
      </w:r>
      <w:r w:rsidR="0048353B">
        <w:rPr>
          <w:sz w:val="28"/>
          <w:szCs w:val="28"/>
        </w:rPr>
        <w:t>международных организаций</w:t>
      </w:r>
      <w:r w:rsidR="0048353B" w:rsidRPr="004C6AAF">
        <w:rPr>
          <w:sz w:val="28"/>
          <w:szCs w:val="28"/>
        </w:rPr>
        <w:t>. Способы построения выборок по трансграничному движению капиталов.</w:t>
      </w:r>
    </w:p>
    <w:p w:rsidR="000D1814" w:rsidRDefault="004C6AAF" w:rsidP="00AA097E">
      <w:pPr>
        <w:pStyle w:val="af2"/>
        <w:numPr>
          <w:ilvl w:val="0"/>
          <w:numId w:val="20"/>
        </w:numPr>
        <w:shd w:val="clear" w:color="auto" w:fill="FFFFFF"/>
        <w:tabs>
          <w:tab w:val="left" w:pos="180"/>
        </w:tabs>
        <w:ind w:left="0" w:right="21" w:firstLine="709"/>
        <w:jc w:val="both"/>
        <w:rPr>
          <w:sz w:val="28"/>
          <w:szCs w:val="28"/>
        </w:rPr>
      </w:pPr>
      <w:r>
        <w:rPr>
          <w:sz w:val="28"/>
          <w:szCs w:val="28"/>
        </w:rPr>
        <w:t xml:space="preserve">Связь </w:t>
      </w:r>
      <w:r w:rsidR="00422063" w:rsidRPr="000D1814">
        <w:rPr>
          <w:sz w:val="28"/>
          <w:szCs w:val="28"/>
        </w:rPr>
        <w:t>международного движения капитала</w:t>
      </w:r>
      <w:r>
        <w:rPr>
          <w:sz w:val="28"/>
          <w:szCs w:val="28"/>
        </w:rPr>
        <w:t xml:space="preserve"> с показателями чистого кредитования остального мира и чистого заимствования у остального мира</w:t>
      </w:r>
      <w:r w:rsidR="00422063" w:rsidRPr="000D1814">
        <w:rPr>
          <w:sz w:val="28"/>
          <w:szCs w:val="28"/>
        </w:rPr>
        <w:t xml:space="preserve">. </w:t>
      </w:r>
      <w:r w:rsidR="0048353B">
        <w:rPr>
          <w:sz w:val="28"/>
          <w:szCs w:val="28"/>
        </w:rPr>
        <w:t>Роль развитых и развивающихся стран на международном рынке капитала.</w:t>
      </w:r>
    </w:p>
    <w:p w:rsidR="000D1814" w:rsidRDefault="004C6AAF" w:rsidP="00AA097E">
      <w:pPr>
        <w:pStyle w:val="af2"/>
        <w:numPr>
          <w:ilvl w:val="0"/>
          <w:numId w:val="20"/>
        </w:numPr>
        <w:shd w:val="clear" w:color="auto" w:fill="FFFFFF"/>
        <w:tabs>
          <w:tab w:val="left" w:pos="180"/>
        </w:tabs>
        <w:ind w:left="0" w:right="21" w:firstLine="709"/>
        <w:jc w:val="both"/>
        <w:rPr>
          <w:sz w:val="28"/>
          <w:szCs w:val="28"/>
        </w:rPr>
      </w:pPr>
      <w:r>
        <w:rPr>
          <w:sz w:val="28"/>
          <w:szCs w:val="28"/>
        </w:rPr>
        <w:t>Основные формы внешнего финансирования национальной экономики</w:t>
      </w:r>
      <w:r w:rsidR="000D1814">
        <w:rPr>
          <w:sz w:val="28"/>
          <w:szCs w:val="28"/>
        </w:rPr>
        <w:t>.</w:t>
      </w:r>
      <w:r>
        <w:rPr>
          <w:sz w:val="28"/>
          <w:szCs w:val="28"/>
        </w:rPr>
        <w:t xml:space="preserve"> Риски, связанные с внешним финансированием</w:t>
      </w:r>
      <w:r w:rsidR="0048353B">
        <w:rPr>
          <w:sz w:val="28"/>
          <w:szCs w:val="28"/>
        </w:rPr>
        <w:t>, проблема долгового бремени</w:t>
      </w:r>
      <w:r>
        <w:rPr>
          <w:sz w:val="28"/>
          <w:szCs w:val="28"/>
        </w:rPr>
        <w:t>.</w:t>
      </w:r>
    </w:p>
    <w:p w:rsidR="00C65DB7" w:rsidRDefault="00422063" w:rsidP="00AA097E">
      <w:pPr>
        <w:pStyle w:val="af2"/>
        <w:numPr>
          <w:ilvl w:val="0"/>
          <w:numId w:val="20"/>
        </w:numPr>
        <w:shd w:val="clear" w:color="auto" w:fill="FFFFFF"/>
        <w:tabs>
          <w:tab w:val="left" w:pos="180"/>
        </w:tabs>
        <w:ind w:left="0" w:right="21" w:firstLine="709"/>
        <w:jc w:val="both"/>
        <w:rPr>
          <w:sz w:val="28"/>
          <w:szCs w:val="28"/>
        </w:rPr>
      </w:pPr>
      <w:r w:rsidRPr="000D1814">
        <w:rPr>
          <w:sz w:val="28"/>
          <w:szCs w:val="28"/>
        </w:rPr>
        <w:t>Диалектика влияния иностранных ин</w:t>
      </w:r>
      <w:r w:rsidR="00C65DB7">
        <w:rPr>
          <w:sz w:val="28"/>
          <w:szCs w:val="28"/>
        </w:rPr>
        <w:t>вестиций на экономический рост.</w:t>
      </w:r>
      <w:r w:rsidR="0048353B">
        <w:rPr>
          <w:sz w:val="28"/>
          <w:szCs w:val="28"/>
        </w:rPr>
        <w:t xml:space="preserve"> Участие международного движения капитала в достижении целей устойчивого развития ООН.</w:t>
      </w:r>
    </w:p>
    <w:p w:rsidR="00C65DB7" w:rsidRDefault="00422063" w:rsidP="00AA097E">
      <w:pPr>
        <w:pStyle w:val="af2"/>
        <w:numPr>
          <w:ilvl w:val="0"/>
          <w:numId w:val="20"/>
        </w:numPr>
        <w:shd w:val="clear" w:color="auto" w:fill="FFFFFF"/>
        <w:tabs>
          <w:tab w:val="left" w:pos="180"/>
        </w:tabs>
        <w:ind w:left="0" w:right="21" w:firstLine="709"/>
        <w:jc w:val="both"/>
        <w:rPr>
          <w:sz w:val="28"/>
          <w:szCs w:val="28"/>
        </w:rPr>
      </w:pPr>
      <w:r w:rsidRPr="000D1814">
        <w:rPr>
          <w:sz w:val="28"/>
          <w:szCs w:val="28"/>
        </w:rPr>
        <w:t xml:space="preserve">Проблема </w:t>
      </w:r>
      <w:r w:rsidR="0048353B">
        <w:rPr>
          <w:sz w:val="28"/>
          <w:szCs w:val="28"/>
        </w:rPr>
        <w:t>использования оффшорных юрисдикций в организации трансграничных потоков капитала. Влияние оффшорных юрисдикций на искажение международной финансовой статистики.</w:t>
      </w:r>
    </w:p>
    <w:p w:rsidR="001064F2" w:rsidRDefault="001064F2" w:rsidP="00AA097E">
      <w:pPr>
        <w:pStyle w:val="af2"/>
        <w:numPr>
          <w:ilvl w:val="0"/>
          <w:numId w:val="20"/>
        </w:numPr>
        <w:shd w:val="clear" w:color="auto" w:fill="FFFFFF"/>
        <w:tabs>
          <w:tab w:val="left" w:pos="180"/>
        </w:tabs>
        <w:ind w:left="0" w:right="21" w:firstLine="709"/>
        <w:jc w:val="both"/>
        <w:rPr>
          <w:sz w:val="28"/>
          <w:szCs w:val="28"/>
        </w:rPr>
      </w:pPr>
      <w:r>
        <w:rPr>
          <w:sz w:val="28"/>
          <w:szCs w:val="28"/>
        </w:rPr>
        <w:t>Сравнительный анализ организации совершения операций с инструментами движения капитала на биржевом и внебиржевом сегментах рынка.</w:t>
      </w:r>
    </w:p>
    <w:p w:rsidR="001064F2" w:rsidRDefault="001064F2" w:rsidP="00AA097E">
      <w:pPr>
        <w:pStyle w:val="af2"/>
        <w:numPr>
          <w:ilvl w:val="0"/>
          <w:numId w:val="20"/>
        </w:numPr>
        <w:shd w:val="clear" w:color="auto" w:fill="FFFFFF"/>
        <w:tabs>
          <w:tab w:val="left" w:pos="180"/>
        </w:tabs>
        <w:ind w:left="0" w:right="21" w:firstLine="709"/>
        <w:jc w:val="both"/>
        <w:rPr>
          <w:sz w:val="28"/>
          <w:szCs w:val="28"/>
        </w:rPr>
      </w:pPr>
      <w:r>
        <w:rPr>
          <w:sz w:val="28"/>
          <w:szCs w:val="28"/>
        </w:rPr>
        <w:t xml:space="preserve">Организация </w:t>
      </w:r>
      <w:proofErr w:type="spellStart"/>
      <w:r>
        <w:rPr>
          <w:sz w:val="28"/>
          <w:szCs w:val="28"/>
        </w:rPr>
        <w:t>еврооблигационных</w:t>
      </w:r>
      <w:proofErr w:type="spellEnd"/>
      <w:r>
        <w:rPr>
          <w:sz w:val="28"/>
          <w:szCs w:val="28"/>
        </w:rPr>
        <w:t xml:space="preserve"> займов – как важнейший сегмент проведения операций на международном рынке капитала. Основы правого регулирования операций с еврооблигациями.</w:t>
      </w:r>
    </w:p>
    <w:p w:rsidR="001064F2" w:rsidRDefault="001064F2" w:rsidP="00AA097E">
      <w:pPr>
        <w:pStyle w:val="af2"/>
        <w:numPr>
          <w:ilvl w:val="0"/>
          <w:numId w:val="20"/>
        </w:numPr>
        <w:shd w:val="clear" w:color="auto" w:fill="FFFFFF"/>
        <w:tabs>
          <w:tab w:val="left" w:pos="180"/>
        </w:tabs>
        <w:ind w:left="0" w:right="21" w:firstLine="709"/>
        <w:jc w:val="both"/>
        <w:rPr>
          <w:sz w:val="28"/>
          <w:szCs w:val="28"/>
        </w:rPr>
      </w:pPr>
      <w:r>
        <w:rPr>
          <w:sz w:val="28"/>
          <w:szCs w:val="28"/>
        </w:rPr>
        <w:t xml:space="preserve">Международная клиринговая и депозитарная деятельность. Совершение операций на международном рынке капитала через системы </w:t>
      </w:r>
      <w:proofErr w:type="spellStart"/>
      <w:r>
        <w:rPr>
          <w:sz w:val="28"/>
          <w:szCs w:val="28"/>
          <w:lang w:val="en-US"/>
        </w:rPr>
        <w:t>Euroclear</w:t>
      </w:r>
      <w:proofErr w:type="spellEnd"/>
      <w:r w:rsidRPr="001064F2">
        <w:rPr>
          <w:sz w:val="28"/>
          <w:szCs w:val="28"/>
        </w:rPr>
        <w:t xml:space="preserve"> </w:t>
      </w:r>
      <w:r>
        <w:rPr>
          <w:sz w:val="28"/>
          <w:szCs w:val="28"/>
        </w:rPr>
        <w:t>и</w:t>
      </w:r>
      <w:r w:rsidRPr="001064F2">
        <w:rPr>
          <w:sz w:val="28"/>
          <w:szCs w:val="28"/>
        </w:rPr>
        <w:t xml:space="preserve"> </w:t>
      </w:r>
      <w:proofErr w:type="spellStart"/>
      <w:r>
        <w:rPr>
          <w:sz w:val="28"/>
          <w:szCs w:val="28"/>
          <w:lang w:val="en-US"/>
        </w:rPr>
        <w:t>Clearstraem</w:t>
      </w:r>
      <w:proofErr w:type="spellEnd"/>
      <w:r w:rsidRPr="001064F2">
        <w:rPr>
          <w:sz w:val="28"/>
          <w:szCs w:val="28"/>
        </w:rPr>
        <w:t>.</w:t>
      </w:r>
    </w:p>
    <w:p w:rsidR="00C65DB7" w:rsidRPr="001064F2" w:rsidRDefault="00422063" w:rsidP="00AA097E">
      <w:pPr>
        <w:pStyle w:val="af2"/>
        <w:numPr>
          <w:ilvl w:val="0"/>
          <w:numId w:val="20"/>
        </w:numPr>
        <w:shd w:val="clear" w:color="auto" w:fill="FFFFFF"/>
        <w:tabs>
          <w:tab w:val="left" w:pos="180"/>
        </w:tabs>
        <w:ind w:left="0" w:right="21" w:firstLine="709"/>
        <w:jc w:val="both"/>
        <w:rPr>
          <w:sz w:val="28"/>
          <w:szCs w:val="28"/>
        </w:rPr>
      </w:pPr>
      <w:r w:rsidRPr="001064F2">
        <w:rPr>
          <w:sz w:val="28"/>
          <w:szCs w:val="28"/>
        </w:rPr>
        <w:t xml:space="preserve">Последствия «избыточных» иностранных инвестиций для макроэкономического равновесия и финансовой стабильности </w:t>
      </w:r>
      <w:r w:rsidR="00C65DB7" w:rsidRPr="001064F2">
        <w:rPr>
          <w:sz w:val="28"/>
          <w:szCs w:val="28"/>
        </w:rPr>
        <w:t>в экономике страны-реципиента.</w:t>
      </w:r>
    </w:p>
    <w:p w:rsidR="00C65DB7" w:rsidRDefault="00422063" w:rsidP="00AA097E">
      <w:pPr>
        <w:pStyle w:val="af2"/>
        <w:numPr>
          <w:ilvl w:val="0"/>
          <w:numId w:val="20"/>
        </w:numPr>
        <w:shd w:val="clear" w:color="auto" w:fill="FFFFFF"/>
        <w:tabs>
          <w:tab w:val="left" w:pos="180"/>
        </w:tabs>
        <w:ind w:left="0" w:right="21" w:firstLine="709"/>
        <w:jc w:val="both"/>
        <w:rPr>
          <w:sz w:val="28"/>
          <w:szCs w:val="28"/>
        </w:rPr>
      </w:pPr>
      <w:r w:rsidRPr="00C65DB7">
        <w:rPr>
          <w:sz w:val="28"/>
          <w:szCs w:val="28"/>
        </w:rPr>
        <w:t xml:space="preserve">Структура глобального финансового капитала, </w:t>
      </w:r>
      <w:r w:rsidR="00147B0A">
        <w:rPr>
          <w:sz w:val="28"/>
          <w:szCs w:val="28"/>
        </w:rPr>
        <w:t>фиктивный капитала – как важнейший элемент глобального финансового капитала</w:t>
      </w:r>
      <w:r w:rsidRPr="00C65DB7">
        <w:rPr>
          <w:sz w:val="28"/>
          <w:szCs w:val="28"/>
        </w:rPr>
        <w:t>.</w:t>
      </w:r>
    </w:p>
    <w:p w:rsidR="00C65DB7" w:rsidRDefault="00422063" w:rsidP="00AA097E">
      <w:pPr>
        <w:pStyle w:val="af2"/>
        <w:numPr>
          <w:ilvl w:val="0"/>
          <w:numId w:val="20"/>
        </w:numPr>
        <w:shd w:val="clear" w:color="auto" w:fill="FFFFFF"/>
        <w:tabs>
          <w:tab w:val="left" w:pos="180"/>
        </w:tabs>
        <w:ind w:left="0" w:right="21" w:firstLine="709"/>
        <w:jc w:val="both"/>
        <w:rPr>
          <w:sz w:val="28"/>
          <w:szCs w:val="28"/>
        </w:rPr>
      </w:pPr>
      <w:r w:rsidRPr="00C65DB7">
        <w:rPr>
          <w:sz w:val="28"/>
          <w:szCs w:val="28"/>
        </w:rPr>
        <w:t xml:space="preserve"> Генезис </w:t>
      </w:r>
      <w:r w:rsidR="004C6AAF">
        <w:rPr>
          <w:sz w:val="28"/>
          <w:szCs w:val="28"/>
        </w:rPr>
        <w:t>«</w:t>
      </w:r>
      <w:r w:rsidRPr="00C65DB7">
        <w:rPr>
          <w:sz w:val="28"/>
          <w:szCs w:val="28"/>
        </w:rPr>
        <w:t>блуждающих капиталов</w:t>
      </w:r>
      <w:r w:rsidR="004C6AAF">
        <w:rPr>
          <w:sz w:val="28"/>
          <w:szCs w:val="28"/>
        </w:rPr>
        <w:t>»</w:t>
      </w:r>
      <w:r w:rsidRPr="00C65DB7">
        <w:rPr>
          <w:sz w:val="28"/>
          <w:szCs w:val="28"/>
        </w:rPr>
        <w:t xml:space="preserve"> и </w:t>
      </w:r>
      <w:r w:rsidR="004C6AAF">
        <w:rPr>
          <w:sz w:val="28"/>
          <w:szCs w:val="28"/>
        </w:rPr>
        <w:t>«</w:t>
      </w:r>
      <w:r w:rsidRPr="00C65DB7">
        <w:rPr>
          <w:sz w:val="28"/>
          <w:szCs w:val="28"/>
        </w:rPr>
        <w:t>горячих денег</w:t>
      </w:r>
      <w:r w:rsidR="004C6AAF">
        <w:rPr>
          <w:sz w:val="28"/>
          <w:szCs w:val="28"/>
        </w:rPr>
        <w:t>»</w:t>
      </w:r>
      <w:r w:rsidR="0048353B">
        <w:rPr>
          <w:sz w:val="28"/>
          <w:szCs w:val="28"/>
        </w:rPr>
        <w:t xml:space="preserve"> на международном рынке</w:t>
      </w:r>
      <w:r w:rsidRPr="00C65DB7">
        <w:rPr>
          <w:sz w:val="28"/>
          <w:szCs w:val="28"/>
        </w:rPr>
        <w:t xml:space="preserve">. Основные формы защиты национальных финансовых рынков от </w:t>
      </w:r>
      <w:r w:rsidR="004C6AAF">
        <w:rPr>
          <w:sz w:val="28"/>
          <w:szCs w:val="28"/>
        </w:rPr>
        <w:t>«</w:t>
      </w:r>
      <w:r w:rsidRPr="00C65DB7">
        <w:rPr>
          <w:sz w:val="28"/>
          <w:szCs w:val="28"/>
        </w:rPr>
        <w:t>блуждающих капиталов</w:t>
      </w:r>
      <w:r w:rsidR="004C6AAF">
        <w:rPr>
          <w:sz w:val="28"/>
          <w:szCs w:val="28"/>
        </w:rPr>
        <w:t>»</w:t>
      </w:r>
      <w:r w:rsidRPr="00C65DB7">
        <w:rPr>
          <w:sz w:val="28"/>
          <w:szCs w:val="28"/>
        </w:rPr>
        <w:t xml:space="preserve">. </w:t>
      </w:r>
    </w:p>
    <w:p w:rsidR="00C65DB7" w:rsidRDefault="00422063" w:rsidP="00AA097E">
      <w:pPr>
        <w:pStyle w:val="af2"/>
        <w:numPr>
          <w:ilvl w:val="0"/>
          <w:numId w:val="20"/>
        </w:numPr>
        <w:shd w:val="clear" w:color="auto" w:fill="FFFFFF"/>
        <w:tabs>
          <w:tab w:val="left" w:pos="180"/>
        </w:tabs>
        <w:ind w:left="0" w:right="21" w:firstLine="709"/>
        <w:jc w:val="both"/>
        <w:rPr>
          <w:sz w:val="28"/>
          <w:szCs w:val="28"/>
        </w:rPr>
      </w:pPr>
      <w:r w:rsidRPr="00C65DB7">
        <w:rPr>
          <w:sz w:val="28"/>
          <w:szCs w:val="28"/>
        </w:rPr>
        <w:t>Структура принятия инвестиционных решений на международном рынке</w:t>
      </w:r>
      <w:r w:rsidR="0048353B">
        <w:rPr>
          <w:sz w:val="28"/>
          <w:szCs w:val="28"/>
        </w:rPr>
        <w:t xml:space="preserve"> капитала</w:t>
      </w:r>
      <w:r w:rsidRPr="00C65DB7">
        <w:rPr>
          <w:sz w:val="28"/>
          <w:szCs w:val="28"/>
        </w:rPr>
        <w:t>. Основные движущие мотивы и</w:t>
      </w:r>
      <w:r w:rsidR="00C65DB7">
        <w:rPr>
          <w:sz w:val="28"/>
          <w:szCs w:val="28"/>
        </w:rPr>
        <w:t xml:space="preserve">нвесторов. </w:t>
      </w:r>
    </w:p>
    <w:p w:rsidR="00C65DB7" w:rsidRDefault="00422063" w:rsidP="00AA097E">
      <w:pPr>
        <w:pStyle w:val="af2"/>
        <w:numPr>
          <w:ilvl w:val="0"/>
          <w:numId w:val="20"/>
        </w:numPr>
        <w:shd w:val="clear" w:color="auto" w:fill="FFFFFF"/>
        <w:tabs>
          <w:tab w:val="left" w:pos="180"/>
        </w:tabs>
        <w:ind w:left="0" w:right="21" w:firstLine="709"/>
        <w:jc w:val="both"/>
        <w:rPr>
          <w:sz w:val="28"/>
          <w:szCs w:val="28"/>
        </w:rPr>
      </w:pPr>
      <w:r w:rsidRPr="00C65DB7">
        <w:rPr>
          <w:sz w:val="28"/>
          <w:szCs w:val="28"/>
        </w:rPr>
        <w:t xml:space="preserve">Асимметричность трансграничных потоков капитала на </w:t>
      </w:r>
      <w:r w:rsidR="004C6AAF">
        <w:rPr>
          <w:sz w:val="28"/>
          <w:szCs w:val="28"/>
        </w:rPr>
        <w:t>международном рынке</w:t>
      </w:r>
      <w:r w:rsidRPr="00C65DB7">
        <w:rPr>
          <w:sz w:val="28"/>
          <w:szCs w:val="28"/>
        </w:rPr>
        <w:t>.</w:t>
      </w:r>
      <w:r w:rsidR="00147B0A">
        <w:rPr>
          <w:sz w:val="28"/>
          <w:szCs w:val="28"/>
        </w:rPr>
        <w:t xml:space="preserve"> Основные риски, связанные с асимметричностью потоков капитала</w:t>
      </w:r>
      <w:r w:rsidR="0048353B">
        <w:rPr>
          <w:sz w:val="28"/>
          <w:szCs w:val="28"/>
        </w:rPr>
        <w:t xml:space="preserve"> </w:t>
      </w:r>
      <w:r w:rsidR="0048353B" w:rsidRPr="00C65DB7">
        <w:rPr>
          <w:sz w:val="28"/>
          <w:szCs w:val="28"/>
        </w:rPr>
        <w:t xml:space="preserve">на </w:t>
      </w:r>
      <w:r w:rsidR="0048353B">
        <w:rPr>
          <w:sz w:val="28"/>
          <w:szCs w:val="28"/>
        </w:rPr>
        <w:t>международном рынке</w:t>
      </w:r>
      <w:r w:rsidR="00147B0A">
        <w:rPr>
          <w:sz w:val="28"/>
          <w:szCs w:val="28"/>
        </w:rPr>
        <w:t>.</w:t>
      </w:r>
    </w:p>
    <w:p w:rsidR="00C65DB7" w:rsidRDefault="00422063" w:rsidP="00AA097E">
      <w:pPr>
        <w:pStyle w:val="af2"/>
        <w:numPr>
          <w:ilvl w:val="0"/>
          <w:numId w:val="20"/>
        </w:numPr>
        <w:shd w:val="clear" w:color="auto" w:fill="FFFFFF"/>
        <w:tabs>
          <w:tab w:val="left" w:pos="180"/>
        </w:tabs>
        <w:ind w:left="0" w:right="21" w:firstLine="709"/>
        <w:jc w:val="both"/>
        <w:rPr>
          <w:sz w:val="28"/>
          <w:szCs w:val="28"/>
        </w:rPr>
      </w:pPr>
      <w:r w:rsidRPr="00C65DB7">
        <w:rPr>
          <w:sz w:val="28"/>
          <w:szCs w:val="28"/>
        </w:rPr>
        <w:t xml:space="preserve">Соотношение масштабов национального и международного финансового рынков. </w:t>
      </w:r>
      <w:r w:rsidR="00147B0A">
        <w:rPr>
          <w:sz w:val="28"/>
          <w:szCs w:val="28"/>
        </w:rPr>
        <w:t xml:space="preserve">Проблема «малого пруда для крупной рыбы», последствия </w:t>
      </w:r>
      <w:r w:rsidR="00147B0A">
        <w:rPr>
          <w:sz w:val="28"/>
          <w:szCs w:val="28"/>
        </w:rPr>
        <w:lastRenderedPageBreak/>
        <w:t>проникновения глобального капитала на национальный финансовый рынок.</w:t>
      </w:r>
    </w:p>
    <w:p w:rsidR="00C65DB7" w:rsidRDefault="00422063" w:rsidP="00AA097E">
      <w:pPr>
        <w:pStyle w:val="af2"/>
        <w:numPr>
          <w:ilvl w:val="0"/>
          <w:numId w:val="20"/>
        </w:numPr>
        <w:shd w:val="clear" w:color="auto" w:fill="FFFFFF"/>
        <w:tabs>
          <w:tab w:val="left" w:pos="180"/>
        </w:tabs>
        <w:ind w:left="0" w:right="21" w:firstLine="709"/>
        <w:jc w:val="both"/>
        <w:rPr>
          <w:sz w:val="28"/>
          <w:szCs w:val="28"/>
        </w:rPr>
      </w:pPr>
      <w:r w:rsidRPr="00C65DB7">
        <w:rPr>
          <w:sz w:val="28"/>
          <w:szCs w:val="28"/>
        </w:rPr>
        <w:t xml:space="preserve">Понятие глобальных дисбалансов. Взаимосвязь проблемы глобальных дисбалансов </w:t>
      </w:r>
      <w:r w:rsidR="00147B0A">
        <w:rPr>
          <w:sz w:val="28"/>
          <w:szCs w:val="28"/>
        </w:rPr>
        <w:t>с</w:t>
      </w:r>
      <w:r w:rsidRPr="00C65DB7">
        <w:rPr>
          <w:sz w:val="28"/>
          <w:szCs w:val="28"/>
        </w:rPr>
        <w:t xml:space="preserve"> асимметричност</w:t>
      </w:r>
      <w:r w:rsidR="00147B0A">
        <w:rPr>
          <w:sz w:val="28"/>
          <w:szCs w:val="28"/>
        </w:rPr>
        <w:t>ью</w:t>
      </w:r>
      <w:r w:rsidRPr="00C65DB7">
        <w:rPr>
          <w:sz w:val="28"/>
          <w:szCs w:val="28"/>
        </w:rPr>
        <w:t xml:space="preserve"> трансграничных потоков капитала. </w:t>
      </w:r>
    </w:p>
    <w:p w:rsidR="00C65DB7" w:rsidRDefault="00422063" w:rsidP="00AA097E">
      <w:pPr>
        <w:pStyle w:val="af2"/>
        <w:numPr>
          <w:ilvl w:val="0"/>
          <w:numId w:val="20"/>
        </w:numPr>
        <w:shd w:val="clear" w:color="auto" w:fill="FFFFFF"/>
        <w:tabs>
          <w:tab w:val="left" w:pos="180"/>
        </w:tabs>
        <w:ind w:left="0" w:right="21" w:firstLine="709"/>
        <w:jc w:val="both"/>
        <w:rPr>
          <w:sz w:val="28"/>
          <w:szCs w:val="28"/>
        </w:rPr>
      </w:pPr>
      <w:r w:rsidRPr="00C65DB7">
        <w:rPr>
          <w:sz w:val="28"/>
          <w:szCs w:val="28"/>
        </w:rPr>
        <w:t xml:space="preserve">Основные угрозы и вызовы, формирующиеся на основе асимметричности трансграничных потоков капитала. </w:t>
      </w:r>
      <w:r w:rsidR="0048353B" w:rsidRPr="00C65DB7">
        <w:rPr>
          <w:sz w:val="28"/>
          <w:szCs w:val="28"/>
        </w:rPr>
        <w:t>Подходы к решению проблемы асимметричности трансграничных потоков капитала.</w:t>
      </w:r>
    </w:p>
    <w:p w:rsidR="00C65DB7" w:rsidRDefault="00422063" w:rsidP="00AA097E">
      <w:pPr>
        <w:pStyle w:val="af2"/>
        <w:numPr>
          <w:ilvl w:val="0"/>
          <w:numId w:val="20"/>
        </w:numPr>
        <w:shd w:val="clear" w:color="auto" w:fill="FFFFFF"/>
        <w:tabs>
          <w:tab w:val="left" w:pos="180"/>
        </w:tabs>
        <w:ind w:left="0" w:right="21" w:firstLine="709"/>
        <w:jc w:val="both"/>
        <w:rPr>
          <w:sz w:val="28"/>
          <w:szCs w:val="28"/>
        </w:rPr>
      </w:pPr>
      <w:r w:rsidRPr="00C65DB7">
        <w:rPr>
          <w:sz w:val="28"/>
          <w:szCs w:val="28"/>
        </w:rPr>
        <w:t>Подходы к регулированию трансграничных потоков капитала на национальном уровне.</w:t>
      </w:r>
      <w:r w:rsidR="00147B0A">
        <w:rPr>
          <w:sz w:val="28"/>
          <w:szCs w:val="28"/>
        </w:rPr>
        <w:t xml:space="preserve"> Основные формы контроля за движением капитала.</w:t>
      </w:r>
    </w:p>
    <w:p w:rsidR="00C65DB7" w:rsidRDefault="00422063" w:rsidP="00AA097E">
      <w:pPr>
        <w:pStyle w:val="af2"/>
        <w:numPr>
          <w:ilvl w:val="0"/>
          <w:numId w:val="20"/>
        </w:numPr>
        <w:shd w:val="clear" w:color="auto" w:fill="FFFFFF"/>
        <w:tabs>
          <w:tab w:val="left" w:pos="180"/>
        </w:tabs>
        <w:ind w:left="0" w:right="21" w:firstLine="709"/>
        <w:jc w:val="both"/>
        <w:rPr>
          <w:sz w:val="28"/>
          <w:szCs w:val="28"/>
        </w:rPr>
      </w:pPr>
      <w:r w:rsidRPr="00C65DB7">
        <w:rPr>
          <w:sz w:val="28"/>
          <w:szCs w:val="28"/>
        </w:rPr>
        <w:t xml:space="preserve">Подходы к </w:t>
      </w:r>
      <w:r w:rsidR="00147B0A">
        <w:rPr>
          <w:sz w:val="28"/>
          <w:szCs w:val="28"/>
        </w:rPr>
        <w:t xml:space="preserve">регулированию трансграничных потоков капитала на уровне </w:t>
      </w:r>
      <w:r w:rsidRPr="00C65DB7">
        <w:rPr>
          <w:sz w:val="28"/>
          <w:szCs w:val="28"/>
        </w:rPr>
        <w:t>международных организаций.</w:t>
      </w:r>
      <w:r w:rsidR="00147B0A">
        <w:rPr>
          <w:sz w:val="28"/>
          <w:szCs w:val="28"/>
        </w:rPr>
        <w:t xml:space="preserve"> Инициативы Группы 20</w:t>
      </w:r>
      <w:r w:rsidR="0048353B">
        <w:rPr>
          <w:sz w:val="28"/>
          <w:szCs w:val="28"/>
        </w:rPr>
        <w:t xml:space="preserve"> и Совета по финансовой стабильности</w:t>
      </w:r>
      <w:r w:rsidR="00147B0A">
        <w:rPr>
          <w:sz w:val="28"/>
          <w:szCs w:val="28"/>
        </w:rPr>
        <w:t>.</w:t>
      </w:r>
    </w:p>
    <w:p w:rsidR="00C65DB7" w:rsidRDefault="0048353B" w:rsidP="00AA097E">
      <w:pPr>
        <w:pStyle w:val="af2"/>
        <w:numPr>
          <w:ilvl w:val="0"/>
          <w:numId w:val="20"/>
        </w:numPr>
        <w:shd w:val="clear" w:color="auto" w:fill="FFFFFF"/>
        <w:tabs>
          <w:tab w:val="left" w:pos="180"/>
        </w:tabs>
        <w:ind w:left="0" w:right="21" w:firstLine="709"/>
        <w:jc w:val="both"/>
        <w:rPr>
          <w:sz w:val="28"/>
          <w:szCs w:val="28"/>
        </w:rPr>
      </w:pPr>
      <w:r>
        <w:rPr>
          <w:sz w:val="28"/>
          <w:szCs w:val="28"/>
        </w:rPr>
        <w:t>П</w:t>
      </w:r>
      <w:r w:rsidR="00422063" w:rsidRPr="00C65DB7">
        <w:rPr>
          <w:sz w:val="28"/>
          <w:szCs w:val="28"/>
        </w:rPr>
        <w:t xml:space="preserve">ротиворечия между интересами развитых и развивающихся стран в отношении </w:t>
      </w:r>
      <w:r w:rsidR="00C65DB7">
        <w:rPr>
          <w:sz w:val="28"/>
          <w:szCs w:val="28"/>
        </w:rPr>
        <w:t xml:space="preserve">регулирования </w:t>
      </w:r>
      <w:r>
        <w:rPr>
          <w:sz w:val="28"/>
          <w:szCs w:val="28"/>
        </w:rPr>
        <w:t xml:space="preserve">финансовых </w:t>
      </w:r>
      <w:r w:rsidR="00C65DB7">
        <w:rPr>
          <w:sz w:val="28"/>
          <w:szCs w:val="28"/>
        </w:rPr>
        <w:t xml:space="preserve">потоков </w:t>
      </w:r>
      <w:r>
        <w:rPr>
          <w:sz w:val="28"/>
          <w:szCs w:val="28"/>
        </w:rPr>
        <w:t xml:space="preserve">на международном рынке </w:t>
      </w:r>
      <w:r w:rsidR="00C65DB7">
        <w:rPr>
          <w:sz w:val="28"/>
          <w:szCs w:val="28"/>
        </w:rPr>
        <w:t>капитала.</w:t>
      </w:r>
    </w:p>
    <w:p w:rsidR="00C65DB7" w:rsidRDefault="00422063" w:rsidP="00AA097E">
      <w:pPr>
        <w:pStyle w:val="af2"/>
        <w:numPr>
          <w:ilvl w:val="0"/>
          <w:numId w:val="20"/>
        </w:numPr>
        <w:shd w:val="clear" w:color="auto" w:fill="FFFFFF"/>
        <w:tabs>
          <w:tab w:val="left" w:pos="180"/>
        </w:tabs>
        <w:ind w:left="0" w:right="21" w:firstLine="709"/>
        <w:jc w:val="both"/>
        <w:rPr>
          <w:sz w:val="28"/>
          <w:szCs w:val="28"/>
        </w:rPr>
      </w:pPr>
      <w:r w:rsidRPr="00C65DB7">
        <w:rPr>
          <w:sz w:val="28"/>
          <w:szCs w:val="28"/>
        </w:rPr>
        <w:t>Эволюция участия Российской Федерации в системе трансграничного движения капитала.</w:t>
      </w:r>
      <w:r w:rsidR="0048353B">
        <w:rPr>
          <w:sz w:val="28"/>
          <w:szCs w:val="28"/>
        </w:rPr>
        <w:t xml:space="preserve"> Последствия либерализации российского валютного законодательства.</w:t>
      </w:r>
    </w:p>
    <w:p w:rsidR="00C65DB7" w:rsidRDefault="00422063" w:rsidP="00AA097E">
      <w:pPr>
        <w:pStyle w:val="af2"/>
        <w:numPr>
          <w:ilvl w:val="0"/>
          <w:numId w:val="20"/>
        </w:numPr>
        <w:shd w:val="clear" w:color="auto" w:fill="FFFFFF"/>
        <w:tabs>
          <w:tab w:val="left" w:pos="180"/>
        </w:tabs>
        <w:ind w:left="0" w:right="21" w:firstLine="709"/>
        <w:jc w:val="both"/>
        <w:rPr>
          <w:sz w:val="28"/>
          <w:szCs w:val="28"/>
        </w:rPr>
      </w:pPr>
      <w:r w:rsidRPr="00C65DB7">
        <w:rPr>
          <w:sz w:val="28"/>
          <w:szCs w:val="28"/>
        </w:rPr>
        <w:t>Основные формы привлечения иностранных инв</w:t>
      </w:r>
      <w:r w:rsidR="00C65DB7">
        <w:rPr>
          <w:sz w:val="28"/>
          <w:szCs w:val="28"/>
        </w:rPr>
        <w:t>естиций в российскую экономику.</w:t>
      </w:r>
      <w:r w:rsidR="00147B0A">
        <w:rPr>
          <w:sz w:val="28"/>
          <w:szCs w:val="28"/>
        </w:rPr>
        <w:t xml:space="preserve"> Россия – крупный должник на международном рынке капитала. Основные проблемы российского внешнего долга.</w:t>
      </w:r>
    </w:p>
    <w:p w:rsidR="00C65DB7" w:rsidRDefault="00147B0A" w:rsidP="00AA097E">
      <w:pPr>
        <w:pStyle w:val="af2"/>
        <w:numPr>
          <w:ilvl w:val="0"/>
          <w:numId w:val="20"/>
        </w:numPr>
        <w:shd w:val="clear" w:color="auto" w:fill="FFFFFF"/>
        <w:tabs>
          <w:tab w:val="left" w:pos="180"/>
        </w:tabs>
        <w:ind w:left="0" w:right="21" w:firstLine="709"/>
        <w:jc w:val="both"/>
        <w:rPr>
          <w:sz w:val="28"/>
          <w:szCs w:val="28"/>
        </w:rPr>
      </w:pPr>
      <w:r>
        <w:rPr>
          <w:sz w:val="28"/>
          <w:szCs w:val="28"/>
        </w:rPr>
        <w:t xml:space="preserve">Противоречивость участия </w:t>
      </w:r>
      <w:r w:rsidR="00422063" w:rsidRPr="00C65DB7">
        <w:rPr>
          <w:sz w:val="28"/>
          <w:szCs w:val="28"/>
        </w:rPr>
        <w:t xml:space="preserve">иностранных инвестиций в России в стимулировании экономического роста. </w:t>
      </w:r>
    </w:p>
    <w:p w:rsidR="00C65DB7" w:rsidRDefault="00422063" w:rsidP="00AA097E">
      <w:pPr>
        <w:pStyle w:val="af2"/>
        <w:numPr>
          <w:ilvl w:val="0"/>
          <w:numId w:val="20"/>
        </w:numPr>
        <w:shd w:val="clear" w:color="auto" w:fill="FFFFFF"/>
        <w:tabs>
          <w:tab w:val="left" w:pos="180"/>
        </w:tabs>
        <w:ind w:left="0" w:right="21" w:firstLine="709"/>
        <w:jc w:val="both"/>
        <w:rPr>
          <w:sz w:val="28"/>
          <w:szCs w:val="28"/>
        </w:rPr>
      </w:pPr>
      <w:r w:rsidRPr="00C65DB7">
        <w:rPr>
          <w:sz w:val="28"/>
          <w:szCs w:val="28"/>
        </w:rPr>
        <w:t xml:space="preserve">Основные формы размещения национальных инвестиций </w:t>
      </w:r>
      <w:r w:rsidR="00147B0A">
        <w:rPr>
          <w:sz w:val="28"/>
          <w:szCs w:val="28"/>
        </w:rPr>
        <w:t xml:space="preserve">Российской Федерации </w:t>
      </w:r>
      <w:r w:rsidRPr="00C65DB7">
        <w:rPr>
          <w:sz w:val="28"/>
          <w:szCs w:val="28"/>
        </w:rPr>
        <w:t xml:space="preserve">за рубежом. Финансовая отдача от </w:t>
      </w:r>
      <w:r w:rsidR="00147B0A">
        <w:rPr>
          <w:sz w:val="28"/>
          <w:szCs w:val="28"/>
        </w:rPr>
        <w:t xml:space="preserve">российских </w:t>
      </w:r>
      <w:r w:rsidRPr="00C65DB7">
        <w:rPr>
          <w:sz w:val="28"/>
          <w:szCs w:val="28"/>
        </w:rPr>
        <w:t xml:space="preserve">зарубежных инвестиций, </w:t>
      </w:r>
      <w:r w:rsidR="00147B0A">
        <w:rPr>
          <w:sz w:val="28"/>
          <w:szCs w:val="28"/>
        </w:rPr>
        <w:t xml:space="preserve">связь </w:t>
      </w:r>
      <w:r w:rsidRPr="00C65DB7">
        <w:rPr>
          <w:sz w:val="28"/>
          <w:szCs w:val="28"/>
        </w:rPr>
        <w:t>форм экспансии национального капитала за рубеж</w:t>
      </w:r>
      <w:r w:rsidR="00147B0A">
        <w:rPr>
          <w:sz w:val="28"/>
          <w:szCs w:val="28"/>
        </w:rPr>
        <w:t xml:space="preserve"> со зрелостью российского капитала.</w:t>
      </w:r>
      <w:r w:rsidRPr="00C65DB7">
        <w:rPr>
          <w:sz w:val="28"/>
          <w:szCs w:val="28"/>
        </w:rPr>
        <w:t xml:space="preserve"> </w:t>
      </w:r>
    </w:p>
    <w:p w:rsidR="0048353B" w:rsidRDefault="0048353B" w:rsidP="00AA097E">
      <w:pPr>
        <w:pStyle w:val="af2"/>
        <w:numPr>
          <w:ilvl w:val="0"/>
          <w:numId w:val="20"/>
        </w:numPr>
        <w:shd w:val="clear" w:color="auto" w:fill="FFFFFF"/>
        <w:tabs>
          <w:tab w:val="left" w:pos="180"/>
        </w:tabs>
        <w:ind w:left="0" w:right="21" w:firstLine="709"/>
        <w:jc w:val="both"/>
        <w:rPr>
          <w:sz w:val="28"/>
          <w:szCs w:val="28"/>
        </w:rPr>
      </w:pPr>
      <w:r>
        <w:rPr>
          <w:sz w:val="28"/>
          <w:szCs w:val="28"/>
        </w:rPr>
        <w:t xml:space="preserve">Специфика использования оффшорных юрисдикций в организации трансграничного движения капитала в Российской Федерации. </w:t>
      </w:r>
    </w:p>
    <w:p w:rsidR="0048353B" w:rsidRDefault="00422063" w:rsidP="00AA097E">
      <w:pPr>
        <w:pStyle w:val="af2"/>
        <w:numPr>
          <w:ilvl w:val="0"/>
          <w:numId w:val="20"/>
        </w:numPr>
        <w:shd w:val="clear" w:color="auto" w:fill="FFFFFF"/>
        <w:tabs>
          <w:tab w:val="left" w:pos="180"/>
        </w:tabs>
        <w:ind w:left="0" w:right="21" w:firstLine="709"/>
        <w:jc w:val="both"/>
        <w:rPr>
          <w:sz w:val="28"/>
          <w:szCs w:val="28"/>
        </w:rPr>
      </w:pPr>
      <w:r w:rsidRPr="0048353B">
        <w:rPr>
          <w:sz w:val="28"/>
          <w:szCs w:val="28"/>
        </w:rPr>
        <w:t xml:space="preserve">Оценка эффективности участия Российской Федерации в трансграничном движении капитала. Сравнительные преимущества и недостатки от вовлечения России в трансграничное движение капитала.  </w:t>
      </w:r>
    </w:p>
    <w:p w:rsidR="0048353B" w:rsidRDefault="00422063" w:rsidP="00AA097E">
      <w:pPr>
        <w:pStyle w:val="af2"/>
        <w:numPr>
          <w:ilvl w:val="0"/>
          <w:numId w:val="20"/>
        </w:numPr>
        <w:shd w:val="clear" w:color="auto" w:fill="FFFFFF"/>
        <w:tabs>
          <w:tab w:val="left" w:pos="180"/>
        </w:tabs>
        <w:ind w:left="0" w:right="21" w:firstLine="709"/>
        <w:jc w:val="both"/>
        <w:rPr>
          <w:sz w:val="28"/>
          <w:szCs w:val="28"/>
        </w:rPr>
      </w:pPr>
      <w:r w:rsidRPr="0048353B">
        <w:rPr>
          <w:sz w:val="28"/>
          <w:szCs w:val="28"/>
        </w:rPr>
        <w:t xml:space="preserve">Основные направления совершенствования </w:t>
      </w:r>
      <w:r w:rsidR="00147B0A" w:rsidRPr="0048353B">
        <w:rPr>
          <w:sz w:val="28"/>
          <w:szCs w:val="28"/>
        </w:rPr>
        <w:t xml:space="preserve">участия </w:t>
      </w:r>
      <w:r w:rsidRPr="0048353B">
        <w:rPr>
          <w:sz w:val="28"/>
          <w:szCs w:val="28"/>
        </w:rPr>
        <w:t>Российской Федерации в трансгранично</w:t>
      </w:r>
      <w:r w:rsidR="00147B0A" w:rsidRPr="0048353B">
        <w:rPr>
          <w:sz w:val="28"/>
          <w:szCs w:val="28"/>
        </w:rPr>
        <w:t>м</w:t>
      </w:r>
      <w:r w:rsidRPr="0048353B">
        <w:rPr>
          <w:sz w:val="28"/>
          <w:szCs w:val="28"/>
        </w:rPr>
        <w:t xml:space="preserve"> движени</w:t>
      </w:r>
      <w:r w:rsidR="00147B0A" w:rsidRPr="0048353B">
        <w:rPr>
          <w:sz w:val="28"/>
          <w:szCs w:val="28"/>
        </w:rPr>
        <w:t>и</w:t>
      </w:r>
      <w:r w:rsidR="0048353B">
        <w:rPr>
          <w:sz w:val="28"/>
          <w:szCs w:val="28"/>
        </w:rPr>
        <w:t xml:space="preserve"> капитала. Нейтрализация рисков, связанных с применением </w:t>
      </w:r>
      <w:proofErr w:type="spellStart"/>
      <w:r w:rsidR="0048353B">
        <w:rPr>
          <w:sz w:val="28"/>
          <w:szCs w:val="28"/>
        </w:rPr>
        <w:t>санкционного</w:t>
      </w:r>
      <w:proofErr w:type="spellEnd"/>
      <w:r w:rsidR="0048353B">
        <w:rPr>
          <w:sz w:val="28"/>
          <w:szCs w:val="28"/>
        </w:rPr>
        <w:t xml:space="preserve"> режима в отношении российских инвестиций за рубежом.</w:t>
      </w:r>
    </w:p>
    <w:p w:rsidR="00422063" w:rsidRPr="0048353B" w:rsidRDefault="00422063" w:rsidP="0048353B">
      <w:pPr>
        <w:pStyle w:val="af2"/>
        <w:shd w:val="clear" w:color="auto" w:fill="FFFFFF"/>
        <w:tabs>
          <w:tab w:val="left" w:pos="180"/>
        </w:tabs>
        <w:ind w:left="709" w:right="21"/>
        <w:jc w:val="both"/>
        <w:rPr>
          <w:sz w:val="28"/>
          <w:szCs w:val="28"/>
        </w:rPr>
      </w:pPr>
    </w:p>
    <w:p w:rsidR="000929AA" w:rsidRPr="00602655" w:rsidRDefault="000929AA" w:rsidP="00233D24">
      <w:pPr>
        <w:pStyle w:val="1"/>
        <w:ind w:firstLine="709"/>
        <w:jc w:val="both"/>
        <w:rPr>
          <w:rFonts w:ascii="Times New Roman" w:hAnsi="Times New Roman" w:cs="Times New Roman"/>
          <w:sz w:val="28"/>
          <w:szCs w:val="28"/>
        </w:rPr>
      </w:pPr>
      <w:bookmarkStart w:id="12" w:name="_Toc418768729"/>
      <w:r w:rsidRPr="00602655">
        <w:rPr>
          <w:rFonts w:ascii="Times New Roman" w:hAnsi="Times New Roman" w:cs="Times New Roman"/>
          <w:sz w:val="28"/>
          <w:szCs w:val="28"/>
        </w:rPr>
        <w:t>7.4. Методические материалы, определяющие процедуры оценивания знаний, умений и владений</w:t>
      </w:r>
      <w:bookmarkEnd w:id="12"/>
    </w:p>
    <w:p w:rsidR="000929AA" w:rsidRPr="00602655" w:rsidRDefault="000929AA" w:rsidP="00805A0D">
      <w:pPr>
        <w:tabs>
          <w:tab w:val="left" w:pos="426"/>
        </w:tabs>
        <w:ind w:firstLine="709"/>
        <w:jc w:val="both"/>
        <w:rPr>
          <w:bCs/>
          <w:sz w:val="28"/>
          <w:szCs w:val="28"/>
        </w:rPr>
      </w:pPr>
      <w:r w:rsidRPr="00602655">
        <w:rPr>
          <w:bCs/>
          <w:sz w:val="28"/>
          <w:szCs w:val="28"/>
        </w:rPr>
        <w:t xml:space="preserve">Соответствующие приказы, распоряжения ректората о контроле уровня освоения дисциплин и </w:t>
      </w:r>
      <w:proofErr w:type="spellStart"/>
      <w:r w:rsidRPr="00602655">
        <w:rPr>
          <w:bCs/>
          <w:sz w:val="28"/>
          <w:szCs w:val="28"/>
        </w:rPr>
        <w:t>сформированности</w:t>
      </w:r>
      <w:proofErr w:type="spellEnd"/>
      <w:r w:rsidRPr="00602655">
        <w:rPr>
          <w:bCs/>
          <w:sz w:val="28"/>
          <w:szCs w:val="28"/>
        </w:rPr>
        <w:t xml:space="preserve"> компетенций студентов.</w:t>
      </w:r>
    </w:p>
    <w:p w:rsidR="000929AA" w:rsidRPr="00602655" w:rsidRDefault="000929AA" w:rsidP="00805A0D"/>
    <w:p w:rsidR="000929AA" w:rsidRDefault="000929AA" w:rsidP="00CD2016">
      <w:pPr>
        <w:pStyle w:val="1"/>
        <w:spacing w:before="0" w:after="0"/>
        <w:ind w:firstLine="720"/>
        <w:jc w:val="both"/>
        <w:rPr>
          <w:rFonts w:ascii="Times New Roman" w:hAnsi="Times New Roman" w:cs="Times New Roman"/>
          <w:sz w:val="28"/>
          <w:szCs w:val="28"/>
        </w:rPr>
      </w:pPr>
      <w:r w:rsidRPr="00602655">
        <w:rPr>
          <w:rFonts w:ascii="Times New Roman" w:hAnsi="Times New Roman" w:cs="Times New Roman"/>
          <w:sz w:val="28"/>
          <w:szCs w:val="28"/>
        </w:rPr>
        <w:t>8.</w:t>
      </w:r>
      <w:r w:rsidRPr="00602655">
        <w:rPr>
          <w:rFonts w:ascii="Times New Roman" w:hAnsi="Times New Roman" w:cs="Times New Roman"/>
          <w:sz w:val="28"/>
          <w:szCs w:val="28"/>
        </w:rPr>
        <w:tab/>
      </w:r>
      <w:bookmarkStart w:id="13" w:name="_Toc418768730"/>
      <w:r w:rsidRPr="00602655">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bookmarkEnd w:id="13"/>
    </w:p>
    <w:p w:rsidR="00F11A96" w:rsidRPr="00F11A96" w:rsidRDefault="00F11A96" w:rsidP="00F11A96"/>
    <w:p w:rsidR="000929AA" w:rsidRPr="00F11A96" w:rsidRDefault="000929AA" w:rsidP="00805A0D">
      <w:pPr>
        <w:shd w:val="clear" w:color="auto" w:fill="FFFFFF"/>
        <w:ind w:left="14" w:firstLine="706"/>
        <w:jc w:val="both"/>
        <w:rPr>
          <w:b/>
          <w:color w:val="000000"/>
          <w:sz w:val="28"/>
          <w:szCs w:val="28"/>
        </w:rPr>
      </w:pPr>
      <w:r w:rsidRPr="00F11A96">
        <w:rPr>
          <w:b/>
          <w:color w:val="000000"/>
          <w:sz w:val="28"/>
          <w:szCs w:val="28"/>
        </w:rPr>
        <w:lastRenderedPageBreak/>
        <w:t>Основная литература</w:t>
      </w:r>
    </w:p>
    <w:p w:rsidR="00C73CA5" w:rsidRPr="00C73CA5" w:rsidRDefault="00C73CA5" w:rsidP="00C73CA5">
      <w:pPr>
        <w:widowControl/>
        <w:autoSpaceDE/>
        <w:autoSpaceDN/>
        <w:adjustRightInd/>
        <w:spacing w:after="160" w:line="259" w:lineRule="auto"/>
        <w:rPr>
          <w:rFonts w:eastAsia="Calibri"/>
          <w:sz w:val="22"/>
          <w:szCs w:val="22"/>
          <w:lang w:eastAsia="en-US"/>
        </w:rPr>
      </w:pPr>
      <w:r w:rsidRPr="00C73CA5">
        <w:rPr>
          <w:rFonts w:eastAsia="Calibri"/>
          <w:sz w:val="22"/>
          <w:szCs w:val="22"/>
          <w:lang w:eastAsia="en-US"/>
        </w:rPr>
        <w:t>1.</w:t>
      </w:r>
      <w:r w:rsidRPr="00C73CA5">
        <w:rPr>
          <w:rFonts w:eastAsia="Calibri"/>
          <w:sz w:val="22"/>
          <w:szCs w:val="22"/>
          <w:lang w:eastAsia="en-US"/>
        </w:rPr>
        <w:tab/>
        <w:t xml:space="preserve">Мировые финансы. В 2 т. Т. 1: учебник и практикум для бакалавриата и магистратуры / В.В. Антропов [и др.]; </w:t>
      </w:r>
      <w:proofErr w:type="spellStart"/>
      <w:proofErr w:type="gramStart"/>
      <w:r w:rsidRPr="00C73CA5">
        <w:rPr>
          <w:rFonts w:eastAsia="Calibri"/>
          <w:sz w:val="22"/>
          <w:szCs w:val="22"/>
          <w:lang w:eastAsia="en-US"/>
        </w:rPr>
        <w:t>Финуниверситет</w:t>
      </w:r>
      <w:proofErr w:type="spellEnd"/>
      <w:r w:rsidRPr="00C73CA5">
        <w:rPr>
          <w:rFonts w:eastAsia="Calibri"/>
          <w:sz w:val="22"/>
          <w:szCs w:val="22"/>
          <w:lang w:eastAsia="en-US"/>
        </w:rPr>
        <w:t xml:space="preserve"> ;</w:t>
      </w:r>
      <w:proofErr w:type="gramEnd"/>
      <w:r w:rsidRPr="00C73CA5">
        <w:rPr>
          <w:rFonts w:eastAsia="Calibri"/>
          <w:sz w:val="22"/>
          <w:szCs w:val="22"/>
          <w:lang w:eastAsia="en-US"/>
        </w:rPr>
        <w:t xml:space="preserve"> под общей ред. М.А </w:t>
      </w:r>
      <w:proofErr w:type="spellStart"/>
      <w:r w:rsidRPr="00C73CA5">
        <w:rPr>
          <w:rFonts w:eastAsia="Calibri"/>
          <w:sz w:val="22"/>
          <w:szCs w:val="22"/>
          <w:lang w:eastAsia="en-US"/>
        </w:rPr>
        <w:t>Эскиндарова</w:t>
      </w:r>
      <w:proofErr w:type="spellEnd"/>
      <w:r w:rsidRPr="00C73CA5">
        <w:rPr>
          <w:rFonts w:eastAsia="Calibri"/>
          <w:sz w:val="22"/>
          <w:szCs w:val="22"/>
          <w:lang w:eastAsia="en-US"/>
        </w:rPr>
        <w:t xml:space="preserve">, Е.А. </w:t>
      </w:r>
      <w:proofErr w:type="spellStart"/>
      <w:r w:rsidRPr="00C73CA5">
        <w:rPr>
          <w:rFonts w:eastAsia="Calibri"/>
          <w:sz w:val="22"/>
          <w:szCs w:val="22"/>
          <w:lang w:eastAsia="en-US"/>
        </w:rPr>
        <w:t>Звоновой</w:t>
      </w:r>
      <w:proofErr w:type="spellEnd"/>
      <w:r w:rsidRPr="00C73CA5">
        <w:rPr>
          <w:rFonts w:eastAsia="Calibri"/>
          <w:sz w:val="22"/>
          <w:szCs w:val="22"/>
          <w:lang w:eastAsia="en-US"/>
        </w:rPr>
        <w:t xml:space="preserve">. - Москва: </w:t>
      </w:r>
      <w:proofErr w:type="spellStart"/>
      <w:r w:rsidRPr="00C73CA5">
        <w:rPr>
          <w:rFonts w:eastAsia="Calibri"/>
          <w:sz w:val="22"/>
          <w:szCs w:val="22"/>
          <w:lang w:eastAsia="en-US"/>
        </w:rPr>
        <w:t>Юрайт</w:t>
      </w:r>
      <w:proofErr w:type="spellEnd"/>
      <w:r w:rsidRPr="00C73CA5">
        <w:rPr>
          <w:rFonts w:eastAsia="Calibri"/>
          <w:sz w:val="22"/>
          <w:szCs w:val="22"/>
          <w:lang w:eastAsia="en-US"/>
        </w:rPr>
        <w:t xml:space="preserve">, 2016, 2017, 2019. - 374 с. - </w:t>
      </w:r>
      <w:proofErr w:type="gramStart"/>
      <w:r w:rsidRPr="00C73CA5">
        <w:rPr>
          <w:rFonts w:eastAsia="Calibri"/>
          <w:sz w:val="22"/>
          <w:szCs w:val="22"/>
          <w:lang w:eastAsia="en-US"/>
        </w:rPr>
        <w:t>Текст :</w:t>
      </w:r>
      <w:proofErr w:type="gramEnd"/>
      <w:r w:rsidRPr="00C73CA5">
        <w:rPr>
          <w:rFonts w:eastAsia="Calibri"/>
          <w:sz w:val="22"/>
          <w:szCs w:val="22"/>
          <w:lang w:eastAsia="en-US"/>
        </w:rPr>
        <w:t xml:space="preserve"> непосредственный. - То же. - 2019. – ЭБС </w:t>
      </w:r>
      <w:proofErr w:type="spellStart"/>
      <w:r w:rsidRPr="00C73CA5">
        <w:rPr>
          <w:rFonts w:eastAsia="Calibri"/>
          <w:sz w:val="22"/>
          <w:szCs w:val="22"/>
          <w:lang w:eastAsia="en-US"/>
        </w:rPr>
        <w:t>Юрайт</w:t>
      </w:r>
      <w:proofErr w:type="spellEnd"/>
      <w:r w:rsidRPr="00C73CA5">
        <w:rPr>
          <w:rFonts w:eastAsia="Calibri"/>
          <w:sz w:val="22"/>
          <w:szCs w:val="22"/>
          <w:lang w:eastAsia="en-US"/>
        </w:rPr>
        <w:t xml:space="preserve">. - URL: https://www.biblio-online.ru/bcode/434325 (дата обращения: 12.02.2020). – </w:t>
      </w:r>
      <w:proofErr w:type="gramStart"/>
      <w:r w:rsidRPr="00C73CA5">
        <w:rPr>
          <w:rFonts w:eastAsia="Calibri"/>
          <w:sz w:val="22"/>
          <w:szCs w:val="22"/>
          <w:lang w:eastAsia="en-US"/>
        </w:rPr>
        <w:t>Текст :</w:t>
      </w:r>
      <w:proofErr w:type="gramEnd"/>
      <w:r w:rsidRPr="00C73CA5">
        <w:rPr>
          <w:rFonts w:eastAsia="Calibri"/>
          <w:sz w:val="22"/>
          <w:szCs w:val="22"/>
          <w:lang w:eastAsia="en-US"/>
        </w:rPr>
        <w:t xml:space="preserve"> электронный.</w:t>
      </w:r>
    </w:p>
    <w:p w:rsidR="00C73CA5" w:rsidRPr="00C73CA5" w:rsidRDefault="00C73CA5" w:rsidP="00C73CA5">
      <w:pPr>
        <w:widowControl/>
        <w:autoSpaceDE/>
        <w:autoSpaceDN/>
        <w:adjustRightInd/>
        <w:spacing w:after="160" w:line="259" w:lineRule="auto"/>
        <w:rPr>
          <w:rFonts w:eastAsia="Calibri"/>
          <w:sz w:val="22"/>
          <w:szCs w:val="22"/>
          <w:lang w:eastAsia="en-US"/>
        </w:rPr>
      </w:pPr>
      <w:r w:rsidRPr="00C73CA5">
        <w:rPr>
          <w:rFonts w:eastAsia="Calibri"/>
          <w:sz w:val="22"/>
          <w:szCs w:val="22"/>
          <w:lang w:eastAsia="en-US"/>
        </w:rPr>
        <w:t>2.</w:t>
      </w:r>
      <w:r w:rsidRPr="00C73CA5">
        <w:rPr>
          <w:rFonts w:eastAsia="Calibri"/>
          <w:sz w:val="22"/>
          <w:szCs w:val="22"/>
          <w:lang w:eastAsia="en-US"/>
        </w:rPr>
        <w:tab/>
        <w:t xml:space="preserve">Мировые финансы. В 2 т. Т. </w:t>
      </w:r>
      <w:proofErr w:type="gramStart"/>
      <w:r w:rsidRPr="00C73CA5">
        <w:rPr>
          <w:rFonts w:eastAsia="Calibri"/>
          <w:sz w:val="22"/>
          <w:szCs w:val="22"/>
          <w:lang w:eastAsia="en-US"/>
        </w:rPr>
        <w:t>2 :</w:t>
      </w:r>
      <w:proofErr w:type="gramEnd"/>
      <w:r w:rsidRPr="00C73CA5">
        <w:rPr>
          <w:rFonts w:eastAsia="Calibri"/>
          <w:sz w:val="22"/>
          <w:szCs w:val="22"/>
          <w:lang w:eastAsia="en-US"/>
        </w:rPr>
        <w:t xml:space="preserve"> учебник и практикум для бакалавриата и магистратуры / В.В. Антропов [и др.] ; </w:t>
      </w:r>
      <w:proofErr w:type="spellStart"/>
      <w:r w:rsidRPr="00C73CA5">
        <w:rPr>
          <w:rFonts w:eastAsia="Calibri"/>
          <w:sz w:val="22"/>
          <w:szCs w:val="22"/>
          <w:lang w:eastAsia="en-US"/>
        </w:rPr>
        <w:t>Финуниверситет</w:t>
      </w:r>
      <w:proofErr w:type="spellEnd"/>
      <w:r w:rsidRPr="00C73CA5">
        <w:rPr>
          <w:rFonts w:eastAsia="Calibri"/>
          <w:sz w:val="22"/>
          <w:szCs w:val="22"/>
          <w:lang w:eastAsia="en-US"/>
        </w:rPr>
        <w:t xml:space="preserve"> ; под общей ред. М.А </w:t>
      </w:r>
      <w:proofErr w:type="spellStart"/>
      <w:r w:rsidRPr="00C73CA5">
        <w:rPr>
          <w:rFonts w:eastAsia="Calibri"/>
          <w:sz w:val="22"/>
          <w:szCs w:val="22"/>
          <w:lang w:eastAsia="en-US"/>
        </w:rPr>
        <w:t>Эскиндарова</w:t>
      </w:r>
      <w:proofErr w:type="spellEnd"/>
      <w:r w:rsidRPr="00C73CA5">
        <w:rPr>
          <w:rFonts w:eastAsia="Calibri"/>
          <w:sz w:val="22"/>
          <w:szCs w:val="22"/>
          <w:lang w:eastAsia="en-US"/>
        </w:rPr>
        <w:t xml:space="preserve">, Е.А. </w:t>
      </w:r>
      <w:proofErr w:type="spellStart"/>
      <w:r w:rsidRPr="00C73CA5">
        <w:rPr>
          <w:rFonts w:eastAsia="Calibri"/>
          <w:sz w:val="22"/>
          <w:szCs w:val="22"/>
          <w:lang w:eastAsia="en-US"/>
        </w:rPr>
        <w:t>Звоновой</w:t>
      </w:r>
      <w:proofErr w:type="spellEnd"/>
      <w:r w:rsidRPr="00C73CA5">
        <w:rPr>
          <w:rFonts w:eastAsia="Calibri"/>
          <w:sz w:val="22"/>
          <w:szCs w:val="22"/>
          <w:lang w:eastAsia="en-US"/>
        </w:rPr>
        <w:t xml:space="preserve">. — </w:t>
      </w:r>
      <w:proofErr w:type="gramStart"/>
      <w:r w:rsidRPr="00C73CA5">
        <w:rPr>
          <w:rFonts w:eastAsia="Calibri"/>
          <w:sz w:val="22"/>
          <w:szCs w:val="22"/>
          <w:lang w:eastAsia="en-US"/>
        </w:rPr>
        <w:t>Москва :</w:t>
      </w:r>
      <w:proofErr w:type="gramEnd"/>
      <w:r w:rsidRPr="00C73CA5">
        <w:rPr>
          <w:rFonts w:eastAsia="Calibri"/>
          <w:sz w:val="22"/>
          <w:szCs w:val="22"/>
          <w:lang w:eastAsia="en-US"/>
        </w:rPr>
        <w:t xml:space="preserve"> </w:t>
      </w:r>
      <w:proofErr w:type="spellStart"/>
      <w:r w:rsidRPr="00C73CA5">
        <w:rPr>
          <w:rFonts w:eastAsia="Calibri"/>
          <w:sz w:val="22"/>
          <w:szCs w:val="22"/>
          <w:lang w:eastAsia="en-US"/>
        </w:rPr>
        <w:t>Юрайт</w:t>
      </w:r>
      <w:proofErr w:type="spellEnd"/>
      <w:r w:rsidRPr="00C73CA5">
        <w:rPr>
          <w:rFonts w:eastAsia="Calibri"/>
          <w:sz w:val="22"/>
          <w:szCs w:val="22"/>
          <w:lang w:eastAsia="en-US"/>
        </w:rPr>
        <w:t xml:space="preserve">, 2016, 2017, 2019. — 373 с. -  </w:t>
      </w:r>
      <w:proofErr w:type="gramStart"/>
      <w:r w:rsidRPr="00C73CA5">
        <w:rPr>
          <w:rFonts w:eastAsia="Calibri"/>
          <w:sz w:val="22"/>
          <w:szCs w:val="22"/>
          <w:lang w:eastAsia="en-US"/>
        </w:rPr>
        <w:t>Текст :</w:t>
      </w:r>
      <w:proofErr w:type="gramEnd"/>
      <w:r w:rsidRPr="00C73CA5">
        <w:rPr>
          <w:rFonts w:eastAsia="Calibri"/>
          <w:sz w:val="22"/>
          <w:szCs w:val="22"/>
          <w:lang w:eastAsia="en-US"/>
        </w:rPr>
        <w:t xml:space="preserve"> непосредственный. - То же. - 2019. – ЭБС </w:t>
      </w:r>
      <w:proofErr w:type="spellStart"/>
      <w:proofErr w:type="gramStart"/>
      <w:r w:rsidRPr="00C73CA5">
        <w:rPr>
          <w:rFonts w:eastAsia="Calibri"/>
          <w:sz w:val="22"/>
          <w:szCs w:val="22"/>
          <w:lang w:eastAsia="en-US"/>
        </w:rPr>
        <w:t>Юрайт</w:t>
      </w:r>
      <w:proofErr w:type="spellEnd"/>
      <w:r w:rsidRPr="00C73CA5">
        <w:rPr>
          <w:rFonts w:eastAsia="Calibri"/>
          <w:sz w:val="22"/>
          <w:szCs w:val="22"/>
          <w:lang w:eastAsia="en-US"/>
        </w:rPr>
        <w:t>.-</w:t>
      </w:r>
      <w:proofErr w:type="gramEnd"/>
      <w:r w:rsidRPr="00C73CA5">
        <w:rPr>
          <w:rFonts w:eastAsia="Calibri"/>
          <w:sz w:val="22"/>
          <w:szCs w:val="22"/>
          <w:lang w:eastAsia="en-US"/>
        </w:rPr>
        <w:t xml:space="preserve"> URL:  https://www.biblio-online.ru/bcode/434326 (дата обращения: 12.02.2020). – </w:t>
      </w:r>
      <w:proofErr w:type="gramStart"/>
      <w:r w:rsidRPr="00C73CA5">
        <w:rPr>
          <w:rFonts w:eastAsia="Calibri"/>
          <w:sz w:val="22"/>
          <w:szCs w:val="22"/>
          <w:lang w:eastAsia="en-US"/>
        </w:rPr>
        <w:t>Текст :</w:t>
      </w:r>
      <w:proofErr w:type="gramEnd"/>
      <w:r w:rsidRPr="00C73CA5">
        <w:rPr>
          <w:rFonts w:eastAsia="Calibri"/>
          <w:sz w:val="22"/>
          <w:szCs w:val="22"/>
          <w:lang w:eastAsia="en-US"/>
        </w:rPr>
        <w:t xml:space="preserve"> электронный.</w:t>
      </w:r>
    </w:p>
    <w:p w:rsidR="00C73CA5" w:rsidRPr="00C73CA5" w:rsidRDefault="00C73CA5" w:rsidP="00C73CA5">
      <w:pPr>
        <w:widowControl/>
        <w:autoSpaceDE/>
        <w:autoSpaceDN/>
        <w:adjustRightInd/>
        <w:spacing w:after="160" w:line="259" w:lineRule="auto"/>
        <w:rPr>
          <w:rFonts w:eastAsia="Calibri"/>
          <w:sz w:val="22"/>
          <w:szCs w:val="22"/>
          <w:lang w:eastAsia="en-US"/>
        </w:rPr>
      </w:pPr>
      <w:r w:rsidRPr="00C73CA5">
        <w:rPr>
          <w:rFonts w:eastAsia="Calibri"/>
          <w:sz w:val="22"/>
          <w:szCs w:val="22"/>
          <w:lang w:eastAsia="en-US"/>
        </w:rPr>
        <w:t xml:space="preserve">3. </w:t>
      </w:r>
      <w:r w:rsidRPr="00C73CA5">
        <w:rPr>
          <w:rFonts w:eastAsia="Calibri"/>
          <w:sz w:val="22"/>
          <w:szCs w:val="22"/>
          <w:lang w:eastAsia="en-US"/>
        </w:rPr>
        <w:tab/>
        <w:t xml:space="preserve">Международные валютные отношения: учебник </w:t>
      </w:r>
      <w:proofErr w:type="gramStart"/>
      <w:r w:rsidRPr="00C73CA5">
        <w:rPr>
          <w:rFonts w:eastAsia="Calibri"/>
          <w:sz w:val="22"/>
          <w:szCs w:val="22"/>
          <w:lang w:eastAsia="en-US"/>
        </w:rPr>
        <w:t>для студентов</w:t>
      </w:r>
      <w:proofErr w:type="gramEnd"/>
      <w:r w:rsidRPr="00C73CA5">
        <w:rPr>
          <w:rFonts w:eastAsia="Calibri"/>
          <w:sz w:val="22"/>
          <w:szCs w:val="22"/>
          <w:lang w:eastAsia="en-US"/>
        </w:rPr>
        <w:t xml:space="preserve"> обучающихся по направлению "Экономика" / М.А. </w:t>
      </w:r>
      <w:proofErr w:type="spellStart"/>
      <w:r w:rsidRPr="00C73CA5">
        <w:rPr>
          <w:rFonts w:eastAsia="Calibri"/>
          <w:sz w:val="22"/>
          <w:szCs w:val="22"/>
          <w:lang w:eastAsia="en-US"/>
        </w:rPr>
        <w:t>Эскиндаров</w:t>
      </w:r>
      <w:proofErr w:type="spellEnd"/>
      <w:r w:rsidRPr="00C73CA5">
        <w:rPr>
          <w:rFonts w:eastAsia="Calibri"/>
          <w:sz w:val="22"/>
          <w:szCs w:val="22"/>
          <w:lang w:eastAsia="en-US"/>
        </w:rPr>
        <w:t xml:space="preserve"> [и др.]; </w:t>
      </w:r>
      <w:proofErr w:type="spellStart"/>
      <w:r w:rsidRPr="00C73CA5">
        <w:rPr>
          <w:rFonts w:eastAsia="Calibri"/>
          <w:sz w:val="22"/>
          <w:szCs w:val="22"/>
          <w:lang w:eastAsia="en-US"/>
        </w:rPr>
        <w:t>Финуниверситет</w:t>
      </w:r>
      <w:proofErr w:type="spellEnd"/>
      <w:r w:rsidRPr="00C73CA5">
        <w:rPr>
          <w:rFonts w:eastAsia="Calibri"/>
          <w:sz w:val="22"/>
          <w:szCs w:val="22"/>
          <w:lang w:eastAsia="en-US"/>
        </w:rPr>
        <w:t xml:space="preserve">; под общ. ред. М.А. </w:t>
      </w:r>
      <w:proofErr w:type="spellStart"/>
      <w:r w:rsidRPr="00C73CA5">
        <w:rPr>
          <w:rFonts w:eastAsia="Calibri"/>
          <w:sz w:val="22"/>
          <w:szCs w:val="22"/>
          <w:lang w:eastAsia="en-US"/>
        </w:rPr>
        <w:t>Эскиндарова</w:t>
      </w:r>
      <w:proofErr w:type="spellEnd"/>
      <w:r w:rsidRPr="00C73CA5">
        <w:rPr>
          <w:rFonts w:eastAsia="Calibri"/>
          <w:sz w:val="22"/>
          <w:szCs w:val="22"/>
          <w:lang w:eastAsia="en-US"/>
        </w:rPr>
        <w:t xml:space="preserve">, Е.А. </w:t>
      </w:r>
      <w:proofErr w:type="spellStart"/>
      <w:r w:rsidRPr="00C73CA5">
        <w:rPr>
          <w:rFonts w:eastAsia="Calibri"/>
          <w:sz w:val="22"/>
          <w:szCs w:val="22"/>
          <w:lang w:eastAsia="en-US"/>
        </w:rPr>
        <w:t>Звоновой</w:t>
      </w:r>
      <w:proofErr w:type="spellEnd"/>
      <w:r w:rsidRPr="00C73CA5">
        <w:rPr>
          <w:rFonts w:eastAsia="Calibri"/>
          <w:sz w:val="22"/>
          <w:szCs w:val="22"/>
          <w:lang w:eastAsia="en-US"/>
        </w:rPr>
        <w:t xml:space="preserve">. - Москва: </w:t>
      </w:r>
      <w:proofErr w:type="spellStart"/>
      <w:r w:rsidRPr="00C73CA5">
        <w:rPr>
          <w:rFonts w:eastAsia="Calibri"/>
          <w:sz w:val="22"/>
          <w:szCs w:val="22"/>
          <w:lang w:eastAsia="en-US"/>
        </w:rPr>
        <w:t>Кнорус</w:t>
      </w:r>
      <w:proofErr w:type="spellEnd"/>
      <w:r w:rsidRPr="00C73CA5">
        <w:rPr>
          <w:rFonts w:eastAsia="Calibri"/>
          <w:sz w:val="22"/>
          <w:szCs w:val="22"/>
          <w:lang w:eastAsia="en-US"/>
        </w:rPr>
        <w:t xml:space="preserve">, 2018, 2020. - 539 с. — Для бакалавров и магистрантов. – </w:t>
      </w:r>
      <w:proofErr w:type="gramStart"/>
      <w:r w:rsidRPr="00C73CA5">
        <w:rPr>
          <w:rFonts w:eastAsia="Calibri"/>
          <w:sz w:val="22"/>
          <w:szCs w:val="22"/>
          <w:lang w:eastAsia="en-US"/>
        </w:rPr>
        <w:t>Текст :</w:t>
      </w:r>
      <w:proofErr w:type="gramEnd"/>
      <w:r w:rsidRPr="00C73CA5">
        <w:rPr>
          <w:rFonts w:eastAsia="Calibri"/>
          <w:sz w:val="22"/>
          <w:szCs w:val="22"/>
          <w:lang w:eastAsia="en-US"/>
        </w:rPr>
        <w:t xml:space="preserve"> непосредственный. – То же. – 2020. – BOOK.ru. – URL: https://book.ru/book/932086 (дата обращения: 12.02.2020). — </w:t>
      </w:r>
      <w:proofErr w:type="gramStart"/>
      <w:r w:rsidRPr="00C73CA5">
        <w:rPr>
          <w:rFonts w:eastAsia="Calibri"/>
          <w:sz w:val="22"/>
          <w:szCs w:val="22"/>
          <w:lang w:eastAsia="en-US"/>
        </w:rPr>
        <w:t>Текст :</w:t>
      </w:r>
      <w:proofErr w:type="gramEnd"/>
      <w:r w:rsidRPr="00C73CA5">
        <w:rPr>
          <w:rFonts w:eastAsia="Calibri"/>
          <w:sz w:val="22"/>
          <w:szCs w:val="22"/>
          <w:lang w:eastAsia="en-US"/>
        </w:rPr>
        <w:t xml:space="preserve"> электронный</w:t>
      </w:r>
    </w:p>
    <w:p w:rsidR="00C73CA5" w:rsidRPr="00C73CA5" w:rsidRDefault="00C73CA5" w:rsidP="00C73CA5">
      <w:pPr>
        <w:widowControl/>
        <w:autoSpaceDE/>
        <w:autoSpaceDN/>
        <w:adjustRightInd/>
        <w:spacing w:after="160" w:line="259" w:lineRule="auto"/>
        <w:rPr>
          <w:rFonts w:eastAsia="Calibri"/>
          <w:sz w:val="22"/>
          <w:szCs w:val="22"/>
          <w:lang w:eastAsia="en-US"/>
        </w:rPr>
      </w:pPr>
      <w:r w:rsidRPr="00C73CA5">
        <w:rPr>
          <w:rFonts w:eastAsia="Calibri"/>
          <w:sz w:val="22"/>
          <w:szCs w:val="22"/>
          <w:lang w:eastAsia="en-US"/>
        </w:rPr>
        <w:t>4.</w:t>
      </w:r>
      <w:r w:rsidRPr="00C73CA5">
        <w:rPr>
          <w:rFonts w:eastAsia="Calibri"/>
          <w:sz w:val="22"/>
          <w:szCs w:val="22"/>
          <w:lang w:eastAsia="en-US"/>
        </w:rPr>
        <w:tab/>
        <w:t xml:space="preserve">Международный финансовый рынок: учебник и практикум для бакалавриата и магистратуры / </w:t>
      </w:r>
      <w:proofErr w:type="spellStart"/>
      <w:r w:rsidRPr="00C73CA5">
        <w:rPr>
          <w:rFonts w:eastAsia="Calibri"/>
          <w:sz w:val="22"/>
          <w:szCs w:val="22"/>
          <w:lang w:eastAsia="en-US"/>
        </w:rPr>
        <w:t>Финуниверситет</w:t>
      </w:r>
      <w:proofErr w:type="spellEnd"/>
      <w:r w:rsidRPr="00C73CA5">
        <w:rPr>
          <w:rFonts w:eastAsia="Calibri"/>
          <w:sz w:val="22"/>
          <w:szCs w:val="22"/>
          <w:lang w:eastAsia="en-US"/>
        </w:rPr>
        <w:t xml:space="preserve">; под общ. ред. М.А. </w:t>
      </w:r>
      <w:proofErr w:type="spellStart"/>
      <w:r w:rsidRPr="00C73CA5">
        <w:rPr>
          <w:rFonts w:eastAsia="Calibri"/>
          <w:sz w:val="22"/>
          <w:szCs w:val="22"/>
          <w:lang w:eastAsia="en-US"/>
        </w:rPr>
        <w:t>Эскиндарова</w:t>
      </w:r>
      <w:proofErr w:type="spellEnd"/>
      <w:r w:rsidRPr="00C73CA5">
        <w:rPr>
          <w:rFonts w:eastAsia="Calibri"/>
          <w:sz w:val="22"/>
          <w:szCs w:val="22"/>
          <w:lang w:eastAsia="en-US"/>
        </w:rPr>
        <w:t xml:space="preserve">, Е.А. </w:t>
      </w:r>
      <w:proofErr w:type="spellStart"/>
      <w:r w:rsidRPr="00C73CA5">
        <w:rPr>
          <w:rFonts w:eastAsia="Calibri"/>
          <w:sz w:val="22"/>
          <w:szCs w:val="22"/>
          <w:lang w:eastAsia="en-US"/>
        </w:rPr>
        <w:t>Звоновой</w:t>
      </w:r>
      <w:proofErr w:type="spellEnd"/>
      <w:r w:rsidRPr="00C73CA5">
        <w:rPr>
          <w:rFonts w:eastAsia="Calibri"/>
          <w:sz w:val="22"/>
          <w:szCs w:val="22"/>
          <w:lang w:eastAsia="en-US"/>
        </w:rPr>
        <w:t xml:space="preserve">. - Москва: </w:t>
      </w:r>
      <w:proofErr w:type="spellStart"/>
      <w:r w:rsidRPr="00C73CA5">
        <w:rPr>
          <w:rFonts w:eastAsia="Calibri"/>
          <w:sz w:val="22"/>
          <w:szCs w:val="22"/>
          <w:lang w:eastAsia="en-US"/>
        </w:rPr>
        <w:t>Юрайт</w:t>
      </w:r>
      <w:proofErr w:type="spellEnd"/>
      <w:r w:rsidRPr="00C73CA5">
        <w:rPr>
          <w:rFonts w:eastAsia="Calibri"/>
          <w:sz w:val="22"/>
          <w:szCs w:val="22"/>
          <w:lang w:eastAsia="en-US"/>
        </w:rPr>
        <w:t xml:space="preserve">, 2017, 2019. - 453 с. -  </w:t>
      </w:r>
      <w:proofErr w:type="gramStart"/>
      <w:r w:rsidRPr="00C73CA5">
        <w:rPr>
          <w:rFonts w:eastAsia="Calibri"/>
          <w:sz w:val="22"/>
          <w:szCs w:val="22"/>
          <w:lang w:eastAsia="en-US"/>
        </w:rPr>
        <w:t>Текст :</w:t>
      </w:r>
      <w:proofErr w:type="gramEnd"/>
      <w:r w:rsidRPr="00C73CA5">
        <w:rPr>
          <w:rFonts w:eastAsia="Calibri"/>
          <w:sz w:val="22"/>
          <w:szCs w:val="22"/>
          <w:lang w:eastAsia="en-US"/>
        </w:rPr>
        <w:t xml:space="preserve"> непосредственный. – То же. – 2019. – ЭБС </w:t>
      </w:r>
      <w:proofErr w:type="spellStart"/>
      <w:r w:rsidRPr="00C73CA5">
        <w:rPr>
          <w:rFonts w:eastAsia="Calibri"/>
          <w:sz w:val="22"/>
          <w:szCs w:val="22"/>
          <w:lang w:eastAsia="en-US"/>
        </w:rPr>
        <w:t>Юрайт</w:t>
      </w:r>
      <w:proofErr w:type="spellEnd"/>
      <w:r w:rsidRPr="00C73CA5">
        <w:rPr>
          <w:rFonts w:eastAsia="Calibri"/>
          <w:sz w:val="22"/>
          <w:szCs w:val="22"/>
          <w:lang w:eastAsia="en-US"/>
        </w:rPr>
        <w:t xml:space="preserve">. – URL: https://www.biblio-online.ru/bcode/433807 (дата обращения: 12.02.2020). – </w:t>
      </w:r>
      <w:proofErr w:type="gramStart"/>
      <w:r w:rsidRPr="00C73CA5">
        <w:rPr>
          <w:rFonts w:eastAsia="Calibri"/>
          <w:sz w:val="22"/>
          <w:szCs w:val="22"/>
          <w:lang w:eastAsia="en-US"/>
        </w:rPr>
        <w:t>Текст :</w:t>
      </w:r>
      <w:proofErr w:type="gramEnd"/>
      <w:r w:rsidRPr="00C73CA5">
        <w:rPr>
          <w:rFonts w:eastAsia="Calibri"/>
          <w:sz w:val="22"/>
          <w:szCs w:val="22"/>
          <w:lang w:eastAsia="en-US"/>
        </w:rPr>
        <w:t xml:space="preserve"> электронный.</w:t>
      </w:r>
    </w:p>
    <w:p w:rsidR="00C73CA5" w:rsidRPr="00C73CA5" w:rsidRDefault="00C73CA5" w:rsidP="00C73CA5">
      <w:pPr>
        <w:widowControl/>
        <w:autoSpaceDE/>
        <w:autoSpaceDN/>
        <w:adjustRightInd/>
        <w:spacing w:after="160" w:line="259" w:lineRule="auto"/>
        <w:rPr>
          <w:rFonts w:eastAsia="Calibri"/>
          <w:sz w:val="22"/>
          <w:szCs w:val="22"/>
          <w:lang w:eastAsia="en-US"/>
        </w:rPr>
      </w:pPr>
      <w:r w:rsidRPr="00C73CA5">
        <w:rPr>
          <w:rFonts w:eastAsia="Calibri"/>
          <w:sz w:val="22"/>
          <w:szCs w:val="22"/>
          <w:lang w:eastAsia="en-US"/>
        </w:rPr>
        <w:t>5.</w:t>
      </w:r>
      <w:r w:rsidRPr="00C73CA5">
        <w:rPr>
          <w:rFonts w:eastAsia="Calibri"/>
          <w:sz w:val="22"/>
          <w:szCs w:val="22"/>
          <w:lang w:eastAsia="en-US"/>
        </w:rPr>
        <w:tab/>
        <w:t xml:space="preserve">Реформирование мировой финансовой архитектуры и российский финансовый рынок: монография / Е.А. Звонова, М.В. Ершов, А.В. Кузнецов [и др.]; </w:t>
      </w:r>
      <w:proofErr w:type="spellStart"/>
      <w:proofErr w:type="gramStart"/>
      <w:r w:rsidRPr="00C73CA5">
        <w:rPr>
          <w:rFonts w:eastAsia="Calibri"/>
          <w:sz w:val="22"/>
          <w:szCs w:val="22"/>
          <w:lang w:eastAsia="en-US"/>
        </w:rPr>
        <w:t>Финуниверситет</w:t>
      </w:r>
      <w:proofErr w:type="spellEnd"/>
      <w:r w:rsidRPr="00C73CA5">
        <w:rPr>
          <w:rFonts w:eastAsia="Calibri"/>
          <w:sz w:val="22"/>
          <w:szCs w:val="22"/>
          <w:lang w:eastAsia="en-US"/>
        </w:rPr>
        <w:t xml:space="preserve"> ;</w:t>
      </w:r>
      <w:proofErr w:type="gramEnd"/>
      <w:r w:rsidRPr="00C73CA5">
        <w:rPr>
          <w:rFonts w:eastAsia="Calibri"/>
          <w:sz w:val="22"/>
          <w:szCs w:val="22"/>
          <w:lang w:eastAsia="en-US"/>
        </w:rPr>
        <w:t xml:space="preserve"> под ред. Е.А. </w:t>
      </w:r>
      <w:proofErr w:type="spellStart"/>
      <w:r w:rsidRPr="00C73CA5">
        <w:rPr>
          <w:rFonts w:eastAsia="Calibri"/>
          <w:sz w:val="22"/>
          <w:szCs w:val="22"/>
          <w:lang w:eastAsia="en-US"/>
        </w:rPr>
        <w:t>Звоновой</w:t>
      </w:r>
      <w:proofErr w:type="spellEnd"/>
      <w:r w:rsidRPr="00C73CA5">
        <w:rPr>
          <w:rFonts w:eastAsia="Calibri"/>
          <w:sz w:val="22"/>
          <w:szCs w:val="22"/>
          <w:lang w:eastAsia="en-US"/>
        </w:rPr>
        <w:t xml:space="preserve">. - Москва: </w:t>
      </w:r>
      <w:proofErr w:type="spellStart"/>
      <w:r w:rsidRPr="00C73CA5">
        <w:rPr>
          <w:rFonts w:eastAsia="Calibri"/>
          <w:sz w:val="22"/>
          <w:szCs w:val="22"/>
          <w:lang w:eastAsia="en-US"/>
        </w:rPr>
        <w:t>Русайнс</w:t>
      </w:r>
      <w:proofErr w:type="spellEnd"/>
      <w:r w:rsidRPr="00C73CA5">
        <w:rPr>
          <w:rFonts w:eastAsia="Calibri"/>
          <w:sz w:val="22"/>
          <w:szCs w:val="22"/>
          <w:lang w:eastAsia="en-US"/>
        </w:rPr>
        <w:t xml:space="preserve">, 2016, 2020. - 430 с. - Текст непосредственный. – То же. – 2020. – ЭБС BOOK.ru. - URL: https://book.ru/book/934685 (дата обращения: 12.02.2020). — </w:t>
      </w:r>
      <w:proofErr w:type="gramStart"/>
      <w:r w:rsidRPr="00C73CA5">
        <w:rPr>
          <w:rFonts w:eastAsia="Calibri"/>
          <w:sz w:val="22"/>
          <w:szCs w:val="22"/>
          <w:lang w:eastAsia="en-US"/>
        </w:rPr>
        <w:t>Текст :</w:t>
      </w:r>
      <w:proofErr w:type="gramEnd"/>
      <w:r w:rsidRPr="00C73CA5">
        <w:rPr>
          <w:rFonts w:eastAsia="Calibri"/>
          <w:sz w:val="22"/>
          <w:szCs w:val="22"/>
          <w:lang w:eastAsia="en-US"/>
        </w:rPr>
        <w:t xml:space="preserve"> электронный.</w:t>
      </w:r>
    </w:p>
    <w:p w:rsidR="00C73CA5" w:rsidRPr="00C73CA5" w:rsidRDefault="00C73CA5" w:rsidP="00C73CA5">
      <w:pPr>
        <w:widowControl/>
        <w:autoSpaceDE/>
        <w:autoSpaceDN/>
        <w:adjustRightInd/>
        <w:spacing w:after="160" w:line="259" w:lineRule="auto"/>
        <w:rPr>
          <w:rFonts w:eastAsia="Calibri"/>
          <w:b/>
          <w:sz w:val="28"/>
          <w:szCs w:val="28"/>
          <w:lang w:eastAsia="en-US"/>
        </w:rPr>
      </w:pPr>
      <w:r w:rsidRPr="00C73CA5">
        <w:rPr>
          <w:rFonts w:eastAsia="Calibri"/>
          <w:b/>
          <w:sz w:val="28"/>
          <w:szCs w:val="28"/>
          <w:lang w:eastAsia="en-US"/>
        </w:rPr>
        <w:t>Дополнительная литература</w:t>
      </w:r>
    </w:p>
    <w:p w:rsidR="00C73CA5" w:rsidRPr="00C73CA5" w:rsidRDefault="00C73CA5" w:rsidP="00C73CA5">
      <w:pPr>
        <w:widowControl/>
        <w:autoSpaceDE/>
        <w:autoSpaceDN/>
        <w:adjustRightInd/>
        <w:spacing w:after="160" w:line="259" w:lineRule="auto"/>
        <w:rPr>
          <w:rFonts w:eastAsia="Calibri"/>
          <w:sz w:val="22"/>
          <w:szCs w:val="22"/>
          <w:lang w:eastAsia="en-US"/>
        </w:rPr>
      </w:pPr>
      <w:r w:rsidRPr="00C73CA5">
        <w:rPr>
          <w:rFonts w:eastAsia="Calibri"/>
          <w:sz w:val="22"/>
          <w:szCs w:val="22"/>
          <w:lang w:eastAsia="en-US"/>
        </w:rPr>
        <w:t xml:space="preserve">6.  </w:t>
      </w:r>
      <w:r w:rsidRPr="00C73CA5">
        <w:rPr>
          <w:rFonts w:eastAsia="Calibri"/>
          <w:sz w:val="22"/>
          <w:szCs w:val="22"/>
          <w:lang w:eastAsia="en-US"/>
        </w:rPr>
        <w:tab/>
        <w:t xml:space="preserve"> Звонова Е.А. Международные валютно-кредитные и финансовые отношения: практикум: учебно-практическое пособие для напр. бакалавриата "</w:t>
      </w:r>
      <w:proofErr w:type="spellStart"/>
      <w:r w:rsidRPr="00C73CA5">
        <w:rPr>
          <w:rFonts w:eastAsia="Calibri"/>
          <w:sz w:val="22"/>
          <w:szCs w:val="22"/>
          <w:lang w:eastAsia="en-US"/>
        </w:rPr>
        <w:t>Междунар</w:t>
      </w:r>
      <w:proofErr w:type="spellEnd"/>
      <w:r w:rsidRPr="00C73CA5">
        <w:rPr>
          <w:rFonts w:eastAsia="Calibri"/>
          <w:sz w:val="22"/>
          <w:szCs w:val="22"/>
          <w:lang w:eastAsia="en-US"/>
        </w:rPr>
        <w:t xml:space="preserve">. валютно-кредитные и финансовые отношения", "Мировые финансы" и "Мировая экономика" / Е.А. Звонова; </w:t>
      </w:r>
      <w:proofErr w:type="spellStart"/>
      <w:r w:rsidRPr="00C73CA5">
        <w:rPr>
          <w:rFonts w:eastAsia="Calibri"/>
          <w:sz w:val="22"/>
          <w:szCs w:val="22"/>
          <w:lang w:eastAsia="en-US"/>
        </w:rPr>
        <w:t>Финуниверситет</w:t>
      </w:r>
      <w:proofErr w:type="spellEnd"/>
      <w:r w:rsidRPr="00C73CA5">
        <w:rPr>
          <w:rFonts w:eastAsia="Calibri"/>
          <w:sz w:val="22"/>
          <w:szCs w:val="22"/>
          <w:lang w:eastAsia="en-US"/>
        </w:rPr>
        <w:t xml:space="preserve">. - Москва: </w:t>
      </w:r>
      <w:proofErr w:type="spellStart"/>
      <w:r w:rsidRPr="00C73CA5">
        <w:rPr>
          <w:rFonts w:eastAsia="Calibri"/>
          <w:sz w:val="22"/>
          <w:szCs w:val="22"/>
          <w:lang w:eastAsia="en-US"/>
        </w:rPr>
        <w:t>Кнорус</w:t>
      </w:r>
      <w:proofErr w:type="spellEnd"/>
      <w:r w:rsidRPr="00C73CA5">
        <w:rPr>
          <w:rFonts w:eastAsia="Calibri"/>
          <w:sz w:val="22"/>
          <w:szCs w:val="22"/>
          <w:lang w:eastAsia="en-US"/>
        </w:rPr>
        <w:t xml:space="preserve">, 2018. - 315 с. - </w:t>
      </w:r>
      <w:proofErr w:type="gramStart"/>
      <w:r w:rsidRPr="00C73CA5">
        <w:rPr>
          <w:rFonts w:eastAsia="Calibri"/>
          <w:sz w:val="22"/>
          <w:szCs w:val="22"/>
          <w:lang w:eastAsia="en-US"/>
        </w:rPr>
        <w:t>Текст :</w:t>
      </w:r>
      <w:proofErr w:type="gramEnd"/>
      <w:r w:rsidRPr="00C73CA5">
        <w:rPr>
          <w:rFonts w:eastAsia="Calibri"/>
          <w:sz w:val="22"/>
          <w:szCs w:val="22"/>
          <w:lang w:eastAsia="en-US"/>
        </w:rPr>
        <w:t xml:space="preserve"> непосредственный. - То же. - 2020. - URL: https://www.book.ru/book/933557 (дата обращения: 12.02.2020). – </w:t>
      </w:r>
      <w:proofErr w:type="gramStart"/>
      <w:r w:rsidRPr="00C73CA5">
        <w:rPr>
          <w:rFonts w:eastAsia="Calibri"/>
          <w:sz w:val="22"/>
          <w:szCs w:val="22"/>
          <w:lang w:eastAsia="en-US"/>
        </w:rPr>
        <w:t>Текст :</w:t>
      </w:r>
      <w:proofErr w:type="gramEnd"/>
      <w:r w:rsidRPr="00C73CA5">
        <w:rPr>
          <w:rFonts w:eastAsia="Calibri"/>
          <w:sz w:val="22"/>
          <w:szCs w:val="22"/>
          <w:lang w:eastAsia="en-US"/>
        </w:rPr>
        <w:t xml:space="preserve"> электронный.  </w:t>
      </w:r>
    </w:p>
    <w:p w:rsidR="00C73CA5" w:rsidRPr="00C73CA5" w:rsidRDefault="00C73CA5" w:rsidP="00C73CA5">
      <w:pPr>
        <w:widowControl/>
        <w:autoSpaceDE/>
        <w:autoSpaceDN/>
        <w:adjustRightInd/>
        <w:spacing w:after="160" w:line="259" w:lineRule="auto"/>
        <w:rPr>
          <w:rFonts w:eastAsia="Calibri"/>
          <w:sz w:val="22"/>
          <w:szCs w:val="22"/>
          <w:lang w:eastAsia="en-US"/>
        </w:rPr>
      </w:pPr>
      <w:r w:rsidRPr="00C73CA5">
        <w:rPr>
          <w:rFonts w:eastAsia="Calibri"/>
          <w:sz w:val="22"/>
          <w:szCs w:val="22"/>
          <w:lang w:eastAsia="en-US"/>
        </w:rPr>
        <w:t xml:space="preserve">7. </w:t>
      </w:r>
      <w:r w:rsidRPr="00C73CA5">
        <w:rPr>
          <w:rFonts w:eastAsia="Calibri"/>
          <w:sz w:val="22"/>
          <w:szCs w:val="22"/>
          <w:lang w:eastAsia="en-US"/>
        </w:rPr>
        <w:tab/>
        <w:t xml:space="preserve">Международные валютно-кредитные отношения: Учебник и практикум для бакалавров / РЭУ им. Г.В. </w:t>
      </w:r>
      <w:proofErr w:type="gramStart"/>
      <w:r w:rsidRPr="00C73CA5">
        <w:rPr>
          <w:rFonts w:eastAsia="Calibri"/>
          <w:sz w:val="22"/>
          <w:szCs w:val="22"/>
          <w:lang w:eastAsia="en-US"/>
        </w:rPr>
        <w:t>Плеханова ;</w:t>
      </w:r>
      <w:proofErr w:type="gramEnd"/>
      <w:r w:rsidRPr="00C73CA5">
        <w:rPr>
          <w:rFonts w:eastAsia="Calibri"/>
          <w:sz w:val="22"/>
          <w:szCs w:val="22"/>
          <w:lang w:eastAsia="en-US"/>
        </w:rPr>
        <w:t xml:space="preserve"> под общ. ред. Е.А. </w:t>
      </w:r>
      <w:proofErr w:type="spellStart"/>
      <w:r w:rsidRPr="00C73CA5">
        <w:rPr>
          <w:rFonts w:eastAsia="Calibri"/>
          <w:sz w:val="22"/>
          <w:szCs w:val="22"/>
          <w:lang w:eastAsia="en-US"/>
        </w:rPr>
        <w:t>Звоновой</w:t>
      </w:r>
      <w:proofErr w:type="spellEnd"/>
      <w:r w:rsidRPr="00C73CA5">
        <w:rPr>
          <w:rFonts w:eastAsia="Calibri"/>
          <w:sz w:val="22"/>
          <w:szCs w:val="22"/>
          <w:lang w:eastAsia="en-US"/>
        </w:rPr>
        <w:t xml:space="preserve">. - М.: </w:t>
      </w:r>
      <w:proofErr w:type="spellStart"/>
      <w:r w:rsidRPr="00C73CA5">
        <w:rPr>
          <w:rFonts w:eastAsia="Calibri"/>
          <w:sz w:val="22"/>
          <w:szCs w:val="22"/>
          <w:lang w:eastAsia="en-US"/>
        </w:rPr>
        <w:t>Юрайт</w:t>
      </w:r>
      <w:proofErr w:type="spellEnd"/>
      <w:r w:rsidRPr="00C73CA5">
        <w:rPr>
          <w:rFonts w:eastAsia="Calibri"/>
          <w:sz w:val="22"/>
          <w:szCs w:val="22"/>
          <w:lang w:eastAsia="en-US"/>
        </w:rPr>
        <w:t xml:space="preserve">, 2015, 2016. - 688 с. - </w:t>
      </w:r>
      <w:proofErr w:type="gramStart"/>
      <w:r w:rsidRPr="00C73CA5">
        <w:rPr>
          <w:rFonts w:eastAsia="Calibri"/>
          <w:sz w:val="22"/>
          <w:szCs w:val="22"/>
          <w:lang w:eastAsia="en-US"/>
        </w:rPr>
        <w:t>Текст :</w:t>
      </w:r>
      <w:proofErr w:type="gramEnd"/>
      <w:r w:rsidRPr="00C73CA5">
        <w:rPr>
          <w:rFonts w:eastAsia="Calibri"/>
          <w:sz w:val="22"/>
          <w:szCs w:val="22"/>
          <w:lang w:eastAsia="en-US"/>
        </w:rPr>
        <w:t xml:space="preserve"> непосредственный. - То же - 2019. - ЭБС </w:t>
      </w:r>
      <w:proofErr w:type="spellStart"/>
      <w:r w:rsidRPr="00C73CA5">
        <w:rPr>
          <w:rFonts w:eastAsia="Calibri"/>
          <w:sz w:val="22"/>
          <w:szCs w:val="22"/>
          <w:lang w:eastAsia="en-US"/>
        </w:rPr>
        <w:t>Юрайт</w:t>
      </w:r>
      <w:proofErr w:type="spellEnd"/>
      <w:r w:rsidRPr="00C73CA5">
        <w:rPr>
          <w:rFonts w:eastAsia="Calibri"/>
          <w:sz w:val="22"/>
          <w:szCs w:val="22"/>
          <w:lang w:eastAsia="en-US"/>
        </w:rPr>
        <w:t xml:space="preserve">. - URL: https://www.biblio-online.ru/bcode/426180 (дата обращения: 12.02.2020). – </w:t>
      </w:r>
      <w:proofErr w:type="gramStart"/>
      <w:r w:rsidRPr="00C73CA5">
        <w:rPr>
          <w:rFonts w:eastAsia="Calibri"/>
          <w:sz w:val="22"/>
          <w:szCs w:val="22"/>
          <w:lang w:eastAsia="en-US"/>
        </w:rPr>
        <w:t>Текст :</w:t>
      </w:r>
      <w:proofErr w:type="gramEnd"/>
      <w:r w:rsidRPr="00C73CA5">
        <w:rPr>
          <w:rFonts w:eastAsia="Calibri"/>
          <w:sz w:val="22"/>
          <w:szCs w:val="22"/>
          <w:lang w:eastAsia="en-US"/>
        </w:rPr>
        <w:t xml:space="preserve"> электронный.  </w:t>
      </w:r>
    </w:p>
    <w:p w:rsidR="00C73CA5" w:rsidRPr="00C73CA5" w:rsidRDefault="00C73CA5" w:rsidP="00C73CA5">
      <w:pPr>
        <w:widowControl/>
        <w:autoSpaceDE/>
        <w:autoSpaceDN/>
        <w:adjustRightInd/>
        <w:spacing w:after="160" w:line="259" w:lineRule="auto"/>
        <w:rPr>
          <w:rFonts w:eastAsia="Calibri"/>
          <w:sz w:val="22"/>
          <w:szCs w:val="22"/>
          <w:lang w:eastAsia="en-US"/>
        </w:rPr>
      </w:pPr>
      <w:r w:rsidRPr="00C73CA5">
        <w:rPr>
          <w:rFonts w:eastAsia="Calibri"/>
          <w:sz w:val="22"/>
          <w:szCs w:val="22"/>
          <w:lang w:eastAsia="en-US"/>
        </w:rPr>
        <w:t>8.</w:t>
      </w:r>
      <w:r w:rsidRPr="00C73CA5">
        <w:rPr>
          <w:rFonts w:eastAsia="Calibri"/>
          <w:sz w:val="22"/>
          <w:szCs w:val="22"/>
          <w:lang w:eastAsia="en-US"/>
        </w:rPr>
        <w:tab/>
        <w:t xml:space="preserve">Международный кредит: учебник для направления бакалавриата "Экономика" / М.А. </w:t>
      </w:r>
      <w:proofErr w:type="spellStart"/>
      <w:r w:rsidRPr="00C73CA5">
        <w:rPr>
          <w:rFonts w:eastAsia="Calibri"/>
          <w:sz w:val="22"/>
          <w:szCs w:val="22"/>
          <w:lang w:eastAsia="en-US"/>
        </w:rPr>
        <w:t>Эскиндаров</w:t>
      </w:r>
      <w:proofErr w:type="spellEnd"/>
      <w:r w:rsidRPr="00C73CA5">
        <w:rPr>
          <w:rFonts w:eastAsia="Calibri"/>
          <w:sz w:val="22"/>
          <w:szCs w:val="22"/>
          <w:lang w:eastAsia="en-US"/>
        </w:rPr>
        <w:t xml:space="preserve"> [и др.]; </w:t>
      </w:r>
      <w:proofErr w:type="spellStart"/>
      <w:r w:rsidRPr="00C73CA5">
        <w:rPr>
          <w:rFonts w:eastAsia="Calibri"/>
          <w:sz w:val="22"/>
          <w:szCs w:val="22"/>
          <w:lang w:eastAsia="en-US"/>
        </w:rPr>
        <w:t>Финуниверситет</w:t>
      </w:r>
      <w:proofErr w:type="spellEnd"/>
      <w:r w:rsidRPr="00C73CA5">
        <w:rPr>
          <w:rFonts w:eastAsia="Calibri"/>
          <w:sz w:val="22"/>
          <w:szCs w:val="22"/>
          <w:lang w:eastAsia="en-US"/>
        </w:rPr>
        <w:t xml:space="preserve">; под ред. М.А. </w:t>
      </w:r>
      <w:proofErr w:type="spellStart"/>
      <w:r w:rsidRPr="00C73CA5">
        <w:rPr>
          <w:rFonts w:eastAsia="Calibri"/>
          <w:sz w:val="22"/>
          <w:szCs w:val="22"/>
          <w:lang w:eastAsia="en-US"/>
        </w:rPr>
        <w:t>Эскиндарова</w:t>
      </w:r>
      <w:proofErr w:type="spellEnd"/>
      <w:r w:rsidRPr="00C73CA5">
        <w:rPr>
          <w:rFonts w:eastAsia="Calibri"/>
          <w:sz w:val="22"/>
          <w:szCs w:val="22"/>
          <w:lang w:eastAsia="en-US"/>
        </w:rPr>
        <w:t xml:space="preserve">; под ред. Е.А. </w:t>
      </w:r>
      <w:proofErr w:type="spellStart"/>
      <w:r w:rsidRPr="00C73CA5">
        <w:rPr>
          <w:rFonts w:eastAsia="Calibri"/>
          <w:sz w:val="22"/>
          <w:szCs w:val="22"/>
          <w:lang w:eastAsia="en-US"/>
        </w:rPr>
        <w:t>Звоновой</w:t>
      </w:r>
      <w:proofErr w:type="spellEnd"/>
      <w:r w:rsidRPr="00C73CA5">
        <w:rPr>
          <w:rFonts w:eastAsia="Calibri"/>
          <w:sz w:val="22"/>
          <w:szCs w:val="22"/>
          <w:lang w:eastAsia="en-US"/>
        </w:rPr>
        <w:t xml:space="preserve"> - Москва: </w:t>
      </w:r>
      <w:proofErr w:type="spellStart"/>
      <w:r w:rsidRPr="00C73CA5">
        <w:rPr>
          <w:rFonts w:eastAsia="Calibri"/>
          <w:sz w:val="22"/>
          <w:szCs w:val="22"/>
          <w:lang w:eastAsia="en-US"/>
        </w:rPr>
        <w:t>Кнорус</w:t>
      </w:r>
      <w:proofErr w:type="spellEnd"/>
      <w:r w:rsidRPr="00C73CA5">
        <w:rPr>
          <w:rFonts w:eastAsia="Calibri"/>
          <w:sz w:val="22"/>
          <w:szCs w:val="22"/>
          <w:lang w:eastAsia="en-US"/>
        </w:rPr>
        <w:t xml:space="preserve">, 2019. - 431 с. – </w:t>
      </w:r>
      <w:proofErr w:type="gramStart"/>
      <w:r w:rsidRPr="00C73CA5">
        <w:rPr>
          <w:rFonts w:eastAsia="Calibri"/>
          <w:sz w:val="22"/>
          <w:szCs w:val="22"/>
          <w:lang w:eastAsia="en-US"/>
        </w:rPr>
        <w:t>Текст :</w:t>
      </w:r>
      <w:proofErr w:type="gramEnd"/>
      <w:r w:rsidRPr="00C73CA5">
        <w:rPr>
          <w:rFonts w:eastAsia="Calibri"/>
          <w:sz w:val="22"/>
          <w:szCs w:val="22"/>
          <w:lang w:eastAsia="en-US"/>
        </w:rPr>
        <w:t xml:space="preserve"> непосредственный. – То же. – ЭБС BOOK.ru. – URL: https://www.book.ru/book/930832 (дата обращения: 12.02.2020). – </w:t>
      </w:r>
      <w:proofErr w:type="gramStart"/>
      <w:r w:rsidRPr="00C73CA5">
        <w:rPr>
          <w:rFonts w:eastAsia="Calibri"/>
          <w:sz w:val="22"/>
          <w:szCs w:val="22"/>
          <w:lang w:eastAsia="en-US"/>
        </w:rPr>
        <w:t>Текст :</w:t>
      </w:r>
      <w:proofErr w:type="gramEnd"/>
      <w:r w:rsidRPr="00C73CA5">
        <w:rPr>
          <w:rFonts w:eastAsia="Calibri"/>
          <w:sz w:val="22"/>
          <w:szCs w:val="22"/>
          <w:lang w:eastAsia="en-US"/>
        </w:rPr>
        <w:t xml:space="preserve"> электронный.</w:t>
      </w:r>
    </w:p>
    <w:p w:rsidR="00C73CA5" w:rsidRPr="00C73CA5" w:rsidRDefault="00C73CA5" w:rsidP="00C73CA5">
      <w:pPr>
        <w:widowControl/>
        <w:autoSpaceDE/>
        <w:autoSpaceDN/>
        <w:adjustRightInd/>
        <w:spacing w:after="160" w:line="259" w:lineRule="auto"/>
        <w:rPr>
          <w:rFonts w:eastAsia="Calibri"/>
          <w:sz w:val="22"/>
          <w:szCs w:val="22"/>
          <w:lang w:eastAsia="en-US"/>
        </w:rPr>
      </w:pPr>
      <w:r w:rsidRPr="00C73CA5">
        <w:rPr>
          <w:rFonts w:eastAsia="Calibri"/>
          <w:sz w:val="22"/>
          <w:szCs w:val="22"/>
          <w:lang w:eastAsia="en-US"/>
        </w:rPr>
        <w:t>9.</w:t>
      </w:r>
      <w:r w:rsidRPr="00C73CA5">
        <w:rPr>
          <w:rFonts w:eastAsia="Calibri"/>
          <w:sz w:val="22"/>
          <w:szCs w:val="22"/>
          <w:lang w:eastAsia="en-US"/>
        </w:rPr>
        <w:tab/>
        <w:t xml:space="preserve">Организация деятельности центрального банка: Учебник / Е.А. Звонова, В.С. Акопов и др.; Под ред. Е.А. </w:t>
      </w:r>
      <w:proofErr w:type="spellStart"/>
      <w:r w:rsidRPr="00C73CA5">
        <w:rPr>
          <w:rFonts w:eastAsia="Calibri"/>
          <w:sz w:val="22"/>
          <w:szCs w:val="22"/>
          <w:lang w:eastAsia="en-US"/>
        </w:rPr>
        <w:t>Звоновой</w:t>
      </w:r>
      <w:proofErr w:type="spellEnd"/>
      <w:r w:rsidRPr="00C73CA5">
        <w:rPr>
          <w:rFonts w:eastAsia="Calibri"/>
          <w:sz w:val="22"/>
          <w:szCs w:val="22"/>
          <w:lang w:eastAsia="en-US"/>
        </w:rPr>
        <w:t xml:space="preserve">. - Москва: ООО "Научно-издательский центр ИНФРА-М", 2013. - 400 с. - ЭБС ZNANIUM.com. – URL: http://znanium.com/catalog/product/356852 (дата обращения: 12.02.2020). – </w:t>
      </w:r>
      <w:proofErr w:type="gramStart"/>
      <w:r w:rsidRPr="00C73CA5">
        <w:rPr>
          <w:rFonts w:eastAsia="Calibri"/>
          <w:sz w:val="22"/>
          <w:szCs w:val="22"/>
          <w:lang w:eastAsia="en-US"/>
        </w:rPr>
        <w:t>Текст :</w:t>
      </w:r>
      <w:proofErr w:type="gramEnd"/>
      <w:r w:rsidRPr="00C73CA5">
        <w:rPr>
          <w:rFonts w:eastAsia="Calibri"/>
          <w:sz w:val="22"/>
          <w:szCs w:val="22"/>
          <w:lang w:eastAsia="en-US"/>
        </w:rPr>
        <w:t xml:space="preserve"> электронный.  </w:t>
      </w:r>
    </w:p>
    <w:p w:rsidR="00C73CA5" w:rsidRPr="00C73CA5" w:rsidRDefault="00C73CA5" w:rsidP="00C73CA5">
      <w:pPr>
        <w:widowControl/>
        <w:autoSpaceDE/>
        <w:autoSpaceDN/>
        <w:adjustRightInd/>
        <w:spacing w:after="160" w:line="259" w:lineRule="auto"/>
        <w:rPr>
          <w:rFonts w:eastAsia="Calibri"/>
          <w:sz w:val="22"/>
          <w:szCs w:val="22"/>
          <w:lang w:eastAsia="en-US"/>
        </w:rPr>
      </w:pPr>
      <w:r w:rsidRPr="00C73CA5">
        <w:rPr>
          <w:rFonts w:eastAsia="Calibri"/>
          <w:sz w:val="22"/>
          <w:szCs w:val="22"/>
          <w:lang w:eastAsia="en-US"/>
        </w:rPr>
        <w:t>Периодическая литература: Банковское дело, Вопросы статистики, Вопросы экономики, Деньги и кредит, Вестник Московского университета. Серия 25: Международные отношения и мировая политика, Деньги и кредит, Международная экономика, Мировая экономика и международные отношения, США и Канада: экономика, политика, культура, Финансы и кредит.</w:t>
      </w:r>
    </w:p>
    <w:p w:rsidR="00C73CA5" w:rsidRPr="00C73CA5" w:rsidRDefault="00C73CA5" w:rsidP="00C73CA5">
      <w:pPr>
        <w:widowControl/>
        <w:autoSpaceDE/>
        <w:autoSpaceDN/>
        <w:adjustRightInd/>
        <w:spacing w:after="160" w:line="259" w:lineRule="auto"/>
        <w:rPr>
          <w:rFonts w:eastAsia="Calibri"/>
          <w:b/>
          <w:sz w:val="28"/>
          <w:szCs w:val="28"/>
          <w:lang w:eastAsia="en-US"/>
        </w:rPr>
      </w:pPr>
      <w:r w:rsidRPr="00C73CA5">
        <w:rPr>
          <w:rFonts w:eastAsia="Calibri"/>
          <w:b/>
          <w:sz w:val="28"/>
          <w:szCs w:val="28"/>
          <w:lang w:eastAsia="en-US"/>
        </w:rPr>
        <w:lastRenderedPageBreak/>
        <w:t xml:space="preserve">9. Перечень ресурсов информационно-телекоммуникационной сети «Интернет», необходимых для освоения дисциплины: </w:t>
      </w:r>
    </w:p>
    <w:p w:rsidR="00C73CA5" w:rsidRPr="00C73CA5" w:rsidRDefault="00C73CA5" w:rsidP="00C73CA5">
      <w:pPr>
        <w:widowControl/>
        <w:numPr>
          <w:ilvl w:val="0"/>
          <w:numId w:val="39"/>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Официальный сайт Министерства финансов РФ www.minfin.ru</w:t>
      </w:r>
    </w:p>
    <w:p w:rsidR="00C73CA5" w:rsidRPr="00C73CA5" w:rsidRDefault="00C73CA5" w:rsidP="00C73CA5">
      <w:pPr>
        <w:widowControl/>
        <w:numPr>
          <w:ilvl w:val="0"/>
          <w:numId w:val="39"/>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Официальный сайт Банка России www.cbr.ru</w:t>
      </w:r>
    </w:p>
    <w:p w:rsidR="00C73CA5" w:rsidRPr="00C73CA5" w:rsidRDefault="00C73CA5" w:rsidP="00C73CA5">
      <w:pPr>
        <w:widowControl/>
        <w:numPr>
          <w:ilvl w:val="0"/>
          <w:numId w:val="39"/>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Официальный сайт Европейского центрального банка www.ecb.int</w:t>
      </w:r>
    </w:p>
    <w:p w:rsidR="00C73CA5" w:rsidRPr="00C73CA5" w:rsidRDefault="00C73CA5" w:rsidP="00C73CA5">
      <w:pPr>
        <w:widowControl/>
        <w:numPr>
          <w:ilvl w:val="0"/>
          <w:numId w:val="39"/>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Официальный сайт МВФ www.imf.org</w:t>
      </w:r>
    </w:p>
    <w:p w:rsidR="00C73CA5" w:rsidRPr="00C73CA5" w:rsidRDefault="00C73CA5" w:rsidP="00C73CA5">
      <w:pPr>
        <w:widowControl/>
        <w:numPr>
          <w:ilvl w:val="0"/>
          <w:numId w:val="39"/>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Официальный сайт Группы Всемирного банка www.worldbank.com</w:t>
      </w:r>
    </w:p>
    <w:p w:rsidR="00C73CA5" w:rsidRPr="00C73CA5" w:rsidRDefault="00C73CA5" w:rsidP="00C73CA5">
      <w:pPr>
        <w:widowControl/>
        <w:numPr>
          <w:ilvl w:val="0"/>
          <w:numId w:val="39"/>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Электронные ресурсы БИК:</w:t>
      </w:r>
    </w:p>
    <w:p w:rsidR="00C73CA5" w:rsidRPr="00C73CA5" w:rsidRDefault="00C73CA5" w:rsidP="00C73CA5">
      <w:pPr>
        <w:widowControl/>
        <w:numPr>
          <w:ilvl w:val="0"/>
          <w:numId w:val="40"/>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Электронная библиотека Финансового университета (ЭБ) http://elib.fa.ru/</w:t>
      </w:r>
    </w:p>
    <w:p w:rsidR="00C73CA5" w:rsidRPr="00C73CA5" w:rsidRDefault="00C73CA5" w:rsidP="00C73CA5">
      <w:pPr>
        <w:widowControl/>
        <w:numPr>
          <w:ilvl w:val="0"/>
          <w:numId w:val="40"/>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Электронно-библиотечная система BOOK.RU http://www.book.ru</w:t>
      </w:r>
    </w:p>
    <w:p w:rsidR="00C73CA5" w:rsidRPr="00C73CA5" w:rsidRDefault="00C73CA5" w:rsidP="00C73CA5">
      <w:pPr>
        <w:widowControl/>
        <w:numPr>
          <w:ilvl w:val="0"/>
          <w:numId w:val="40"/>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Электронно-библиотечная система «Университетская библиотека ОНЛАЙН» http://biblioclub.ru/</w:t>
      </w:r>
    </w:p>
    <w:p w:rsidR="00C73CA5" w:rsidRPr="00C73CA5" w:rsidRDefault="00C73CA5" w:rsidP="00C73CA5">
      <w:pPr>
        <w:widowControl/>
        <w:numPr>
          <w:ilvl w:val="0"/>
          <w:numId w:val="40"/>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 xml:space="preserve">Электронно-библиотечная система </w:t>
      </w:r>
      <w:proofErr w:type="spellStart"/>
      <w:r w:rsidRPr="00C73CA5">
        <w:rPr>
          <w:rFonts w:eastAsia="Calibri"/>
          <w:sz w:val="22"/>
          <w:szCs w:val="22"/>
          <w:lang w:eastAsia="en-US"/>
        </w:rPr>
        <w:t>Znanium</w:t>
      </w:r>
      <w:proofErr w:type="spellEnd"/>
      <w:r w:rsidRPr="00C73CA5">
        <w:rPr>
          <w:rFonts w:eastAsia="Calibri"/>
          <w:sz w:val="22"/>
          <w:szCs w:val="22"/>
          <w:lang w:eastAsia="en-US"/>
        </w:rPr>
        <w:t xml:space="preserve"> http://www.znanium.com</w:t>
      </w:r>
    </w:p>
    <w:p w:rsidR="00C73CA5" w:rsidRPr="00C73CA5" w:rsidRDefault="00C73CA5" w:rsidP="00C73CA5">
      <w:pPr>
        <w:widowControl/>
        <w:numPr>
          <w:ilvl w:val="0"/>
          <w:numId w:val="40"/>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 xml:space="preserve">Электронно-библиотечная система издательства «ЮРАЙТ» https://www.biblio-online.ru/  </w:t>
      </w:r>
    </w:p>
    <w:p w:rsidR="00C73CA5" w:rsidRPr="00C73CA5" w:rsidRDefault="00C73CA5" w:rsidP="00C73CA5">
      <w:pPr>
        <w:widowControl/>
        <w:numPr>
          <w:ilvl w:val="0"/>
          <w:numId w:val="40"/>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 xml:space="preserve">Деловая онлайн-библиотека </w:t>
      </w:r>
      <w:proofErr w:type="spellStart"/>
      <w:r w:rsidRPr="00C73CA5">
        <w:rPr>
          <w:rFonts w:eastAsia="Calibri"/>
          <w:sz w:val="22"/>
          <w:szCs w:val="22"/>
          <w:lang w:eastAsia="en-US"/>
        </w:rPr>
        <w:t>Alpina</w:t>
      </w:r>
      <w:proofErr w:type="spellEnd"/>
      <w:r w:rsidRPr="00C73CA5">
        <w:rPr>
          <w:rFonts w:eastAsia="Calibri"/>
          <w:sz w:val="22"/>
          <w:szCs w:val="22"/>
          <w:lang w:eastAsia="en-US"/>
        </w:rPr>
        <w:t xml:space="preserve"> </w:t>
      </w:r>
      <w:proofErr w:type="spellStart"/>
      <w:r w:rsidRPr="00C73CA5">
        <w:rPr>
          <w:rFonts w:eastAsia="Calibri"/>
          <w:sz w:val="22"/>
          <w:szCs w:val="22"/>
          <w:lang w:eastAsia="en-US"/>
        </w:rPr>
        <w:t>Digital</w:t>
      </w:r>
      <w:proofErr w:type="spellEnd"/>
      <w:r w:rsidRPr="00C73CA5">
        <w:rPr>
          <w:rFonts w:eastAsia="Calibri"/>
          <w:sz w:val="22"/>
          <w:szCs w:val="22"/>
          <w:lang w:eastAsia="en-US"/>
        </w:rPr>
        <w:t xml:space="preserve"> http://lib.alpinadigital.ru/</w:t>
      </w:r>
    </w:p>
    <w:p w:rsidR="00C73CA5" w:rsidRPr="00C73CA5" w:rsidRDefault="00C73CA5" w:rsidP="00C73CA5">
      <w:pPr>
        <w:widowControl/>
        <w:numPr>
          <w:ilvl w:val="0"/>
          <w:numId w:val="40"/>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 xml:space="preserve">Научная электронная библиотека eLibrary.ru http://elibrary.ru  </w:t>
      </w:r>
    </w:p>
    <w:p w:rsidR="00C73CA5" w:rsidRPr="00C73CA5" w:rsidRDefault="00C73CA5" w:rsidP="00C73CA5">
      <w:pPr>
        <w:widowControl/>
        <w:numPr>
          <w:ilvl w:val="0"/>
          <w:numId w:val="40"/>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Электронно-библиотечная система издательства Проспект http://ebs.prospekt.org/books</w:t>
      </w:r>
    </w:p>
    <w:p w:rsidR="00C73CA5" w:rsidRPr="00C73CA5" w:rsidRDefault="00C73CA5" w:rsidP="00C73CA5">
      <w:pPr>
        <w:widowControl/>
        <w:numPr>
          <w:ilvl w:val="0"/>
          <w:numId w:val="40"/>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 xml:space="preserve">Электронная </w:t>
      </w:r>
      <w:proofErr w:type="gramStart"/>
      <w:r w:rsidRPr="00C73CA5">
        <w:rPr>
          <w:rFonts w:eastAsia="Calibri"/>
          <w:sz w:val="22"/>
          <w:szCs w:val="22"/>
          <w:lang w:eastAsia="en-US"/>
        </w:rPr>
        <w:t>библиотека  http://grebennikon.ru</w:t>
      </w:r>
      <w:proofErr w:type="gramEnd"/>
    </w:p>
    <w:p w:rsidR="00C73CA5" w:rsidRPr="00C73CA5" w:rsidRDefault="00C73CA5" w:rsidP="00C73CA5">
      <w:pPr>
        <w:widowControl/>
        <w:numPr>
          <w:ilvl w:val="0"/>
          <w:numId w:val="40"/>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Национальная электронная библиотека http://нэб.рф/</w:t>
      </w:r>
    </w:p>
    <w:p w:rsidR="00C73CA5" w:rsidRPr="00C73CA5" w:rsidRDefault="00C73CA5" w:rsidP="00C73CA5">
      <w:pPr>
        <w:widowControl/>
        <w:numPr>
          <w:ilvl w:val="0"/>
          <w:numId w:val="40"/>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Электронная библиотека диссертаций Российской государственной библиотеки https://dvs.rsl.ru/</w:t>
      </w:r>
    </w:p>
    <w:p w:rsidR="00C73CA5" w:rsidRPr="00C73CA5" w:rsidRDefault="00C73CA5" w:rsidP="00C73CA5">
      <w:pPr>
        <w:widowControl/>
        <w:numPr>
          <w:ilvl w:val="0"/>
          <w:numId w:val="40"/>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Информационная система «Континент-WWW» http://continent-online.com/</w:t>
      </w:r>
    </w:p>
    <w:p w:rsidR="00C73CA5" w:rsidRPr="00C73CA5" w:rsidRDefault="00C73CA5" w:rsidP="00C73CA5">
      <w:pPr>
        <w:widowControl/>
        <w:numPr>
          <w:ilvl w:val="0"/>
          <w:numId w:val="40"/>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 xml:space="preserve">Электронная библиотека Организации экономического сотрудничества и развития OECD </w:t>
      </w:r>
      <w:proofErr w:type="spellStart"/>
      <w:r w:rsidRPr="00C73CA5">
        <w:rPr>
          <w:rFonts w:eastAsia="Calibri"/>
          <w:sz w:val="22"/>
          <w:szCs w:val="22"/>
          <w:lang w:eastAsia="en-US"/>
        </w:rPr>
        <w:t>iLibrary</w:t>
      </w:r>
      <w:proofErr w:type="spellEnd"/>
      <w:r w:rsidRPr="00C73CA5">
        <w:rPr>
          <w:rFonts w:eastAsia="Calibri"/>
          <w:sz w:val="22"/>
          <w:szCs w:val="22"/>
          <w:lang w:eastAsia="en-US"/>
        </w:rPr>
        <w:t xml:space="preserve"> http://www.oecd-ilibrary.org/</w:t>
      </w:r>
    </w:p>
    <w:p w:rsidR="00C73CA5" w:rsidRPr="00C73CA5" w:rsidRDefault="00C73CA5" w:rsidP="00C73CA5">
      <w:pPr>
        <w:widowControl/>
        <w:numPr>
          <w:ilvl w:val="0"/>
          <w:numId w:val="40"/>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 xml:space="preserve">Электронная коллекция книг издательства </w:t>
      </w:r>
      <w:proofErr w:type="spellStart"/>
      <w:proofErr w:type="gramStart"/>
      <w:r w:rsidRPr="00C73CA5">
        <w:rPr>
          <w:rFonts w:eastAsia="Calibri"/>
          <w:sz w:val="22"/>
          <w:szCs w:val="22"/>
          <w:lang w:eastAsia="en-US"/>
        </w:rPr>
        <w:t>Springer</w:t>
      </w:r>
      <w:proofErr w:type="spellEnd"/>
      <w:r w:rsidRPr="00C73CA5">
        <w:rPr>
          <w:rFonts w:eastAsia="Calibri"/>
          <w:sz w:val="22"/>
          <w:szCs w:val="22"/>
          <w:lang w:eastAsia="en-US"/>
        </w:rPr>
        <w:t xml:space="preserve">:  </w:t>
      </w:r>
      <w:proofErr w:type="spellStart"/>
      <w:r w:rsidRPr="00C73CA5">
        <w:rPr>
          <w:rFonts w:eastAsia="Calibri"/>
          <w:sz w:val="22"/>
          <w:szCs w:val="22"/>
          <w:lang w:eastAsia="en-US"/>
        </w:rPr>
        <w:t>Springer</w:t>
      </w:r>
      <w:proofErr w:type="spellEnd"/>
      <w:proofErr w:type="gramEnd"/>
      <w:r w:rsidRPr="00C73CA5">
        <w:rPr>
          <w:rFonts w:eastAsia="Calibri"/>
          <w:sz w:val="22"/>
          <w:szCs w:val="22"/>
          <w:lang w:eastAsia="en-US"/>
        </w:rPr>
        <w:t xml:space="preserve"> </w:t>
      </w:r>
      <w:proofErr w:type="spellStart"/>
      <w:r w:rsidRPr="00C73CA5">
        <w:rPr>
          <w:rFonts w:eastAsia="Calibri"/>
          <w:sz w:val="22"/>
          <w:szCs w:val="22"/>
          <w:lang w:eastAsia="en-US"/>
        </w:rPr>
        <w:t>eBooks</w:t>
      </w:r>
      <w:proofErr w:type="spellEnd"/>
      <w:r w:rsidRPr="00C73CA5">
        <w:rPr>
          <w:rFonts w:eastAsia="Calibri"/>
          <w:sz w:val="22"/>
          <w:szCs w:val="22"/>
          <w:lang w:eastAsia="en-US"/>
        </w:rPr>
        <w:t xml:space="preserve"> http://link.springer.com/</w:t>
      </w:r>
    </w:p>
    <w:p w:rsidR="00C73CA5" w:rsidRPr="00C73CA5" w:rsidRDefault="00C73CA5" w:rsidP="00C73CA5">
      <w:pPr>
        <w:widowControl/>
        <w:numPr>
          <w:ilvl w:val="0"/>
          <w:numId w:val="40"/>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База данных электронной структурированной информации по частным и публичным компаниям России, Украины, Казахстана RUSLANA https://ruslana.bvdep.com/</w:t>
      </w:r>
    </w:p>
    <w:p w:rsidR="00C73CA5" w:rsidRPr="00C73CA5" w:rsidRDefault="00C73CA5" w:rsidP="00C73CA5">
      <w:pPr>
        <w:widowControl/>
        <w:numPr>
          <w:ilvl w:val="0"/>
          <w:numId w:val="40"/>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 xml:space="preserve">База данных электронной структурированной информации по банкам </w:t>
      </w:r>
      <w:proofErr w:type="spellStart"/>
      <w:r w:rsidRPr="00C73CA5">
        <w:rPr>
          <w:rFonts w:eastAsia="Calibri"/>
          <w:sz w:val="22"/>
          <w:szCs w:val="22"/>
          <w:lang w:eastAsia="en-US"/>
        </w:rPr>
        <w:t>Orbis</w:t>
      </w:r>
      <w:proofErr w:type="spellEnd"/>
      <w:r w:rsidRPr="00C73CA5">
        <w:rPr>
          <w:rFonts w:eastAsia="Calibri"/>
          <w:sz w:val="22"/>
          <w:szCs w:val="22"/>
          <w:lang w:eastAsia="en-US"/>
        </w:rPr>
        <w:t xml:space="preserve"> </w:t>
      </w:r>
      <w:proofErr w:type="spellStart"/>
      <w:r w:rsidRPr="00C73CA5">
        <w:rPr>
          <w:rFonts w:eastAsia="Calibri"/>
          <w:sz w:val="22"/>
          <w:szCs w:val="22"/>
          <w:lang w:eastAsia="en-US"/>
        </w:rPr>
        <w:t>Bank</w:t>
      </w:r>
      <w:proofErr w:type="spellEnd"/>
      <w:r w:rsidRPr="00C73CA5">
        <w:rPr>
          <w:rFonts w:eastAsia="Calibri"/>
          <w:sz w:val="22"/>
          <w:szCs w:val="22"/>
          <w:lang w:eastAsia="en-US"/>
        </w:rPr>
        <w:t xml:space="preserve"> </w:t>
      </w:r>
      <w:proofErr w:type="spellStart"/>
      <w:proofErr w:type="gramStart"/>
      <w:r w:rsidRPr="00C73CA5">
        <w:rPr>
          <w:rFonts w:eastAsia="Calibri"/>
          <w:sz w:val="22"/>
          <w:szCs w:val="22"/>
          <w:lang w:eastAsia="en-US"/>
        </w:rPr>
        <w:t>Focus</w:t>
      </w:r>
      <w:proofErr w:type="spellEnd"/>
      <w:r w:rsidRPr="00C73CA5">
        <w:rPr>
          <w:rFonts w:eastAsia="Calibri"/>
          <w:sz w:val="22"/>
          <w:szCs w:val="22"/>
          <w:lang w:eastAsia="en-US"/>
        </w:rPr>
        <w:t xml:space="preserve">  https://orbisbanks.bvdinfo.com/</w:t>
      </w:r>
      <w:proofErr w:type="gramEnd"/>
    </w:p>
    <w:p w:rsidR="00C73CA5" w:rsidRPr="00C73CA5" w:rsidRDefault="00C73CA5" w:rsidP="00C73CA5">
      <w:pPr>
        <w:widowControl/>
        <w:numPr>
          <w:ilvl w:val="0"/>
          <w:numId w:val="40"/>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 xml:space="preserve">Пакет баз данных компании EBSCO </w:t>
      </w:r>
      <w:proofErr w:type="spellStart"/>
      <w:r w:rsidRPr="00C73CA5">
        <w:rPr>
          <w:rFonts w:eastAsia="Calibri"/>
          <w:sz w:val="22"/>
          <w:szCs w:val="22"/>
          <w:lang w:eastAsia="en-US"/>
        </w:rPr>
        <w:t>Publishing</w:t>
      </w:r>
      <w:proofErr w:type="spellEnd"/>
      <w:r w:rsidRPr="00C73CA5">
        <w:rPr>
          <w:rFonts w:eastAsia="Calibri"/>
          <w:sz w:val="22"/>
          <w:szCs w:val="22"/>
          <w:lang w:eastAsia="en-US"/>
        </w:rPr>
        <w:t xml:space="preserve">, крупнейшего </w:t>
      </w:r>
      <w:proofErr w:type="spellStart"/>
      <w:r w:rsidRPr="00C73CA5">
        <w:rPr>
          <w:rFonts w:eastAsia="Calibri"/>
          <w:sz w:val="22"/>
          <w:szCs w:val="22"/>
          <w:lang w:eastAsia="en-US"/>
        </w:rPr>
        <w:t>агрегатора</w:t>
      </w:r>
      <w:proofErr w:type="spellEnd"/>
      <w:r w:rsidRPr="00C73CA5">
        <w:rPr>
          <w:rFonts w:eastAsia="Calibri"/>
          <w:sz w:val="22"/>
          <w:szCs w:val="22"/>
          <w:lang w:eastAsia="en-US"/>
        </w:rPr>
        <w:t xml:space="preserve"> научных ресурсов ведущих издательств мира http://search.ebscohost.com</w:t>
      </w:r>
    </w:p>
    <w:p w:rsidR="00C73CA5" w:rsidRPr="00C73CA5" w:rsidRDefault="00C73CA5" w:rsidP="00C73CA5">
      <w:pPr>
        <w:widowControl/>
        <w:numPr>
          <w:ilvl w:val="0"/>
          <w:numId w:val="40"/>
        </w:numPr>
        <w:autoSpaceDE/>
        <w:autoSpaceDN/>
        <w:adjustRightInd/>
        <w:spacing w:after="160" w:line="259" w:lineRule="auto"/>
        <w:contextualSpacing/>
        <w:rPr>
          <w:rFonts w:eastAsia="Calibri"/>
          <w:sz w:val="22"/>
          <w:szCs w:val="22"/>
          <w:lang w:val="en-US" w:eastAsia="en-US"/>
        </w:rPr>
      </w:pPr>
      <w:r w:rsidRPr="00C73CA5">
        <w:rPr>
          <w:rFonts w:eastAsia="Calibri"/>
          <w:sz w:val="22"/>
          <w:szCs w:val="22"/>
          <w:lang w:eastAsia="en-US"/>
        </w:rPr>
        <w:t>Электронные</w:t>
      </w:r>
      <w:r w:rsidRPr="00C73CA5">
        <w:rPr>
          <w:rFonts w:eastAsia="Calibri"/>
          <w:sz w:val="22"/>
          <w:szCs w:val="22"/>
          <w:lang w:val="en-US" w:eastAsia="en-US"/>
        </w:rPr>
        <w:t xml:space="preserve"> </w:t>
      </w:r>
      <w:r w:rsidRPr="00C73CA5">
        <w:rPr>
          <w:rFonts w:eastAsia="Calibri"/>
          <w:sz w:val="22"/>
          <w:szCs w:val="22"/>
          <w:lang w:eastAsia="en-US"/>
        </w:rPr>
        <w:t>продукты</w:t>
      </w:r>
      <w:r w:rsidRPr="00C73CA5">
        <w:rPr>
          <w:rFonts w:eastAsia="Calibri"/>
          <w:sz w:val="22"/>
          <w:szCs w:val="22"/>
          <w:lang w:val="en-US" w:eastAsia="en-US"/>
        </w:rPr>
        <w:t xml:space="preserve"> </w:t>
      </w:r>
      <w:r w:rsidRPr="00C73CA5">
        <w:rPr>
          <w:rFonts w:eastAsia="Calibri"/>
          <w:sz w:val="22"/>
          <w:szCs w:val="22"/>
          <w:lang w:eastAsia="en-US"/>
        </w:rPr>
        <w:t>издательства</w:t>
      </w:r>
      <w:r w:rsidRPr="00C73CA5">
        <w:rPr>
          <w:rFonts w:eastAsia="Calibri"/>
          <w:sz w:val="22"/>
          <w:szCs w:val="22"/>
          <w:lang w:val="en-US" w:eastAsia="en-US"/>
        </w:rPr>
        <w:t xml:space="preserve"> Elsevier. </w:t>
      </w:r>
      <w:r w:rsidRPr="00C73CA5">
        <w:rPr>
          <w:rFonts w:eastAsia="Calibri"/>
          <w:sz w:val="22"/>
          <w:szCs w:val="22"/>
          <w:lang w:eastAsia="en-US"/>
        </w:rPr>
        <w:t>Коллекции</w:t>
      </w:r>
      <w:r w:rsidRPr="00C73CA5">
        <w:rPr>
          <w:rFonts w:eastAsia="Calibri"/>
          <w:sz w:val="22"/>
          <w:szCs w:val="22"/>
          <w:lang w:val="en-US" w:eastAsia="en-US"/>
        </w:rPr>
        <w:t xml:space="preserve">: Business, management and </w:t>
      </w:r>
      <w:proofErr w:type="gramStart"/>
      <w:r w:rsidRPr="00C73CA5">
        <w:rPr>
          <w:rFonts w:eastAsia="Calibri"/>
          <w:sz w:val="22"/>
          <w:szCs w:val="22"/>
          <w:lang w:val="en-US" w:eastAsia="en-US"/>
        </w:rPr>
        <w:t>Accounting;  Economics</w:t>
      </w:r>
      <w:proofErr w:type="gramEnd"/>
      <w:r w:rsidRPr="00C73CA5">
        <w:rPr>
          <w:rFonts w:eastAsia="Calibri"/>
          <w:sz w:val="22"/>
          <w:szCs w:val="22"/>
          <w:lang w:val="en-US" w:eastAsia="en-US"/>
        </w:rPr>
        <w:t>, Econometrics and Finance http://www.sciencedirect.com</w:t>
      </w:r>
    </w:p>
    <w:p w:rsidR="00C73CA5" w:rsidRPr="00C73CA5" w:rsidRDefault="00C73CA5" w:rsidP="00C73CA5">
      <w:pPr>
        <w:widowControl/>
        <w:numPr>
          <w:ilvl w:val="0"/>
          <w:numId w:val="40"/>
        </w:numPr>
        <w:autoSpaceDE/>
        <w:autoSpaceDN/>
        <w:adjustRightInd/>
        <w:spacing w:after="160" w:line="259" w:lineRule="auto"/>
        <w:contextualSpacing/>
        <w:rPr>
          <w:rFonts w:eastAsia="Calibri"/>
          <w:sz w:val="22"/>
          <w:szCs w:val="22"/>
          <w:lang w:val="en-US" w:eastAsia="en-US"/>
        </w:rPr>
      </w:pPr>
      <w:r w:rsidRPr="00C73CA5">
        <w:rPr>
          <w:rFonts w:eastAsia="Calibri"/>
          <w:sz w:val="22"/>
          <w:szCs w:val="22"/>
          <w:lang w:val="en-US" w:eastAsia="en-US"/>
        </w:rPr>
        <w:t>JSTOR Arts &amp; Sciences I Collection http://jstor.org</w:t>
      </w:r>
    </w:p>
    <w:p w:rsidR="00C73CA5" w:rsidRPr="00C73CA5" w:rsidRDefault="00C73CA5" w:rsidP="00C73CA5">
      <w:pPr>
        <w:widowControl/>
        <w:numPr>
          <w:ilvl w:val="0"/>
          <w:numId w:val="40"/>
        </w:numPr>
        <w:autoSpaceDE/>
        <w:autoSpaceDN/>
        <w:adjustRightInd/>
        <w:spacing w:after="160" w:line="259" w:lineRule="auto"/>
        <w:contextualSpacing/>
        <w:rPr>
          <w:rFonts w:eastAsia="Calibri"/>
          <w:sz w:val="22"/>
          <w:szCs w:val="22"/>
          <w:lang w:val="en-US" w:eastAsia="en-US"/>
        </w:rPr>
      </w:pPr>
      <w:r w:rsidRPr="00C73CA5">
        <w:rPr>
          <w:rFonts w:eastAsia="Calibri"/>
          <w:sz w:val="22"/>
          <w:szCs w:val="22"/>
          <w:lang w:eastAsia="en-US"/>
        </w:rPr>
        <w:t>База</w:t>
      </w:r>
      <w:r w:rsidRPr="00C73CA5">
        <w:rPr>
          <w:rFonts w:eastAsia="Calibri"/>
          <w:sz w:val="22"/>
          <w:szCs w:val="22"/>
          <w:lang w:val="en-US" w:eastAsia="en-US"/>
        </w:rPr>
        <w:t xml:space="preserve"> </w:t>
      </w:r>
      <w:r w:rsidRPr="00C73CA5">
        <w:rPr>
          <w:rFonts w:eastAsia="Calibri"/>
          <w:sz w:val="22"/>
          <w:szCs w:val="22"/>
          <w:lang w:eastAsia="en-US"/>
        </w:rPr>
        <w:t>данных</w:t>
      </w:r>
      <w:r w:rsidRPr="00C73CA5">
        <w:rPr>
          <w:rFonts w:eastAsia="Calibri"/>
          <w:sz w:val="22"/>
          <w:szCs w:val="22"/>
          <w:lang w:val="en-US" w:eastAsia="en-US"/>
        </w:rPr>
        <w:t xml:space="preserve"> Business </w:t>
      </w:r>
      <w:proofErr w:type="spellStart"/>
      <w:r w:rsidRPr="00C73CA5">
        <w:rPr>
          <w:rFonts w:eastAsia="Calibri"/>
          <w:sz w:val="22"/>
          <w:szCs w:val="22"/>
          <w:lang w:val="en-US" w:eastAsia="en-US"/>
        </w:rPr>
        <w:t>Ebook</w:t>
      </w:r>
      <w:proofErr w:type="spellEnd"/>
      <w:r w:rsidRPr="00C73CA5">
        <w:rPr>
          <w:rFonts w:eastAsia="Calibri"/>
          <w:sz w:val="22"/>
          <w:szCs w:val="22"/>
          <w:lang w:val="en-US" w:eastAsia="en-US"/>
        </w:rPr>
        <w:t xml:space="preserve"> Subscription </w:t>
      </w:r>
      <w:r w:rsidRPr="00C73CA5">
        <w:rPr>
          <w:rFonts w:eastAsia="Calibri"/>
          <w:sz w:val="22"/>
          <w:szCs w:val="22"/>
          <w:lang w:eastAsia="en-US"/>
        </w:rPr>
        <w:t>на</w:t>
      </w:r>
      <w:r w:rsidRPr="00C73CA5">
        <w:rPr>
          <w:rFonts w:eastAsia="Calibri"/>
          <w:sz w:val="22"/>
          <w:szCs w:val="22"/>
          <w:lang w:val="en-US" w:eastAsia="en-US"/>
        </w:rPr>
        <w:t xml:space="preserve"> </w:t>
      </w:r>
      <w:r w:rsidRPr="00C73CA5">
        <w:rPr>
          <w:rFonts w:eastAsia="Calibri"/>
          <w:sz w:val="22"/>
          <w:szCs w:val="22"/>
          <w:lang w:eastAsia="en-US"/>
        </w:rPr>
        <w:t>платформе</w:t>
      </w:r>
      <w:r w:rsidRPr="00C73CA5">
        <w:rPr>
          <w:rFonts w:eastAsia="Calibri"/>
          <w:sz w:val="22"/>
          <w:szCs w:val="22"/>
          <w:lang w:val="en-US" w:eastAsia="en-US"/>
        </w:rPr>
        <w:t xml:space="preserve"> </w:t>
      </w:r>
      <w:proofErr w:type="spellStart"/>
      <w:r w:rsidRPr="00C73CA5">
        <w:rPr>
          <w:rFonts w:eastAsia="Calibri"/>
          <w:sz w:val="22"/>
          <w:szCs w:val="22"/>
          <w:lang w:val="en-US" w:eastAsia="en-US"/>
        </w:rPr>
        <w:t>Ebook</w:t>
      </w:r>
      <w:proofErr w:type="spellEnd"/>
      <w:r w:rsidRPr="00C73CA5">
        <w:rPr>
          <w:rFonts w:eastAsia="Calibri"/>
          <w:sz w:val="22"/>
          <w:szCs w:val="22"/>
          <w:lang w:val="en-US" w:eastAsia="en-US"/>
        </w:rPr>
        <w:t xml:space="preserve"> Central‎ </w:t>
      </w:r>
      <w:r w:rsidRPr="00C73CA5">
        <w:rPr>
          <w:rFonts w:eastAsia="Calibri"/>
          <w:sz w:val="22"/>
          <w:szCs w:val="22"/>
          <w:lang w:eastAsia="en-US"/>
        </w:rPr>
        <w:t>компании</w:t>
      </w:r>
      <w:r w:rsidRPr="00C73CA5">
        <w:rPr>
          <w:rFonts w:eastAsia="Calibri"/>
          <w:sz w:val="22"/>
          <w:szCs w:val="22"/>
          <w:lang w:val="en-US" w:eastAsia="en-US"/>
        </w:rPr>
        <w:t xml:space="preserve"> ProQuest</w:t>
      </w:r>
    </w:p>
    <w:p w:rsidR="00C73CA5" w:rsidRPr="00C73CA5" w:rsidRDefault="00C73CA5" w:rsidP="00C73CA5">
      <w:pPr>
        <w:widowControl/>
        <w:autoSpaceDE/>
        <w:autoSpaceDN/>
        <w:adjustRightInd/>
        <w:spacing w:after="160" w:line="259" w:lineRule="auto"/>
        <w:ind w:left="720"/>
        <w:contextualSpacing/>
        <w:rPr>
          <w:rFonts w:eastAsia="Calibri"/>
          <w:sz w:val="22"/>
          <w:szCs w:val="22"/>
          <w:lang w:val="en-US" w:eastAsia="en-US"/>
        </w:rPr>
      </w:pPr>
      <w:r w:rsidRPr="00C73CA5">
        <w:rPr>
          <w:rFonts w:eastAsia="Calibri"/>
          <w:sz w:val="22"/>
          <w:szCs w:val="22"/>
          <w:lang w:val="en-US" w:eastAsia="en-US"/>
        </w:rPr>
        <w:t>https://ebookcentral.proquest.com/lib/faru/home.action</w:t>
      </w:r>
    </w:p>
    <w:p w:rsidR="00C73CA5" w:rsidRPr="00C73CA5" w:rsidRDefault="00C73CA5" w:rsidP="00C73CA5">
      <w:pPr>
        <w:widowControl/>
        <w:numPr>
          <w:ilvl w:val="0"/>
          <w:numId w:val="40"/>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 xml:space="preserve">Коллекция научных журналов </w:t>
      </w:r>
      <w:proofErr w:type="spellStart"/>
      <w:r w:rsidRPr="00C73CA5">
        <w:rPr>
          <w:rFonts w:eastAsia="Calibri"/>
          <w:sz w:val="22"/>
          <w:szCs w:val="22"/>
          <w:lang w:eastAsia="en-US"/>
        </w:rPr>
        <w:t>Oxford</w:t>
      </w:r>
      <w:proofErr w:type="spellEnd"/>
      <w:r w:rsidRPr="00C73CA5">
        <w:rPr>
          <w:rFonts w:eastAsia="Calibri"/>
          <w:sz w:val="22"/>
          <w:szCs w:val="22"/>
          <w:lang w:eastAsia="en-US"/>
        </w:rPr>
        <w:t xml:space="preserve"> </w:t>
      </w:r>
      <w:proofErr w:type="spellStart"/>
      <w:r w:rsidRPr="00C73CA5">
        <w:rPr>
          <w:rFonts w:eastAsia="Calibri"/>
          <w:sz w:val="22"/>
          <w:szCs w:val="22"/>
          <w:lang w:eastAsia="en-US"/>
        </w:rPr>
        <w:t>University</w:t>
      </w:r>
      <w:proofErr w:type="spellEnd"/>
      <w:r w:rsidRPr="00C73CA5">
        <w:rPr>
          <w:rFonts w:eastAsia="Calibri"/>
          <w:sz w:val="22"/>
          <w:szCs w:val="22"/>
          <w:lang w:eastAsia="en-US"/>
        </w:rPr>
        <w:t xml:space="preserve"> </w:t>
      </w:r>
      <w:proofErr w:type="spellStart"/>
      <w:r w:rsidRPr="00C73CA5">
        <w:rPr>
          <w:rFonts w:eastAsia="Calibri"/>
          <w:sz w:val="22"/>
          <w:szCs w:val="22"/>
          <w:lang w:eastAsia="en-US"/>
        </w:rPr>
        <w:t>Press</w:t>
      </w:r>
      <w:proofErr w:type="spellEnd"/>
      <w:r w:rsidRPr="00C73CA5">
        <w:rPr>
          <w:rFonts w:eastAsia="Calibri"/>
          <w:sz w:val="22"/>
          <w:szCs w:val="22"/>
          <w:lang w:eastAsia="en-US"/>
        </w:rPr>
        <w:t xml:space="preserve"> https://academic.oup.com/journals/</w:t>
      </w:r>
    </w:p>
    <w:p w:rsidR="00C73CA5" w:rsidRPr="00C73CA5" w:rsidRDefault="00C73CA5" w:rsidP="00C73CA5">
      <w:pPr>
        <w:widowControl/>
        <w:numPr>
          <w:ilvl w:val="0"/>
          <w:numId w:val="40"/>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Университетская информационная система РОССИЯ (УИС РОССИЯ) https://uisrussia.msu.ru/</w:t>
      </w:r>
    </w:p>
    <w:p w:rsidR="00C73CA5" w:rsidRPr="00C73CA5" w:rsidRDefault="00C73CA5" w:rsidP="00C73CA5">
      <w:pPr>
        <w:widowControl/>
        <w:numPr>
          <w:ilvl w:val="0"/>
          <w:numId w:val="40"/>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 xml:space="preserve">Интерактивная финансовая информационная система компании </w:t>
      </w:r>
      <w:proofErr w:type="spellStart"/>
      <w:r w:rsidRPr="00C73CA5">
        <w:rPr>
          <w:rFonts w:eastAsia="Calibri"/>
          <w:sz w:val="22"/>
          <w:szCs w:val="22"/>
          <w:lang w:eastAsia="en-US"/>
        </w:rPr>
        <w:t>Bloomberg</w:t>
      </w:r>
      <w:proofErr w:type="spellEnd"/>
    </w:p>
    <w:p w:rsidR="00C73CA5" w:rsidRPr="00C73CA5" w:rsidRDefault="00C73CA5" w:rsidP="00C73CA5">
      <w:pPr>
        <w:widowControl/>
        <w:numPr>
          <w:ilvl w:val="0"/>
          <w:numId w:val="40"/>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 xml:space="preserve">Система </w:t>
      </w:r>
      <w:proofErr w:type="spellStart"/>
      <w:r w:rsidRPr="00C73CA5">
        <w:rPr>
          <w:rFonts w:eastAsia="Calibri"/>
          <w:sz w:val="22"/>
          <w:szCs w:val="22"/>
          <w:lang w:eastAsia="en-US"/>
        </w:rPr>
        <w:t>Thomson</w:t>
      </w:r>
      <w:proofErr w:type="spellEnd"/>
      <w:r w:rsidRPr="00C73CA5">
        <w:rPr>
          <w:rFonts w:eastAsia="Calibri"/>
          <w:sz w:val="22"/>
          <w:szCs w:val="22"/>
          <w:lang w:eastAsia="en-US"/>
        </w:rPr>
        <w:t xml:space="preserve"> </w:t>
      </w:r>
      <w:proofErr w:type="spellStart"/>
      <w:r w:rsidRPr="00C73CA5">
        <w:rPr>
          <w:rFonts w:eastAsia="Calibri"/>
          <w:sz w:val="22"/>
          <w:szCs w:val="22"/>
          <w:lang w:eastAsia="en-US"/>
        </w:rPr>
        <w:t>Reuters</w:t>
      </w:r>
      <w:proofErr w:type="spellEnd"/>
      <w:r w:rsidRPr="00C73CA5">
        <w:rPr>
          <w:rFonts w:eastAsia="Calibri"/>
          <w:sz w:val="22"/>
          <w:szCs w:val="22"/>
          <w:lang w:eastAsia="en-US"/>
        </w:rPr>
        <w:t xml:space="preserve"> </w:t>
      </w:r>
      <w:proofErr w:type="spellStart"/>
      <w:r w:rsidRPr="00C73CA5">
        <w:rPr>
          <w:rFonts w:eastAsia="Calibri"/>
          <w:sz w:val="22"/>
          <w:szCs w:val="22"/>
          <w:lang w:eastAsia="en-US"/>
        </w:rPr>
        <w:t>Eikon</w:t>
      </w:r>
      <w:proofErr w:type="spellEnd"/>
    </w:p>
    <w:p w:rsidR="00C73CA5" w:rsidRPr="00C73CA5" w:rsidRDefault="00C73CA5" w:rsidP="00C73CA5">
      <w:pPr>
        <w:widowControl/>
        <w:numPr>
          <w:ilvl w:val="0"/>
          <w:numId w:val="40"/>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 xml:space="preserve">База информационных материалов электронных и печатных средств массовой </w:t>
      </w:r>
      <w:proofErr w:type="gramStart"/>
      <w:r w:rsidRPr="00C73CA5">
        <w:rPr>
          <w:rFonts w:eastAsia="Calibri"/>
          <w:sz w:val="22"/>
          <w:szCs w:val="22"/>
          <w:lang w:eastAsia="en-US"/>
        </w:rPr>
        <w:t xml:space="preserve">информации  </w:t>
      </w:r>
      <w:proofErr w:type="spellStart"/>
      <w:r w:rsidRPr="00C73CA5">
        <w:rPr>
          <w:rFonts w:eastAsia="Calibri"/>
          <w:sz w:val="22"/>
          <w:szCs w:val="22"/>
          <w:lang w:eastAsia="en-US"/>
        </w:rPr>
        <w:t>Public.ruhttp</w:t>
      </w:r>
      <w:proofErr w:type="spellEnd"/>
      <w:r w:rsidRPr="00C73CA5">
        <w:rPr>
          <w:rFonts w:eastAsia="Calibri"/>
          <w:sz w:val="22"/>
          <w:szCs w:val="22"/>
          <w:lang w:eastAsia="en-US"/>
        </w:rPr>
        <w:t>://public.ru</w:t>
      </w:r>
      <w:proofErr w:type="gramEnd"/>
      <w:r w:rsidRPr="00C73CA5">
        <w:rPr>
          <w:rFonts w:eastAsia="Calibri"/>
          <w:sz w:val="22"/>
          <w:szCs w:val="22"/>
          <w:lang w:eastAsia="en-US"/>
        </w:rPr>
        <w:t xml:space="preserve">/   </w:t>
      </w:r>
    </w:p>
    <w:p w:rsidR="000929AA" w:rsidRPr="00602655" w:rsidRDefault="000929AA" w:rsidP="00805A0D">
      <w:pPr>
        <w:pStyle w:val="23"/>
        <w:tabs>
          <w:tab w:val="left" w:pos="540"/>
          <w:tab w:val="left" w:pos="720"/>
          <w:tab w:val="left" w:pos="1080"/>
        </w:tabs>
        <w:spacing w:after="0" w:line="240" w:lineRule="auto"/>
        <w:jc w:val="both"/>
        <w:rPr>
          <w:bCs/>
          <w:szCs w:val="28"/>
        </w:rPr>
      </w:pPr>
    </w:p>
    <w:p w:rsidR="000929AA" w:rsidRDefault="000929AA" w:rsidP="00805A0D">
      <w:pPr>
        <w:pStyle w:val="1"/>
        <w:tabs>
          <w:tab w:val="left" w:pos="142"/>
        </w:tabs>
        <w:spacing w:before="0" w:after="0"/>
        <w:ind w:firstLine="709"/>
        <w:jc w:val="both"/>
        <w:rPr>
          <w:rFonts w:ascii="Times New Roman" w:hAnsi="Times New Roman" w:cs="Times New Roman"/>
          <w:sz w:val="28"/>
          <w:szCs w:val="28"/>
        </w:rPr>
      </w:pPr>
      <w:r w:rsidRPr="00602655">
        <w:rPr>
          <w:rFonts w:ascii="Times New Roman" w:hAnsi="Times New Roman" w:cs="Times New Roman"/>
          <w:sz w:val="28"/>
          <w:szCs w:val="28"/>
        </w:rPr>
        <w:t>10.</w:t>
      </w:r>
      <w:r w:rsidRPr="00602655">
        <w:rPr>
          <w:rFonts w:ascii="Times New Roman" w:hAnsi="Times New Roman" w:cs="Times New Roman"/>
          <w:sz w:val="28"/>
          <w:szCs w:val="28"/>
        </w:rPr>
        <w:tab/>
      </w:r>
      <w:bookmarkStart w:id="14" w:name="_Toc418768732"/>
      <w:r w:rsidRPr="00602655">
        <w:rPr>
          <w:rFonts w:ascii="Times New Roman" w:hAnsi="Times New Roman" w:cs="Times New Roman"/>
          <w:sz w:val="28"/>
          <w:szCs w:val="28"/>
        </w:rPr>
        <w:t>Методические указания для обучающихся по освоению дисциплины</w:t>
      </w:r>
      <w:bookmarkEnd w:id="14"/>
    </w:p>
    <w:p w:rsidR="00640667" w:rsidRPr="00640667" w:rsidRDefault="00640667" w:rsidP="00640667">
      <w:pPr>
        <w:widowControl/>
        <w:shd w:val="clear" w:color="auto" w:fill="FFFFFF"/>
        <w:autoSpaceDE/>
        <w:autoSpaceDN/>
        <w:adjustRightInd/>
        <w:spacing w:before="120" w:line="276" w:lineRule="auto"/>
        <w:ind w:right="-6"/>
        <w:jc w:val="center"/>
        <w:rPr>
          <w:b/>
          <w:bCs/>
          <w:sz w:val="28"/>
          <w:szCs w:val="28"/>
        </w:rPr>
      </w:pPr>
      <w:bookmarkStart w:id="15" w:name="_Toc418768733"/>
      <w:r w:rsidRPr="00640667">
        <w:rPr>
          <w:b/>
          <w:bCs/>
          <w:sz w:val="28"/>
          <w:szCs w:val="28"/>
        </w:rPr>
        <w:t>Методические рекомендации по изучению дисциплины</w:t>
      </w:r>
    </w:p>
    <w:p w:rsidR="00640667" w:rsidRPr="00640667" w:rsidRDefault="00640667" w:rsidP="00640667">
      <w:pPr>
        <w:widowControl/>
        <w:shd w:val="clear" w:color="auto" w:fill="FFFFFF"/>
        <w:autoSpaceDE/>
        <w:autoSpaceDN/>
        <w:adjustRightInd/>
        <w:ind w:firstLine="567"/>
        <w:contextualSpacing/>
        <w:jc w:val="both"/>
        <w:rPr>
          <w:sz w:val="28"/>
          <w:szCs w:val="28"/>
          <w:shd w:val="clear" w:color="auto" w:fill="FFFFFF"/>
          <w:lang w:eastAsia="en-US"/>
        </w:rPr>
      </w:pPr>
      <w:r w:rsidRPr="00640667">
        <w:rPr>
          <w:sz w:val="28"/>
          <w:szCs w:val="28"/>
          <w:shd w:val="clear" w:color="auto" w:fill="FFFFFF"/>
          <w:lang w:eastAsia="en-US"/>
        </w:rPr>
        <w:t>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с графиком консультаций преподавателей департамента.</w:t>
      </w:r>
    </w:p>
    <w:p w:rsidR="00640667" w:rsidRPr="00640667" w:rsidRDefault="00640667" w:rsidP="00640667">
      <w:pPr>
        <w:widowControl/>
        <w:shd w:val="clear" w:color="auto" w:fill="FFFFFF"/>
        <w:autoSpaceDE/>
        <w:autoSpaceDN/>
        <w:adjustRightInd/>
        <w:ind w:firstLine="567"/>
        <w:contextualSpacing/>
        <w:jc w:val="both"/>
        <w:rPr>
          <w:sz w:val="28"/>
          <w:szCs w:val="28"/>
          <w:shd w:val="clear" w:color="auto" w:fill="FFFFFF"/>
          <w:lang w:eastAsia="en-US"/>
        </w:rPr>
      </w:pPr>
      <w:r w:rsidRPr="00640667">
        <w:rPr>
          <w:sz w:val="28"/>
          <w:szCs w:val="28"/>
          <w:shd w:val="clear" w:color="auto" w:fill="FFFFFF"/>
          <w:lang w:eastAsia="en-US"/>
        </w:rPr>
        <w:lastRenderedPageBreak/>
        <w:t>Студентам при подготовке также следует использовать Положения о реферате, эссе, контрольной работе, домашнем творческом задании студента по дисциплине (модулю), утвержденные приказом Финансового университета от 01.04.2014 г. №611/о.</w:t>
      </w:r>
    </w:p>
    <w:p w:rsidR="00640667" w:rsidRPr="00640667" w:rsidRDefault="00640667" w:rsidP="00640667">
      <w:pPr>
        <w:widowControl/>
        <w:shd w:val="clear" w:color="auto" w:fill="FFFFFF"/>
        <w:autoSpaceDE/>
        <w:autoSpaceDN/>
        <w:adjustRightInd/>
        <w:ind w:firstLine="567"/>
        <w:contextualSpacing/>
        <w:jc w:val="both"/>
        <w:rPr>
          <w:sz w:val="28"/>
          <w:szCs w:val="28"/>
          <w:shd w:val="clear" w:color="auto" w:fill="FFFFFF"/>
          <w:lang w:eastAsia="en-US"/>
        </w:rPr>
      </w:pPr>
      <w:r w:rsidRPr="00640667">
        <w:rPr>
          <w:sz w:val="28"/>
          <w:szCs w:val="28"/>
          <w:shd w:val="clear" w:color="auto" w:fill="FFFFFF"/>
          <w:lang w:eastAsia="en-US"/>
        </w:rPr>
        <w:t>Во время изучения дисциплины предлагается регулярно знакомиться с материалами газет и журналов «Коммерсантъ», «Ведомости», «Вестник Московского университета. Серия 25: Международные отношения и мировая политика», «Мировая экономика и Международные отношения», «Деньги и кредит», «Вопросы экономики», «Финансы и кредит», «Финансы: теория и практика», «</w:t>
      </w:r>
      <w:r w:rsidRPr="00640667">
        <w:rPr>
          <w:sz w:val="28"/>
          <w:szCs w:val="28"/>
          <w:shd w:val="clear" w:color="auto" w:fill="FFFFFF"/>
          <w:lang w:val="en-US" w:eastAsia="en-US"/>
        </w:rPr>
        <w:t>Economist</w:t>
      </w:r>
      <w:r w:rsidRPr="00640667">
        <w:rPr>
          <w:sz w:val="28"/>
          <w:szCs w:val="28"/>
          <w:shd w:val="clear" w:color="auto" w:fill="FFFFFF"/>
          <w:lang w:eastAsia="en-US"/>
        </w:rPr>
        <w:t>».</w:t>
      </w:r>
    </w:p>
    <w:p w:rsidR="00640667" w:rsidRPr="00640667" w:rsidRDefault="00640667" w:rsidP="00640667">
      <w:pPr>
        <w:widowControl/>
        <w:autoSpaceDE/>
        <w:autoSpaceDN/>
        <w:adjustRightInd/>
        <w:ind w:firstLine="567"/>
        <w:contextualSpacing/>
        <w:jc w:val="both"/>
        <w:rPr>
          <w:sz w:val="28"/>
          <w:szCs w:val="28"/>
          <w:shd w:val="clear" w:color="auto" w:fill="FFFFFF"/>
          <w:lang w:eastAsia="en-US"/>
        </w:rPr>
      </w:pPr>
      <w:r w:rsidRPr="00640667">
        <w:rPr>
          <w:sz w:val="28"/>
          <w:szCs w:val="28"/>
          <w:shd w:val="clear" w:color="auto" w:fill="FFFFFF"/>
          <w:lang w:eastAsia="en-US"/>
        </w:rPr>
        <w:t>Поскольку студенты имеют в своем распоряжении учебники и другие доступные студентам материалы, лектор может сосредоточиться на анализе узловых, наиболее сложных вопросов курса и обращаться к наиболее злободневным проблемам международных экономических организаций, участии в них России. Изучение дисциплины предполагает активное ознакомление студентов с действующими нормативными документами, регулирующими финансовую систему Российской Федерации. Изучение данной дисциплины также предполагает ознакомление с имеющимися статистическими данными и материалами, в частности данными Минфина РФ, Росстата, Центрального банка РФ, международных организаций – Международного валютного фонда, группы Всемирного банка, Европейского центрального банка, а также с данными периодической печати. Вышеуказанные источники и материалы могут быть использованы в самостоятельной работе и при подготовке к семинарским занятиям.</w:t>
      </w:r>
    </w:p>
    <w:p w:rsidR="00640667" w:rsidRPr="00640667" w:rsidRDefault="00640667" w:rsidP="00640667">
      <w:pPr>
        <w:widowControl/>
        <w:shd w:val="clear" w:color="auto" w:fill="FFFFFF"/>
        <w:autoSpaceDE/>
        <w:autoSpaceDN/>
        <w:adjustRightInd/>
        <w:ind w:right="-6"/>
        <w:jc w:val="center"/>
        <w:rPr>
          <w:b/>
          <w:bCs/>
          <w:sz w:val="28"/>
          <w:szCs w:val="28"/>
        </w:rPr>
      </w:pPr>
      <w:r w:rsidRPr="00640667">
        <w:rPr>
          <w:b/>
          <w:bCs/>
          <w:sz w:val="28"/>
          <w:szCs w:val="28"/>
        </w:rPr>
        <w:t>Рекомендации по подготовке к лекционным занятиям</w:t>
      </w:r>
    </w:p>
    <w:p w:rsidR="00640667" w:rsidRPr="00640667" w:rsidRDefault="00640667" w:rsidP="00640667">
      <w:pPr>
        <w:widowControl/>
        <w:shd w:val="clear" w:color="auto" w:fill="FFFFFF"/>
        <w:autoSpaceDE/>
        <w:autoSpaceDN/>
        <w:adjustRightInd/>
        <w:ind w:firstLine="567"/>
        <w:jc w:val="both"/>
        <w:rPr>
          <w:spacing w:val="3"/>
          <w:sz w:val="28"/>
          <w:szCs w:val="28"/>
        </w:rPr>
      </w:pPr>
      <w:r w:rsidRPr="00640667">
        <w:rPr>
          <w:spacing w:val="3"/>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rsidR="00640667" w:rsidRPr="00640667" w:rsidRDefault="00640667" w:rsidP="00640667">
      <w:pPr>
        <w:widowControl/>
        <w:shd w:val="clear" w:color="auto" w:fill="FFFFFF"/>
        <w:autoSpaceDE/>
        <w:autoSpaceDN/>
        <w:adjustRightInd/>
        <w:ind w:firstLine="567"/>
        <w:jc w:val="both"/>
        <w:rPr>
          <w:spacing w:val="3"/>
          <w:sz w:val="28"/>
          <w:szCs w:val="28"/>
        </w:rPr>
      </w:pPr>
      <w:r w:rsidRPr="00640667">
        <w:rPr>
          <w:spacing w:val="3"/>
          <w:sz w:val="28"/>
          <w:szCs w:val="28"/>
        </w:rPr>
        <w:t>Студентам необходимо:</w:t>
      </w:r>
    </w:p>
    <w:p w:rsidR="00640667" w:rsidRPr="00640667" w:rsidRDefault="00640667" w:rsidP="00AA097E">
      <w:pPr>
        <w:widowControl/>
        <w:numPr>
          <w:ilvl w:val="0"/>
          <w:numId w:val="35"/>
        </w:numPr>
        <w:shd w:val="clear" w:color="auto" w:fill="FFFFFF"/>
        <w:tabs>
          <w:tab w:val="left" w:pos="426"/>
        </w:tabs>
        <w:autoSpaceDE/>
        <w:autoSpaceDN/>
        <w:adjustRightInd/>
        <w:spacing w:line="276" w:lineRule="auto"/>
        <w:ind w:left="0" w:firstLine="0"/>
        <w:jc w:val="both"/>
        <w:rPr>
          <w:rFonts w:eastAsia="Calibri"/>
          <w:spacing w:val="3"/>
          <w:sz w:val="28"/>
          <w:szCs w:val="28"/>
          <w:lang w:eastAsia="en-US"/>
        </w:rPr>
      </w:pPr>
      <w:r w:rsidRPr="00640667">
        <w:rPr>
          <w:rFonts w:eastAsia="Calibri"/>
          <w:spacing w:val="3"/>
          <w:sz w:val="28"/>
          <w:szCs w:val="28"/>
          <w:lang w:eastAsia="en-US"/>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640667" w:rsidRPr="00640667" w:rsidRDefault="00640667" w:rsidP="00AA097E">
      <w:pPr>
        <w:widowControl/>
        <w:numPr>
          <w:ilvl w:val="0"/>
          <w:numId w:val="35"/>
        </w:numPr>
        <w:shd w:val="clear" w:color="auto" w:fill="FFFFFF"/>
        <w:tabs>
          <w:tab w:val="left" w:pos="426"/>
        </w:tabs>
        <w:autoSpaceDE/>
        <w:autoSpaceDN/>
        <w:adjustRightInd/>
        <w:spacing w:line="276" w:lineRule="auto"/>
        <w:ind w:left="0" w:firstLine="0"/>
        <w:jc w:val="both"/>
        <w:rPr>
          <w:rFonts w:eastAsia="Calibri"/>
          <w:spacing w:val="3"/>
          <w:sz w:val="28"/>
          <w:szCs w:val="28"/>
          <w:lang w:eastAsia="en-US"/>
        </w:rPr>
      </w:pPr>
      <w:r w:rsidRPr="00640667">
        <w:rPr>
          <w:rFonts w:eastAsia="Calibri"/>
          <w:spacing w:val="3"/>
          <w:sz w:val="28"/>
          <w:szCs w:val="28"/>
          <w:lang w:eastAsia="en-US"/>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rsidR="00640667" w:rsidRPr="00640667" w:rsidRDefault="00640667" w:rsidP="00AA097E">
      <w:pPr>
        <w:widowControl/>
        <w:numPr>
          <w:ilvl w:val="0"/>
          <w:numId w:val="35"/>
        </w:numPr>
        <w:shd w:val="clear" w:color="auto" w:fill="FFFFFF"/>
        <w:tabs>
          <w:tab w:val="left" w:pos="426"/>
        </w:tabs>
        <w:autoSpaceDE/>
        <w:autoSpaceDN/>
        <w:adjustRightInd/>
        <w:spacing w:line="276" w:lineRule="auto"/>
        <w:ind w:left="0" w:firstLine="0"/>
        <w:jc w:val="both"/>
        <w:rPr>
          <w:rFonts w:eastAsia="Calibri"/>
          <w:spacing w:val="3"/>
          <w:sz w:val="28"/>
          <w:szCs w:val="28"/>
          <w:lang w:eastAsia="en-US"/>
        </w:rPr>
      </w:pPr>
      <w:r w:rsidRPr="00640667">
        <w:rPr>
          <w:rFonts w:eastAsia="Calibri"/>
          <w:spacing w:val="3"/>
          <w:sz w:val="28"/>
          <w:szCs w:val="28"/>
          <w:lang w:eastAsia="en-US"/>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rsidR="00640667" w:rsidRPr="00640667" w:rsidRDefault="00640667" w:rsidP="00640667">
      <w:pPr>
        <w:widowControl/>
        <w:shd w:val="clear" w:color="auto" w:fill="FFFFFF"/>
        <w:autoSpaceDE/>
        <w:autoSpaceDN/>
        <w:adjustRightInd/>
        <w:ind w:right="-6"/>
        <w:jc w:val="center"/>
        <w:rPr>
          <w:b/>
          <w:bCs/>
          <w:sz w:val="28"/>
          <w:szCs w:val="28"/>
        </w:rPr>
      </w:pPr>
      <w:r w:rsidRPr="00640667">
        <w:rPr>
          <w:b/>
          <w:bCs/>
          <w:sz w:val="28"/>
          <w:szCs w:val="28"/>
        </w:rPr>
        <w:lastRenderedPageBreak/>
        <w:t>Рекомендации по подготовке к семинарским занятиям</w:t>
      </w:r>
    </w:p>
    <w:p w:rsidR="00640667" w:rsidRPr="00640667" w:rsidRDefault="00640667" w:rsidP="00640667">
      <w:pPr>
        <w:widowControl/>
        <w:shd w:val="clear" w:color="auto" w:fill="FFFFFF"/>
        <w:autoSpaceDE/>
        <w:autoSpaceDN/>
        <w:adjustRightInd/>
        <w:ind w:right="-6" w:firstLine="567"/>
        <w:jc w:val="both"/>
        <w:rPr>
          <w:spacing w:val="3"/>
          <w:sz w:val="28"/>
          <w:szCs w:val="28"/>
        </w:rPr>
      </w:pPr>
      <w:r w:rsidRPr="00640667">
        <w:rPr>
          <w:spacing w:val="3"/>
          <w:sz w:val="28"/>
          <w:szCs w:val="28"/>
        </w:rPr>
        <w:t>Студентам следует:</w:t>
      </w:r>
    </w:p>
    <w:p w:rsidR="00640667" w:rsidRPr="00640667" w:rsidRDefault="00640667" w:rsidP="00AA097E">
      <w:pPr>
        <w:widowControl/>
        <w:numPr>
          <w:ilvl w:val="0"/>
          <w:numId w:val="36"/>
        </w:numPr>
        <w:shd w:val="clear" w:color="auto" w:fill="FFFFFF"/>
        <w:tabs>
          <w:tab w:val="left" w:pos="426"/>
        </w:tabs>
        <w:autoSpaceDE/>
        <w:autoSpaceDN/>
        <w:adjustRightInd/>
        <w:spacing w:line="276" w:lineRule="auto"/>
        <w:ind w:left="0" w:right="-6" w:firstLine="0"/>
        <w:jc w:val="both"/>
        <w:rPr>
          <w:rFonts w:eastAsia="Calibri"/>
          <w:spacing w:val="3"/>
          <w:sz w:val="28"/>
          <w:szCs w:val="28"/>
          <w:lang w:eastAsia="en-US"/>
        </w:rPr>
      </w:pPr>
      <w:r w:rsidRPr="00640667">
        <w:rPr>
          <w:rFonts w:eastAsia="Calibri"/>
          <w:spacing w:val="3"/>
          <w:sz w:val="28"/>
          <w:szCs w:val="28"/>
          <w:lang w:eastAsia="en-US"/>
        </w:rPr>
        <w:t>приносить с собой рекомендованную преподавателем литературу к конкретному занятию;</w:t>
      </w:r>
    </w:p>
    <w:p w:rsidR="00640667" w:rsidRPr="00640667" w:rsidRDefault="00640667" w:rsidP="00AA097E">
      <w:pPr>
        <w:widowControl/>
        <w:numPr>
          <w:ilvl w:val="0"/>
          <w:numId w:val="36"/>
        </w:numPr>
        <w:shd w:val="clear" w:color="auto" w:fill="FFFFFF"/>
        <w:tabs>
          <w:tab w:val="left" w:pos="426"/>
        </w:tabs>
        <w:autoSpaceDE/>
        <w:autoSpaceDN/>
        <w:adjustRightInd/>
        <w:spacing w:line="276" w:lineRule="auto"/>
        <w:ind w:left="0" w:right="-6" w:firstLine="0"/>
        <w:jc w:val="both"/>
        <w:rPr>
          <w:rFonts w:eastAsia="Calibri"/>
          <w:spacing w:val="3"/>
          <w:sz w:val="28"/>
          <w:szCs w:val="28"/>
          <w:lang w:eastAsia="en-US"/>
        </w:rPr>
      </w:pPr>
      <w:r w:rsidRPr="00640667">
        <w:rPr>
          <w:rFonts w:eastAsia="Calibri"/>
          <w:spacing w:val="3"/>
          <w:sz w:val="28"/>
          <w:szCs w:val="28"/>
          <w:lang w:eastAsia="en-US"/>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rsidR="00640667" w:rsidRPr="00640667" w:rsidRDefault="00640667" w:rsidP="00AA097E">
      <w:pPr>
        <w:widowControl/>
        <w:numPr>
          <w:ilvl w:val="0"/>
          <w:numId w:val="36"/>
        </w:numPr>
        <w:shd w:val="clear" w:color="auto" w:fill="FFFFFF"/>
        <w:tabs>
          <w:tab w:val="left" w:pos="426"/>
        </w:tabs>
        <w:autoSpaceDE/>
        <w:autoSpaceDN/>
        <w:adjustRightInd/>
        <w:spacing w:line="276" w:lineRule="auto"/>
        <w:ind w:left="0" w:right="-6" w:firstLine="0"/>
        <w:jc w:val="both"/>
        <w:rPr>
          <w:rFonts w:eastAsia="Calibri"/>
          <w:spacing w:val="3"/>
          <w:sz w:val="28"/>
          <w:szCs w:val="28"/>
          <w:lang w:eastAsia="en-US"/>
        </w:rPr>
      </w:pPr>
      <w:r w:rsidRPr="00640667">
        <w:rPr>
          <w:rFonts w:eastAsia="Calibri"/>
          <w:spacing w:val="3"/>
          <w:sz w:val="28"/>
          <w:szCs w:val="28"/>
          <w:lang w:eastAsia="en-US"/>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rsidR="00640667" w:rsidRPr="00640667" w:rsidRDefault="00640667" w:rsidP="00AA097E">
      <w:pPr>
        <w:widowControl/>
        <w:numPr>
          <w:ilvl w:val="0"/>
          <w:numId w:val="36"/>
        </w:numPr>
        <w:shd w:val="clear" w:color="auto" w:fill="FFFFFF"/>
        <w:tabs>
          <w:tab w:val="left" w:pos="426"/>
        </w:tabs>
        <w:autoSpaceDE/>
        <w:autoSpaceDN/>
        <w:adjustRightInd/>
        <w:spacing w:line="276" w:lineRule="auto"/>
        <w:ind w:left="0" w:right="-6" w:firstLine="0"/>
        <w:jc w:val="both"/>
        <w:rPr>
          <w:rFonts w:eastAsia="Calibri"/>
          <w:spacing w:val="3"/>
          <w:sz w:val="28"/>
          <w:szCs w:val="28"/>
          <w:lang w:eastAsia="en-US"/>
        </w:rPr>
      </w:pPr>
      <w:r w:rsidRPr="00640667">
        <w:rPr>
          <w:rFonts w:eastAsia="Calibri"/>
          <w:spacing w:val="3"/>
          <w:sz w:val="28"/>
          <w:szCs w:val="28"/>
          <w:lang w:eastAsia="en-US"/>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640667" w:rsidRPr="00640667" w:rsidRDefault="00640667" w:rsidP="00AA097E">
      <w:pPr>
        <w:widowControl/>
        <w:numPr>
          <w:ilvl w:val="0"/>
          <w:numId w:val="36"/>
        </w:numPr>
        <w:shd w:val="clear" w:color="auto" w:fill="FFFFFF"/>
        <w:tabs>
          <w:tab w:val="left" w:pos="426"/>
        </w:tabs>
        <w:autoSpaceDE/>
        <w:autoSpaceDN/>
        <w:adjustRightInd/>
        <w:spacing w:line="276" w:lineRule="auto"/>
        <w:ind w:left="0" w:right="-6" w:firstLine="0"/>
        <w:jc w:val="both"/>
        <w:rPr>
          <w:rFonts w:eastAsia="Calibri"/>
          <w:spacing w:val="3"/>
          <w:sz w:val="28"/>
          <w:szCs w:val="28"/>
          <w:lang w:eastAsia="en-US"/>
        </w:rPr>
      </w:pPr>
      <w:r w:rsidRPr="00640667">
        <w:rPr>
          <w:rFonts w:eastAsia="Calibri"/>
          <w:spacing w:val="3"/>
          <w:sz w:val="28"/>
          <w:szCs w:val="28"/>
          <w:lang w:eastAsia="en-US"/>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640667" w:rsidRPr="00640667" w:rsidRDefault="00640667" w:rsidP="00AA097E">
      <w:pPr>
        <w:widowControl/>
        <w:numPr>
          <w:ilvl w:val="0"/>
          <w:numId w:val="36"/>
        </w:numPr>
        <w:shd w:val="clear" w:color="auto" w:fill="FFFFFF"/>
        <w:tabs>
          <w:tab w:val="left" w:pos="426"/>
        </w:tabs>
        <w:autoSpaceDE/>
        <w:autoSpaceDN/>
        <w:adjustRightInd/>
        <w:spacing w:line="276" w:lineRule="auto"/>
        <w:ind w:left="0" w:right="-6" w:firstLine="0"/>
        <w:jc w:val="both"/>
        <w:rPr>
          <w:rFonts w:eastAsia="Calibri"/>
          <w:spacing w:val="3"/>
          <w:sz w:val="28"/>
          <w:szCs w:val="28"/>
          <w:lang w:eastAsia="en-US"/>
        </w:rPr>
      </w:pPr>
      <w:r w:rsidRPr="00640667">
        <w:rPr>
          <w:rFonts w:eastAsia="Calibri"/>
          <w:spacing w:val="3"/>
          <w:sz w:val="28"/>
          <w:szCs w:val="28"/>
          <w:lang w:eastAsia="en-US"/>
        </w:rPr>
        <w:t>в ходе семинара давать конкретные, четкие ответы по существу вопросов;</w:t>
      </w:r>
    </w:p>
    <w:p w:rsidR="00640667" w:rsidRPr="00640667" w:rsidRDefault="00640667" w:rsidP="00AA097E">
      <w:pPr>
        <w:widowControl/>
        <w:numPr>
          <w:ilvl w:val="0"/>
          <w:numId w:val="36"/>
        </w:numPr>
        <w:shd w:val="clear" w:color="auto" w:fill="FFFFFF"/>
        <w:tabs>
          <w:tab w:val="left" w:pos="426"/>
        </w:tabs>
        <w:autoSpaceDE/>
        <w:autoSpaceDN/>
        <w:adjustRightInd/>
        <w:spacing w:line="276" w:lineRule="auto"/>
        <w:ind w:left="0" w:right="-6" w:firstLine="0"/>
        <w:jc w:val="both"/>
        <w:rPr>
          <w:rFonts w:eastAsia="Calibri"/>
          <w:spacing w:val="3"/>
          <w:sz w:val="28"/>
          <w:szCs w:val="28"/>
          <w:lang w:eastAsia="en-US"/>
        </w:rPr>
      </w:pPr>
      <w:r w:rsidRPr="00640667">
        <w:rPr>
          <w:rFonts w:eastAsia="Calibri"/>
          <w:spacing w:val="3"/>
          <w:sz w:val="28"/>
          <w:szCs w:val="28"/>
          <w:lang w:eastAsia="en-US"/>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640667" w:rsidRPr="00640667" w:rsidRDefault="00640667" w:rsidP="00640667">
      <w:pPr>
        <w:widowControl/>
        <w:shd w:val="clear" w:color="auto" w:fill="FFFFFF"/>
        <w:autoSpaceDE/>
        <w:autoSpaceDN/>
        <w:adjustRightInd/>
        <w:ind w:right="-6" w:firstLine="567"/>
        <w:jc w:val="both"/>
        <w:rPr>
          <w:spacing w:val="3"/>
          <w:sz w:val="28"/>
          <w:szCs w:val="28"/>
        </w:rPr>
      </w:pPr>
      <w:r w:rsidRPr="00640667">
        <w:rPr>
          <w:spacing w:val="3"/>
          <w:sz w:val="28"/>
          <w:szCs w:val="28"/>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640667">
        <w:rPr>
          <w:spacing w:val="3"/>
          <w:sz w:val="28"/>
          <w:szCs w:val="28"/>
        </w:rPr>
        <w:t>изучавшейся</w:t>
      </w:r>
      <w:proofErr w:type="spellEnd"/>
      <w:r w:rsidRPr="00640667">
        <w:rPr>
          <w:spacing w:val="3"/>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640667" w:rsidRPr="00640667" w:rsidRDefault="00640667" w:rsidP="00640667">
      <w:pPr>
        <w:widowControl/>
        <w:shd w:val="clear" w:color="auto" w:fill="FFFFFF"/>
        <w:autoSpaceDE/>
        <w:autoSpaceDN/>
        <w:adjustRightInd/>
        <w:ind w:right="-6"/>
        <w:jc w:val="center"/>
        <w:rPr>
          <w:b/>
          <w:bCs/>
          <w:sz w:val="28"/>
          <w:szCs w:val="28"/>
        </w:rPr>
      </w:pPr>
      <w:r w:rsidRPr="00640667">
        <w:rPr>
          <w:b/>
          <w:bCs/>
          <w:sz w:val="28"/>
          <w:szCs w:val="28"/>
        </w:rPr>
        <w:t>Методические рекомендации по выполнению различных форм самостоятельных домашних заданий</w:t>
      </w:r>
    </w:p>
    <w:p w:rsidR="00640667" w:rsidRPr="00640667" w:rsidRDefault="00640667" w:rsidP="00640667">
      <w:pPr>
        <w:widowControl/>
        <w:shd w:val="clear" w:color="auto" w:fill="FFFFFF"/>
        <w:autoSpaceDE/>
        <w:autoSpaceDN/>
        <w:adjustRightInd/>
        <w:ind w:firstLine="528"/>
        <w:jc w:val="both"/>
        <w:rPr>
          <w:sz w:val="28"/>
          <w:szCs w:val="28"/>
        </w:rPr>
      </w:pPr>
      <w:r w:rsidRPr="00640667">
        <w:rPr>
          <w:spacing w:val="3"/>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rsidR="00640667" w:rsidRPr="00640667" w:rsidRDefault="00640667" w:rsidP="00640667">
      <w:pPr>
        <w:widowControl/>
        <w:shd w:val="clear" w:color="auto" w:fill="FFFFFF"/>
        <w:autoSpaceDE/>
        <w:autoSpaceDN/>
        <w:adjustRightInd/>
        <w:ind w:firstLine="586"/>
        <w:jc w:val="both"/>
        <w:rPr>
          <w:sz w:val="28"/>
          <w:szCs w:val="28"/>
        </w:rPr>
      </w:pPr>
      <w:r w:rsidRPr="00640667">
        <w:rPr>
          <w:spacing w:val="10"/>
          <w:sz w:val="28"/>
          <w:szCs w:val="28"/>
        </w:rPr>
        <w:t xml:space="preserve">К выполнению заданий для самостоятельной работы предъявляются </w:t>
      </w:r>
      <w:r w:rsidRPr="00640667">
        <w:rPr>
          <w:spacing w:val="9"/>
          <w:sz w:val="28"/>
          <w:szCs w:val="28"/>
        </w:rPr>
        <w:t xml:space="preserve">следующие требования: задания должны исполняться самостоятельно и </w:t>
      </w:r>
      <w:r w:rsidRPr="00640667">
        <w:rPr>
          <w:spacing w:val="1"/>
          <w:sz w:val="28"/>
          <w:szCs w:val="28"/>
        </w:rPr>
        <w:t xml:space="preserve">представляться в установленный срок, а также соответствовать установленным </w:t>
      </w:r>
      <w:r w:rsidRPr="00640667">
        <w:rPr>
          <w:spacing w:val="-1"/>
          <w:sz w:val="28"/>
          <w:szCs w:val="28"/>
        </w:rPr>
        <w:t>требованиям по оформлению.</w:t>
      </w:r>
    </w:p>
    <w:p w:rsidR="00640667" w:rsidRPr="00640667" w:rsidRDefault="00640667" w:rsidP="00640667">
      <w:pPr>
        <w:widowControl/>
        <w:shd w:val="clear" w:color="auto" w:fill="FFFFFF"/>
        <w:autoSpaceDE/>
        <w:autoSpaceDN/>
        <w:adjustRightInd/>
        <w:rPr>
          <w:sz w:val="28"/>
          <w:szCs w:val="28"/>
        </w:rPr>
      </w:pPr>
      <w:r w:rsidRPr="00640667">
        <w:rPr>
          <w:spacing w:val="-1"/>
          <w:sz w:val="28"/>
          <w:szCs w:val="28"/>
        </w:rPr>
        <w:t>Студентам следует:</w:t>
      </w:r>
    </w:p>
    <w:p w:rsidR="00640667" w:rsidRPr="00640667" w:rsidRDefault="00640667" w:rsidP="00640667">
      <w:pPr>
        <w:widowControl/>
        <w:shd w:val="clear" w:color="auto" w:fill="FFFFFF"/>
        <w:tabs>
          <w:tab w:val="left" w:pos="426"/>
        </w:tabs>
        <w:autoSpaceDE/>
        <w:autoSpaceDN/>
        <w:adjustRightInd/>
        <w:ind w:right="-6"/>
        <w:rPr>
          <w:sz w:val="28"/>
          <w:szCs w:val="28"/>
        </w:rPr>
      </w:pPr>
      <w:r w:rsidRPr="00640667">
        <w:rPr>
          <w:sz w:val="28"/>
          <w:szCs w:val="28"/>
        </w:rPr>
        <w:t>-</w:t>
      </w:r>
      <w:r w:rsidRPr="00640667">
        <w:rPr>
          <w:sz w:val="28"/>
          <w:szCs w:val="28"/>
        </w:rPr>
        <w:tab/>
      </w:r>
      <w:r w:rsidRPr="00640667">
        <w:rPr>
          <w:spacing w:val="1"/>
          <w:sz w:val="28"/>
          <w:szCs w:val="28"/>
        </w:rPr>
        <w:t>руководствоваться графиком самостоятельной работы, определенным РПД;</w:t>
      </w:r>
    </w:p>
    <w:p w:rsidR="00640667" w:rsidRPr="00640667" w:rsidRDefault="00640667" w:rsidP="00AA097E">
      <w:pPr>
        <w:widowControl/>
        <w:numPr>
          <w:ilvl w:val="0"/>
          <w:numId w:val="30"/>
        </w:numPr>
        <w:shd w:val="clear" w:color="auto" w:fill="FFFFFF"/>
        <w:tabs>
          <w:tab w:val="left" w:pos="426"/>
        </w:tabs>
        <w:autoSpaceDE/>
        <w:autoSpaceDN/>
        <w:adjustRightInd/>
        <w:spacing w:line="276" w:lineRule="auto"/>
        <w:ind w:right="-5"/>
        <w:jc w:val="both"/>
        <w:rPr>
          <w:sz w:val="28"/>
          <w:szCs w:val="28"/>
        </w:rPr>
      </w:pPr>
      <w:r w:rsidRPr="00640667">
        <w:rPr>
          <w:spacing w:val="5"/>
          <w:sz w:val="28"/>
          <w:szCs w:val="28"/>
        </w:rPr>
        <w:t xml:space="preserve">выполнять все плановые задания, выдаваемые преподавателем для </w:t>
      </w:r>
      <w:r w:rsidRPr="00640667">
        <w:rPr>
          <w:spacing w:val="1"/>
          <w:sz w:val="28"/>
          <w:szCs w:val="28"/>
        </w:rPr>
        <w:t xml:space="preserve">самостоятельного выполнения, и разбирать на семинарах и консультациях неясные </w:t>
      </w:r>
      <w:r w:rsidRPr="00640667">
        <w:rPr>
          <w:spacing w:val="-6"/>
          <w:sz w:val="28"/>
          <w:szCs w:val="28"/>
        </w:rPr>
        <w:t>вопросы;</w:t>
      </w:r>
    </w:p>
    <w:p w:rsidR="00640667" w:rsidRPr="00640667" w:rsidRDefault="00640667" w:rsidP="00AA097E">
      <w:pPr>
        <w:widowControl/>
        <w:numPr>
          <w:ilvl w:val="0"/>
          <w:numId w:val="30"/>
        </w:numPr>
        <w:shd w:val="clear" w:color="auto" w:fill="FFFFFF"/>
        <w:tabs>
          <w:tab w:val="left" w:pos="426"/>
        </w:tabs>
        <w:autoSpaceDE/>
        <w:autoSpaceDN/>
        <w:adjustRightInd/>
        <w:spacing w:line="276" w:lineRule="auto"/>
        <w:ind w:right="-5"/>
        <w:jc w:val="both"/>
        <w:rPr>
          <w:sz w:val="28"/>
          <w:szCs w:val="28"/>
        </w:rPr>
      </w:pPr>
      <w:r w:rsidRPr="00640667">
        <w:rPr>
          <w:sz w:val="28"/>
          <w:szCs w:val="28"/>
        </w:rPr>
        <w:lastRenderedPageBreak/>
        <w:t xml:space="preserve">при подготовке к </w:t>
      </w:r>
      <w:r w:rsidR="00312F4E">
        <w:rPr>
          <w:sz w:val="28"/>
          <w:szCs w:val="28"/>
        </w:rPr>
        <w:t>зачету</w:t>
      </w:r>
      <w:r w:rsidRPr="00640667">
        <w:rPr>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640667" w:rsidRPr="00640667" w:rsidRDefault="00640667" w:rsidP="00640667">
      <w:pPr>
        <w:widowControl/>
        <w:tabs>
          <w:tab w:val="left" w:pos="756"/>
        </w:tabs>
        <w:autoSpaceDE/>
        <w:autoSpaceDN/>
        <w:adjustRightInd/>
        <w:ind w:right="40" w:firstLine="709"/>
        <w:jc w:val="both"/>
        <w:rPr>
          <w:rFonts w:eastAsia="Arial Unicode MS"/>
          <w:b/>
          <w:sz w:val="28"/>
          <w:szCs w:val="28"/>
          <w:shd w:val="clear" w:color="auto" w:fill="FFFFFF"/>
          <w:lang w:eastAsia="en-US"/>
        </w:rPr>
      </w:pPr>
      <w:r w:rsidRPr="00640667">
        <w:rPr>
          <w:b/>
          <w:sz w:val="28"/>
          <w:szCs w:val="28"/>
          <w:shd w:val="clear" w:color="auto" w:fill="FFFFFF"/>
          <w:lang w:eastAsia="en-US"/>
        </w:rPr>
        <w:t>Методические рекомендации по подготовке к дискуссии</w:t>
      </w:r>
    </w:p>
    <w:p w:rsidR="00640667" w:rsidRPr="00640667" w:rsidRDefault="00640667" w:rsidP="00640667">
      <w:pPr>
        <w:widowControl/>
        <w:autoSpaceDE/>
        <w:autoSpaceDN/>
        <w:adjustRightInd/>
        <w:ind w:firstLine="567"/>
        <w:jc w:val="both"/>
        <w:rPr>
          <w:sz w:val="28"/>
          <w:szCs w:val="28"/>
          <w:shd w:val="clear" w:color="auto" w:fill="FFFFFF"/>
          <w:lang w:eastAsia="en-US"/>
        </w:rPr>
      </w:pPr>
      <w:r w:rsidRPr="00640667">
        <w:rPr>
          <w:sz w:val="28"/>
          <w:szCs w:val="28"/>
          <w:shd w:val="clear" w:color="auto" w:fill="FFFFFF"/>
          <w:lang w:eastAsia="en-US"/>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rsidR="00640667" w:rsidRPr="00640667" w:rsidRDefault="00640667" w:rsidP="00640667">
      <w:pPr>
        <w:widowControl/>
        <w:autoSpaceDE/>
        <w:autoSpaceDN/>
        <w:adjustRightInd/>
        <w:ind w:firstLine="567"/>
        <w:jc w:val="both"/>
        <w:rPr>
          <w:sz w:val="28"/>
          <w:szCs w:val="28"/>
          <w:shd w:val="clear" w:color="auto" w:fill="FFFFFF"/>
          <w:lang w:eastAsia="en-US"/>
        </w:rPr>
      </w:pPr>
      <w:r w:rsidRPr="00640667">
        <w:rPr>
          <w:sz w:val="28"/>
          <w:szCs w:val="28"/>
          <w:shd w:val="clear" w:color="auto" w:fill="FFFFFF"/>
          <w:lang w:eastAsia="en-US"/>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rsidR="00640667" w:rsidRPr="00640667" w:rsidRDefault="00640667" w:rsidP="00640667">
      <w:pPr>
        <w:widowControl/>
        <w:autoSpaceDE/>
        <w:autoSpaceDN/>
        <w:adjustRightInd/>
        <w:ind w:firstLine="567"/>
        <w:jc w:val="both"/>
        <w:rPr>
          <w:sz w:val="28"/>
          <w:szCs w:val="28"/>
          <w:shd w:val="clear" w:color="auto" w:fill="FFFFFF"/>
          <w:lang w:eastAsia="en-US"/>
        </w:rPr>
      </w:pPr>
      <w:r w:rsidRPr="00640667">
        <w:rPr>
          <w:sz w:val="28"/>
          <w:szCs w:val="28"/>
          <w:shd w:val="clear" w:color="auto" w:fill="FFFFFF"/>
          <w:lang w:eastAsia="en-US"/>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640667" w:rsidRPr="00640667" w:rsidRDefault="00640667" w:rsidP="00640667">
      <w:pPr>
        <w:widowControl/>
        <w:autoSpaceDE/>
        <w:autoSpaceDN/>
        <w:adjustRightInd/>
        <w:ind w:firstLine="567"/>
        <w:jc w:val="both"/>
        <w:rPr>
          <w:sz w:val="28"/>
          <w:szCs w:val="28"/>
          <w:shd w:val="clear" w:color="auto" w:fill="FFFFFF"/>
          <w:lang w:eastAsia="en-US"/>
        </w:rPr>
      </w:pPr>
      <w:r w:rsidRPr="00640667">
        <w:rPr>
          <w:sz w:val="28"/>
          <w:szCs w:val="28"/>
          <w:shd w:val="clear" w:color="auto" w:fill="FFFFFF"/>
          <w:lang w:eastAsia="en-US"/>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640667" w:rsidRPr="00640667" w:rsidRDefault="00640667" w:rsidP="00640667">
      <w:pPr>
        <w:widowControl/>
        <w:tabs>
          <w:tab w:val="left" w:pos="756"/>
        </w:tabs>
        <w:autoSpaceDE/>
        <w:autoSpaceDN/>
        <w:adjustRightInd/>
        <w:ind w:firstLine="567"/>
        <w:jc w:val="both"/>
        <w:rPr>
          <w:sz w:val="28"/>
          <w:szCs w:val="28"/>
          <w:shd w:val="clear" w:color="auto" w:fill="FFFFFF"/>
          <w:lang w:eastAsia="en-US"/>
        </w:rPr>
      </w:pPr>
      <w:r w:rsidRPr="00640667">
        <w:rPr>
          <w:sz w:val="28"/>
          <w:szCs w:val="28"/>
          <w:shd w:val="clear" w:color="auto" w:fill="FFFFFF"/>
          <w:lang w:eastAsia="en-US"/>
        </w:rPr>
        <w:t>Принципы работы на интерактивном занятии в форме дискуссии:</w:t>
      </w:r>
    </w:p>
    <w:p w:rsidR="00640667" w:rsidRPr="00640667" w:rsidRDefault="00640667" w:rsidP="00AA097E">
      <w:pPr>
        <w:widowControl/>
        <w:numPr>
          <w:ilvl w:val="0"/>
          <w:numId w:val="34"/>
        </w:numPr>
        <w:tabs>
          <w:tab w:val="left" w:pos="426"/>
        </w:tabs>
        <w:autoSpaceDE/>
        <w:autoSpaceDN/>
        <w:adjustRightInd/>
        <w:spacing w:line="276" w:lineRule="auto"/>
        <w:ind w:left="0" w:right="40" w:firstLine="0"/>
        <w:jc w:val="both"/>
        <w:rPr>
          <w:rFonts w:eastAsia="Calibri"/>
          <w:sz w:val="28"/>
          <w:szCs w:val="28"/>
          <w:shd w:val="clear" w:color="auto" w:fill="FFFFFF"/>
          <w:lang w:eastAsia="en-US"/>
        </w:rPr>
      </w:pPr>
      <w:r w:rsidRPr="00640667">
        <w:rPr>
          <w:rFonts w:eastAsia="Calibri"/>
          <w:sz w:val="28"/>
          <w:szCs w:val="28"/>
          <w:shd w:val="clear" w:color="auto" w:fill="FFFFFF"/>
          <w:lang w:eastAsia="en-US"/>
        </w:rPr>
        <w:t xml:space="preserve">каждый участник дискуссии по любому вопросу имеет право на собственное мнение. </w:t>
      </w:r>
    </w:p>
    <w:p w:rsidR="00640667" w:rsidRPr="00640667" w:rsidRDefault="00640667" w:rsidP="00AA097E">
      <w:pPr>
        <w:widowControl/>
        <w:numPr>
          <w:ilvl w:val="0"/>
          <w:numId w:val="34"/>
        </w:numPr>
        <w:tabs>
          <w:tab w:val="left" w:pos="426"/>
        </w:tabs>
        <w:autoSpaceDE/>
        <w:autoSpaceDN/>
        <w:adjustRightInd/>
        <w:spacing w:line="276" w:lineRule="auto"/>
        <w:ind w:left="0" w:right="40" w:firstLine="0"/>
        <w:jc w:val="both"/>
        <w:rPr>
          <w:rFonts w:eastAsia="Calibri"/>
          <w:sz w:val="28"/>
          <w:szCs w:val="28"/>
          <w:shd w:val="clear" w:color="auto" w:fill="FFFFFF"/>
          <w:lang w:eastAsia="en-US"/>
        </w:rPr>
      </w:pPr>
      <w:r w:rsidRPr="00640667">
        <w:rPr>
          <w:rFonts w:eastAsia="Calibri"/>
          <w:sz w:val="28"/>
          <w:szCs w:val="28"/>
          <w:shd w:val="clear" w:color="auto" w:fill="FFFFFF"/>
          <w:lang w:eastAsia="en-US"/>
        </w:rPr>
        <w:t xml:space="preserve">отсутствие прямой критики личности, критике может подвергнуться только идея. </w:t>
      </w:r>
    </w:p>
    <w:p w:rsidR="00640667" w:rsidRPr="00640667" w:rsidRDefault="00640667" w:rsidP="00AA097E">
      <w:pPr>
        <w:widowControl/>
        <w:numPr>
          <w:ilvl w:val="0"/>
          <w:numId w:val="34"/>
        </w:numPr>
        <w:tabs>
          <w:tab w:val="left" w:pos="426"/>
        </w:tabs>
        <w:autoSpaceDE/>
        <w:autoSpaceDN/>
        <w:adjustRightInd/>
        <w:spacing w:line="276" w:lineRule="auto"/>
        <w:ind w:left="0" w:right="40" w:firstLine="0"/>
        <w:jc w:val="both"/>
        <w:rPr>
          <w:rFonts w:eastAsia="Calibri"/>
          <w:sz w:val="28"/>
          <w:szCs w:val="28"/>
          <w:shd w:val="clear" w:color="auto" w:fill="FFFFFF"/>
          <w:lang w:eastAsia="en-US"/>
        </w:rPr>
      </w:pPr>
      <w:r w:rsidRPr="00640667">
        <w:rPr>
          <w:rFonts w:eastAsia="Calibri"/>
          <w:sz w:val="28"/>
          <w:szCs w:val="28"/>
          <w:shd w:val="clear" w:color="auto" w:fill="FFFFFF"/>
          <w:lang w:eastAsia="en-US"/>
        </w:rPr>
        <w:t>все, что обсуждается и говорится во время дискуссии – не руководство к действию, а информация к размышлению.</w:t>
      </w:r>
    </w:p>
    <w:p w:rsidR="00640667" w:rsidRPr="00640667" w:rsidRDefault="00640667" w:rsidP="00640667">
      <w:pPr>
        <w:widowControl/>
        <w:autoSpaceDE/>
        <w:autoSpaceDN/>
        <w:adjustRightInd/>
        <w:ind w:right="40"/>
        <w:jc w:val="center"/>
        <w:rPr>
          <w:sz w:val="28"/>
          <w:szCs w:val="28"/>
          <w:shd w:val="clear" w:color="auto" w:fill="FFFFFF"/>
          <w:lang w:eastAsia="en-US"/>
        </w:rPr>
      </w:pPr>
      <w:r w:rsidRPr="00640667">
        <w:rPr>
          <w:b/>
          <w:sz w:val="28"/>
          <w:szCs w:val="28"/>
          <w:shd w:val="clear" w:color="auto" w:fill="FFFFFF"/>
          <w:lang w:eastAsia="en-US"/>
        </w:rPr>
        <w:t>Методические рекомендации по подготовке научного доклада</w:t>
      </w:r>
    </w:p>
    <w:p w:rsidR="00640667" w:rsidRPr="00640667" w:rsidRDefault="00640667" w:rsidP="00640667">
      <w:pPr>
        <w:widowControl/>
        <w:autoSpaceDE/>
        <w:autoSpaceDN/>
        <w:adjustRightInd/>
        <w:ind w:firstLine="567"/>
        <w:jc w:val="both"/>
        <w:rPr>
          <w:sz w:val="28"/>
          <w:szCs w:val="28"/>
          <w:shd w:val="clear" w:color="auto" w:fill="FFFFFF"/>
          <w:lang w:eastAsia="en-US"/>
        </w:rPr>
      </w:pPr>
      <w:r w:rsidRPr="00640667">
        <w:rPr>
          <w:sz w:val="28"/>
          <w:szCs w:val="28"/>
          <w:shd w:val="clear" w:color="auto" w:fill="FFFFFF"/>
          <w:lang w:eastAsia="en-US"/>
        </w:rPr>
        <w:t>Одной из форм самостоятельной работы студента является подготовка научного доклада, для обсуждения его на практическом (семинарском) занятии.</w:t>
      </w:r>
    </w:p>
    <w:p w:rsidR="00640667" w:rsidRPr="00640667" w:rsidRDefault="00640667" w:rsidP="00640667">
      <w:pPr>
        <w:widowControl/>
        <w:shd w:val="clear" w:color="auto" w:fill="FFFFFF"/>
        <w:autoSpaceDE/>
        <w:autoSpaceDN/>
        <w:adjustRightInd/>
        <w:ind w:firstLine="567"/>
        <w:jc w:val="both"/>
        <w:rPr>
          <w:spacing w:val="-2"/>
          <w:sz w:val="28"/>
          <w:szCs w:val="28"/>
        </w:rPr>
      </w:pPr>
      <w:r w:rsidRPr="00640667">
        <w:rPr>
          <w:spacing w:val="2"/>
          <w:sz w:val="28"/>
          <w:szCs w:val="28"/>
        </w:rPr>
        <w:t xml:space="preserve">Цель научного доклада - развитие у студентов навыков аналитической работы </w:t>
      </w:r>
      <w:r w:rsidRPr="00640667">
        <w:rPr>
          <w:sz w:val="28"/>
          <w:szCs w:val="28"/>
        </w:rPr>
        <w:t xml:space="preserve">с научной литературой, анализа дискуссионных научных позиций, аргументации </w:t>
      </w:r>
      <w:r w:rsidRPr="00640667">
        <w:rPr>
          <w:spacing w:val="1"/>
          <w:sz w:val="28"/>
          <w:szCs w:val="28"/>
        </w:rPr>
        <w:t xml:space="preserve">собственных взглядов. Подготовка научных докладов также развивает творческий </w:t>
      </w:r>
      <w:r w:rsidRPr="00640667">
        <w:rPr>
          <w:spacing w:val="-2"/>
          <w:sz w:val="28"/>
          <w:szCs w:val="28"/>
        </w:rPr>
        <w:t>потенциал студентов.</w:t>
      </w:r>
    </w:p>
    <w:p w:rsidR="00640667" w:rsidRPr="00640667" w:rsidRDefault="00640667" w:rsidP="00640667">
      <w:pPr>
        <w:widowControl/>
        <w:shd w:val="clear" w:color="auto" w:fill="FFFFFF"/>
        <w:autoSpaceDE/>
        <w:autoSpaceDN/>
        <w:adjustRightInd/>
        <w:ind w:firstLine="567"/>
        <w:jc w:val="both"/>
        <w:rPr>
          <w:spacing w:val="-2"/>
          <w:sz w:val="28"/>
          <w:szCs w:val="28"/>
        </w:rPr>
      </w:pPr>
      <w:r w:rsidRPr="00640667">
        <w:rPr>
          <w:spacing w:val="-2"/>
          <w:sz w:val="28"/>
          <w:szCs w:val="28"/>
        </w:rPr>
        <w:lastRenderedPageBreak/>
        <w:t>Научный доклад готовится под руководством преподавателя, который ведет практические (семинарские) занятия.</w:t>
      </w:r>
    </w:p>
    <w:p w:rsidR="00640667" w:rsidRPr="00640667" w:rsidRDefault="00640667" w:rsidP="00640667">
      <w:pPr>
        <w:widowControl/>
        <w:shd w:val="clear" w:color="auto" w:fill="FFFFFF"/>
        <w:autoSpaceDE/>
        <w:autoSpaceDN/>
        <w:adjustRightInd/>
        <w:ind w:right="-6" w:firstLine="567"/>
        <w:jc w:val="both"/>
        <w:rPr>
          <w:color w:val="000000"/>
          <w:sz w:val="28"/>
          <w:szCs w:val="28"/>
        </w:rPr>
      </w:pPr>
      <w:r w:rsidRPr="00640667">
        <w:rPr>
          <w:spacing w:val="-1"/>
          <w:sz w:val="28"/>
          <w:szCs w:val="28"/>
        </w:rPr>
        <w:t>Рекомендации студенту:</w:t>
      </w:r>
    </w:p>
    <w:p w:rsidR="00640667" w:rsidRPr="00640667" w:rsidRDefault="00640667" w:rsidP="00AA097E">
      <w:pPr>
        <w:widowControl/>
        <w:numPr>
          <w:ilvl w:val="0"/>
          <w:numId w:val="32"/>
        </w:numPr>
        <w:shd w:val="clear" w:color="auto" w:fill="FFFFFF"/>
        <w:tabs>
          <w:tab w:val="left" w:pos="426"/>
        </w:tabs>
        <w:autoSpaceDE/>
        <w:autoSpaceDN/>
        <w:adjustRightInd/>
        <w:spacing w:line="276" w:lineRule="auto"/>
        <w:ind w:left="0" w:right="-5" w:firstLine="0"/>
        <w:jc w:val="both"/>
        <w:rPr>
          <w:rFonts w:eastAsia="Calibri"/>
          <w:spacing w:val="4"/>
          <w:sz w:val="28"/>
          <w:szCs w:val="28"/>
          <w:lang w:eastAsia="en-US"/>
        </w:rPr>
      </w:pPr>
      <w:r w:rsidRPr="00640667">
        <w:rPr>
          <w:rFonts w:eastAsia="Calibri"/>
          <w:spacing w:val="4"/>
          <w:sz w:val="28"/>
          <w:szCs w:val="28"/>
          <w:lang w:eastAsia="en-US"/>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rsidR="00640667" w:rsidRPr="00640667" w:rsidRDefault="00640667" w:rsidP="00AA097E">
      <w:pPr>
        <w:widowControl/>
        <w:numPr>
          <w:ilvl w:val="0"/>
          <w:numId w:val="32"/>
        </w:numPr>
        <w:shd w:val="clear" w:color="auto" w:fill="FFFFFF"/>
        <w:tabs>
          <w:tab w:val="left" w:pos="426"/>
          <w:tab w:val="left" w:pos="682"/>
          <w:tab w:val="left" w:pos="708"/>
        </w:tabs>
        <w:autoSpaceDE/>
        <w:autoSpaceDN/>
        <w:adjustRightInd/>
        <w:spacing w:line="276" w:lineRule="auto"/>
        <w:ind w:left="0" w:right="-5" w:firstLine="0"/>
        <w:jc w:val="both"/>
        <w:rPr>
          <w:spacing w:val="4"/>
          <w:sz w:val="28"/>
          <w:szCs w:val="28"/>
        </w:rPr>
      </w:pPr>
      <w:r w:rsidRPr="00640667">
        <w:rPr>
          <w:spacing w:val="4"/>
          <w:sz w:val="28"/>
          <w:szCs w:val="28"/>
        </w:rPr>
        <w:t>представить доклад научному руководителю в письменной форме;</w:t>
      </w:r>
    </w:p>
    <w:p w:rsidR="00640667" w:rsidRPr="00640667" w:rsidRDefault="00640667" w:rsidP="00AA097E">
      <w:pPr>
        <w:widowControl/>
        <w:numPr>
          <w:ilvl w:val="0"/>
          <w:numId w:val="32"/>
        </w:numPr>
        <w:shd w:val="clear" w:color="auto" w:fill="FFFFFF"/>
        <w:tabs>
          <w:tab w:val="left" w:pos="426"/>
          <w:tab w:val="left" w:pos="682"/>
          <w:tab w:val="left" w:pos="708"/>
        </w:tabs>
        <w:autoSpaceDE/>
        <w:autoSpaceDN/>
        <w:adjustRightInd/>
        <w:spacing w:line="276" w:lineRule="auto"/>
        <w:ind w:left="0" w:right="-5" w:firstLine="0"/>
        <w:jc w:val="both"/>
        <w:rPr>
          <w:sz w:val="28"/>
          <w:szCs w:val="28"/>
        </w:rPr>
      </w:pPr>
      <w:r w:rsidRPr="00640667">
        <w:rPr>
          <w:spacing w:val="4"/>
          <w:sz w:val="28"/>
          <w:szCs w:val="28"/>
        </w:rPr>
        <w:t xml:space="preserve">выступить на семинарском занятии с 10-15 минутной презентацией своего </w:t>
      </w:r>
      <w:r w:rsidRPr="00640667">
        <w:rPr>
          <w:spacing w:val="1"/>
          <w:sz w:val="28"/>
          <w:szCs w:val="28"/>
        </w:rPr>
        <w:t>научного доклада, ответить на вопросы студентов группы.</w:t>
      </w:r>
    </w:p>
    <w:p w:rsidR="00640667" w:rsidRPr="00640667" w:rsidRDefault="00640667" w:rsidP="00640667">
      <w:pPr>
        <w:widowControl/>
        <w:shd w:val="clear" w:color="auto" w:fill="FFFFFF"/>
        <w:autoSpaceDE/>
        <w:autoSpaceDN/>
        <w:adjustRightInd/>
        <w:ind w:right="-6" w:firstLine="527"/>
        <w:jc w:val="both"/>
        <w:rPr>
          <w:sz w:val="28"/>
          <w:szCs w:val="28"/>
        </w:rPr>
      </w:pPr>
      <w:r w:rsidRPr="00640667">
        <w:rPr>
          <w:spacing w:val="-3"/>
          <w:sz w:val="28"/>
          <w:szCs w:val="28"/>
        </w:rPr>
        <w:t>Требования:</w:t>
      </w:r>
    </w:p>
    <w:p w:rsidR="00640667" w:rsidRPr="00640667" w:rsidRDefault="00640667" w:rsidP="00AA097E">
      <w:pPr>
        <w:widowControl/>
        <w:numPr>
          <w:ilvl w:val="0"/>
          <w:numId w:val="33"/>
        </w:numPr>
        <w:shd w:val="clear" w:color="auto" w:fill="FFFFFF"/>
        <w:tabs>
          <w:tab w:val="left" w:pos="426"/>
        </w:tabs>
        <w:autoSpaceDE/>
        <w:autoSpaceDN/>
        <w:adjustRightInd/>
        <w:spacing w:line="276" w:lineRule="auto"/>
        <w:ind w:left="0" w:right="-5" w:firstLine="0"/>
        <w:jc w:val="both"/>
        <w:rPr>
          <w:rFonts w:eastAsia="Calibri"/>
          <w:sz w:val="28"/>
          <w:szCs w:val="28"/>
          <w:lang w:eastAsia="en-US"/>
        </w:rPr>
      </w:pPr>
      <w:r w:rsidRPr="00640667">
        <w:rPr>
          <w:rFonts w:eastAsia="Calibri"/>
          <w:spacing w:val="-1"/>
          <w:sz w:val="28"/>
          <w:szCs w:val="28"/>
          <w:lang w:eastAsia="en-US"/>
        </w:rPr>
        <w:t xml:space="preserve">к оформлению научного доклада: шрифт — </w:t>
      </w:r>
      <w:proofErr w:type="spellStart"/>
      <w:r w:rsidRPr="00640667">
        <w:rPr>
          <w:rFonts w:eastAsia="Calibri"/>
          <w:spacing w:val="-1"/>
          <w:sz w:val="28"/>
          <w:szCs w:val="28"/>
          <w:lang w:val="en-US" w:eastAsia="en-US"/>
        </w:rPr>
        <w:t>TimesNewRoman</w:t>
      </w:r>
      <w:proofErr w:type="spellEnd"/>
      <w:r w:rsidRPr="00640667">
        <w:rPr>
          <w:rFonts w:eastAsia="Calibri"/>
          <w:spacing w:val="-1"/>
          <w:sz w:val="28"/>
          <w:szCs w:val="28"/>
          <w:lang w:eastAsia="en-US"/>
        </w:rPr>
        <w:t xml:space="preserve">, размер шрифта </w:t>
      </w:r>
      <w:r w:rsidRPr="00640667">
        <w:rPr>
          <w:rFonts w:eastAsia="Calibri"/>
          <w:spacing w:val="1"/>
          <w:sz w:val="28"/>
          <w:szCs w:val="28"/>
          <w:lang w:eastAsia="en-US"/>
        </w:rPr>
        <w:t xml:space="preserve">-14, межстрочный интервал -1,5, размер полей- 2,5 см, отступ в начале абзаца -1,25 </w:t>
      </w:r>
      <w:r w:rsidRPr="00640667">
        <w:rPr>
          <w:rFonts w:eastAsia="Calibri"/>
          <w:spacing w:val="4"/>
          <w:sz w:val="28"/>
          <w:szCs w:val="28"/>
          <w:lang w:eastAsia="en-US"/>
        </w:rPr>
        <w:t xml:space="preserve">см, форматирование по ширине); листы доклада скреплены скоросшивателем. На </w:t>
      </w:r>
      <w:r w:rsidRPr="00640667">
        <w:rPr>
          <w:rFonts w:eastAsia="Calibri"/>
          <w:sz w:val="28"/>
          <w:szCs w:val="28"/>
          <w:lang w:eastAsia="en-US"/>
        </w:rPr>
        <w:t>титульном листе указывается наименование учебного заведения, название кафедры, наименование дисциплины, тема доклада, ФИО студента;</w:t>
      </w:r>
    </w:p>
    <w:p w:rsidR="00640667" w:rsidRPr="00640667" w:rsidRDefault="00640667" w:rsidP="00AA097E">
      <w:pPr>
        <w:widowControl/>
        <w:numPr>
          <w:ilvl w:val="0"/>
          <w:numId w:val="33"/>
        </w:numPr>
        <w:shd w:val="clear" w:color="auto" w:fill="FFFFFF"/>
        <w:tabs>
          <w:tab w:val="left" w:pos="426"/>
        </w:tabs>
        <w:autoSpaceDE/>
        <w:autoSpaceDN/>
        <w:adjustRightInd/>
        <w:spacing w:line="276" w:lineRule="auto"/>
        <w:ind w:left="0" w:right="-5" w:firstLine="0"/>
        <w:jc w:val="both"/>
        <w:rPr>
          <w:rFonts w:eastAsia="Calibri"/>
          <w:sz w:val="28"/>
          <w:szCs w:val="28"/>
          <w:lang w:eastAsia="en-US"/>
        </w:rPr>
      </w:pPr>
      <w:r w:rsidRPr="00640667">
        <w:rPr>
          <w:rFonts w:eastAsia="Calibri"/>
          <w:sz w:val="28"/>
          <w:szCs w:val="28"/>
          <w:lang w:eastAsia="en-US"/>
        </w:rPr>
        <w:t xml:space="preserve">к структуре доклада - оглавление, введение (указывается актуальность, цель и </w:t>
      </w:r>
      <w:r w:rsidRPr="00640667">
        <w:rPr>
          <w:rFonts w:eastAsia="Calibri"/>
          <w:spacing w:val="3"/>
          <w:sz w:val="28"/>
          <w:szCs w:val="28"/>
          <w:lang w:eastAsia="en-US"/>
        </w:rPr>
        <w:t xml:space="preserve">задачи), основная часть, выводы автора, список литературы (не менее 5 позиций). </w:t>
      </w:r>
      <w:r w:rsidRPr="00640667">
        <w:rPr>
          <w:rFonts w:eastAsia="Calibri"/>
          <w:spacing w:val="8"/>
          <w:sz w:val="28"/>
          <w:szCs w:val="28"/>
          <w:lang w:eastAsia="en-US"/>
        </w:rPr>
        <w:t xml:space="preserve">Объем согласовывается с преподавателем. В конце работы ставится дата ее </w:t>
      </w:r>
      <w:r w:rsidRPr="00640667">
        <w:rPr>
          <w:rFonts w:eastAsia="Calibri"/>
          <w:sz w:val="28"/>
          <w:szCs w:val="28"/>
          <w:lang w:eastAsia="en-US"/>
        </w:rPr>
        <w:t>выполнения и подпись студента, выполнившего работу.</w:t>
      </w:r>
    </w:p>
    <w:p w:rsidR="00640667" w:rsidRPr="00640667" w:rsidRDefault="00640667" w:rsidP="00640667">
      <w:pPr>
        <w:widowControl/>
        <w:shd w:val="clear" w:color="auto" w:fill="FFFFFF"/>
        <w:autoSpaceDE/>
        <w:autoSpaceDN/>
        <w:adjustRightInd/>
        <w:ind w:firstLine="567"/>
        <w:jc w:val="both"/>
        <w:rPr>
          <w:spacing w:val="-1"/>
          <w:sz w:val="28"/>
          <w:szCs w:val="28"/>
        </w:rPr>
      </w:pPr>
      <w:r w:rsidRPr="00640667">
        <w:rPr>
          <w:spacing w:val="2"/>
          <w:sz w:val="28"/>
          <w:szCs w:val="28"/>
        </w:rPr>
        <w:t xml:space="preserve">Общая оценка за доклад учитывает содержание доклада, его презентацию, а </w:t>
      </w:r>
      <w:r w:rsidRPr="00640667">
        <w:rPr>
          <w:spacing w:val="-1"/>
          <w:sz w:val="28"/>
          <w:szCs w:val="28"/>
        </w:rPr>
        <w:t>также ответы на вопросы.</w:t>
      </w:r>
    </w:p>
    <w:p w:rsidR="00640667" w:rsidRPr="00640667" w:rsidRDefault="00640667" w:rsidP="00640667">
      <w:pPr>
        <w:widowControl/>
        <w:shd w:val="clear" w:color="auto" w:fill="FFFFFF"/>
        <w:autoSpaceDE/>
        <w:autoSpaceDN/>
        <w:adjustRightInd/>
        <w:ind w:firstLine="567"/>
        <w:jc w:val="both"/>
        <w:rPr>
          <w:sz w:val="28"/>
          <w:szCs w:val="28"/>
          <w:shd w:val="clear" w:color="auto" w:fill="FFFFFF"/>
          <w:lang w:eastAsia="en-US"/>
        </w:rPr>
      </w:pPr>
      <w:r w:rsidRPr="00640667">
        <w:rPr>
          <w:sz w:val="28"/>
          <w:szCs w:val="28"/>
          <w:shd w:val="clear" w:color="auto" w:fill="FFFFFF"/>
          <w:lang w:eastAsia="en-US"/>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rsidR="00640667" w:rsidRPr="00640667" w:rsidRDefault="00640667" w:rsidP="00640667">
      <w:pPr>
        <w:widowControl/>
        <w:shd w:val="clear" w:color="auto" w:fill="FFFFFF"/>
        <w:autoSpaceDE/>
        <w:autoSpaceDN/>
        <w:adjustRightInd/>
        <w:ind w:firstLine="567"/>
        <w:jc w:val="both"/>
        <w:rPr>
          <w:sz w:val="28"/>
          <w:szCs w:val="28"/>
          <w:shd w:val="clear" w:color="auto" w:fill="FFFFFF"/>
          <w:lang w:eastAsia="en-US"/>
        </w:rPr>
      </w:pPr>
      <w:r w:rsidRPr="00640667">
        <w:rPr>
          <w:sz w:val="28"/>
          <w:szCs w:val="28"/>
          <w:shd w:val="clear" w:color="auto" w:fill="FFFFFF"/>
          <w:lang w:eastAsia="en-US"/>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rsidR="00640667" w:rsidRPr="00640667" w:rsidRDefault="00640667" w:rsidP="00640667">
      <w:pPr>
        <w:widowControl/>
        <w:shd w:val="clear" w:color="auto" w:fill="FFFFFF"/>
        <w:autoSpaceDE/>
        <w:autoSpaceDN/>
        <w:adjustRightInd/>
        <w:ind w:firstLine="567"/>
        <w:jc w:val="both"/>
        <w:rPr>
          <w:sz w:val="28"/>
          <w:szCs w:val="28"/>
          <w:shd w:val="clear" w:color="auto" w:fill="FFFFFF"/>
          <w:lang w:eastAsia="en-US"/>
        </w:rPr>
      </w:pPr>
      <w:r w:rsidRPr="00640667">
        <w:rPr>
          <w:sz w:val="28"/>
          <w:szCs w:val="28"/>
          <w:shd w:val="clear" w:color="auto" w:fill="FFFFFF"/>
          <w:lang w:eastAsia="en-US"/>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rsidR="00640667" w:rsidRPr="00640667" w:rsidRDefault="00640667" w:rsidP="00640667">
      <w:pPr>
        <w:widowControl/>
        <w:shd w:val="clear" w:color="auto" w:fill="FFFFFF"/>
        <w:autoSpaceDE/>
        <w:autoSpaceDN/>
        <w:adjustRightInd/>
        <w:ind w:firstLine="567"/>
        <w:jc w:val="both"/>
        <w:rPr>
          <w:sz w:val="28"/>
          <w:szCs w:val="28"/>
          <w:shd w:val="clear" w:color="auto" w:fill="FFFFFF"/>
          <w:lang w:eastAsia="en-US"/>
        </w:rPr>
      </w:pPr>
      <w:r w:rsidRPr="00640667">
        <w:rPr>
          <w:sz w:val="28"/>
          <w:szCs w:val="28"/>
          <w:shd w:val="clear" w:color="auto" w:fill="FFFFFF"/>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rsidR="00640667" w:rsidRPr="00640667" w:rsidRDefault="00640667" w:rsidP="00640667">
      <w:pPr>
        <w:widowControl/>
        <w:shd w:val="clear" w:color="auto" w:fill="FFFFFF"/>
        <w:autoSpaceDE/>
        <w:autoSpaceDN/>
        <w:adjustRightInd/>
        <w:ind w:right="-6"/>
        <w:jc w:val="center"/>
        <w:rPr>
          <w:b/>
          <w:bCs/>
          <w:spacing w:val="1"/>
          <w:sz w:val="28"/>
          <w:szCs w:val="28"/>
        </w:rPr>
      </w:pPr>
      <w:r w:rsidRPr="00640667">
        <w:rPr>
          <w:b/>
          <w:bCs/>
          <w:sz w:val="28"/>
          <w:szCs w:val="28"/>
        </w:rPr>
        <w:t>Методические рекомендации по работе с литературой</w:t>
      </w:r>
    </w:p>
    <w:p w:rsidR="00640667" w:rsidRPr="00640667" w:rsidRDefault="00640667" w:rsidP="00640667">
      <w:pPr>
        <w:widowControl/>
        <w:shd w:val="clear" w:color="auto" w:fill="FFFFFF"/>
        <w:autoSpaceDE/>
        <w:autoSpaceDN/>
        <w:adjustRightInd/>
        <w:ind w:firstLine="567"/>
        <w:jc w:val="both"/>
        <w:rPr>
          <w:sz w:val="28"/>
          <w:szCs w:val="28"/>
        </w:rPr>
      </w:pPr>
      <w:r w:rsidRPr="00640667">
        <w:rPr>
          <w:spacing w:val="1"/>
          <w:sz w:val="28"/>
          <w:szCs w:val="28"/>
        </w:rPr>
        <w:t xml:space="preserve">Любая форма самостоятельной работы студента (подготовка к семинарскому занятию, написание эссе, реферата, доклада и т.п.) начинается с изучения </w:t>
      </w:r>
      <w:r w:rsidRPr="00640667">
        <w:rPr>
          <w:sz w:val="28"/>
          <w:szCs w:val="28"/>
        </w:rPr>
        <w:t>соответствующей литературы как в библиотеке, так и дома.</w:t>
      </w:r>
    </w:p>
    <w:p w:rsidR="00640667" w:rsidRPr="00640667" w:rsidRDefault="00640667" w:rsidP="00640667">
      <w:pPr>
        <w:widowControl/>
        <w:shd w:val="clear" w:color="auto" w:fill="FFFFFF"/>
        <w:autoSpaceDE/>
        <w:autoSpaceDN/>
        <w:adjustRightInd/>
        <w:ind w:firstLine="567"/>
        <w:jc w:val="both"/>
        <w:rPr>
          <w:sz w:val="28"/>
          <w:szCs w:val="28"/>
        </w:rPr>
      </w:pPr>
      <w:r w:rsidRPr="00640667">
        <w:rPr>
          <w:spacing w:val="1"/>
          <w:sz w:val="28"/>
          <w:szCs w:val="28"/>
        </w:rPr>
        <w:t xml:space="preserve">К каждой теме учебной дисциплины подобрана основная и дополнительная </w:t>
      </w:r>
      <w:r w:rsidRPr="00640667">
        <w:rPr>
          <w:spacing w:val="-4"/>
          <w:sz w:val="28"/>
          <w:szCs w:val="28"/>
        </w:rPr>
        <w:t xml:space="preserve">литература. </w:t>
      </w:r>
      <w:r w:rsidRPr="00640667">
        <w:rPr>
          <w:spacing w:val="-2"/>
          <w:sz w:val="28"/>
          <w:szCs w:val="28"/>
        </w:rPr>
        <w:t xml:space="preserve">Основная литература - это учебники и учебные пособия. </w:t>
      </w:r>
      <w:r w:rsidRPr="00640667">
        <w:rPr>
          <w:spacing w:val="2"/>
          <w:sz w:val="28"/>
          <w:szCs w:val="28"/>
        </w:rPr>
        <w:lastRenderedPageBreak/>
        <w:t xml:space="preserve">Дополнительная литература - это монографии, сборники научных трудов, </w:t>
      </w:r>
      <w:r w:rsidRPr="00640667">
        <w:rPr>
          <w:spacing w:val="1"/>
          <w:sz w:val="28"/>
          <w:szCs w:val="28"/>
        </w:rPr>
        <w:t xml:space="preserve">журнальные и газетные статьи, различные справочники, энциклопедии, интернет </w:t>
      </w:r>
      <w:r w:rsidRPr="00640667">
        <w:rPr>
          <w:spacing w:val="-5"/>
          <w:sz w:val="28"/>
          <w:szCs w:val="28"/>
        </w:rPr>
        <w:t>ресурсы.</w:t>
      </w:r>
    </w:p>
    <w:p w:rsidR="00640667" w:rsidRPr="00640667" w:rsidRDefault="00640667" w:rsidP="00640667">
      <w:pPr>
        <w:widowControl/>
        <w:shd w:val="clear" w:color="auto" w:fill="FFFFFF"/>
        <w:autoSpaceDE/>
        <w:autoSpaceDN/>
        <w:adjustRightInd/>
        <w:ind w:firstLine="567"/>
        <w:jc w:val="both"/>
        <w:rPr>
          <w:sz w:val="28"/>
          <w:szCs w:val="28"/>
        </w:rPr>
      </w:pPr>
      <w:r w:rsidRPr="00640667">
        <w:rPr>
          <w:sz w:val="28"/>
          <w:szCs w:val="28"/>
        </w:rPr>
        <w:t>Рекомендации студенту:</w:t>
      </w:r>
    </w:p>
    <w:p w:rsidR="00640667" w:rsidRPr="00640667" w:rsidRDefault="00640667" w:rsidP="00AA097E">
      <w:pPr>
        <w:widowControl/>
        <w:numPr>
          <w:ilvl w:val="0"/>
          <w:numId w:val="31"/>
        </w:numPr>
        <w:shd w:val="clear" w:color="auto" w:fill="FFFFFF"/>
        <w:tabs>
          <w:tab w:val="left" w:pos="426"/>
        </w:tabs>
        <w:autoSpaceDE/>
        <w:autoSpaceDN/>
        <w:adjustRightInd/>
        <w:spacing w:line="276" w:lineRule="auto"/>
        <w:ind w:left="0" w:right="-5" w:firstLine="0"/>
        <w:jc w:val="both"/>
        <w:rPr>
          <w:rFonts w:eastAsia="Calibri"/>
          <w:sz w:val="28"/>
          <w:szCs w:val="28"/>
          <w:lang w:eastAsia="en-US"/>
        </w:rPr>
      </w:pPr>
      <w:r w:rsidRPr="00640667">
        <w:rPr>
          <w:rFonts w:eastAsia="Calibri"/>
          <w:sz w:val="28"/>
          <w:szCs w:val="28"/>
          <w:lang w:eastAsia="en-US"/>
        </w:rPr>
        <w:t>выбранную монографию или статью целесообразно внимательно просмотреть. В книгах следует ознакомиться с оглавлением</w:t>
      </w:r>
      <w:r w:rsidRPr="00640667">
        <w:rPr>
          <w:rFonts w:eastAsia="Calibri"/>
          <w:spacing w:val="1"/>
          <w:sz w:val="28"/>
          <w:szCs w:val="28"/>
          <w:lang w:eastAsia="en-US"/>
        </w:rPr>
        <w:t xml:space="preserve"> и научно-справочным аппаратом, прочитать аннотацию и предисловие. Целесообразно ее пролистать, </w:t>
      </w:r>
      <w:r w:rsidRPr="00640667">
        <w:rPr>
          <w:rFonts w:eastAsia="Calibri"/>
          <w:sz w:val="28"/>
          <w:szCs w:val="28"/>
          <w:lang w:eastAsia="en-US"/>
        </w:rPr>
        <w:t xml:space="preserve">рассмотреть иллюстрации, таблицы, диаграммы, приложения. Такое поверхностное </w:t>
      </w:r>
      <w:r w:rsidRPr="00640667">
        <w:rPr>
          <w:rFonts w:eastAsia="Calibri"/>
          <w:spacing w:val="1"/>
          <w:sz w:val="28"/>
          <w:szCs w:val="28"/>
          <w:lang w:eastAsia="en-US"/>
        </w:rPr>
        <w:t xml:space="preserve">ознакомление позволит узнать, какие главы следует читать внимательно, а какие - </w:t>
      </w:r>
      <w:r w:rsidRPr="00640667">
        <w:rPr>
          <w:rFonts w:eastAsia="Calibri"/>
          <w:spacing w:val="-3"/>
          <w:sz w:val="28"/>
          <w:szCs w:val="28"/>
          <w:lang w:eastAsia="en-US"/>
        </w:rPr>
        <w:t>прочитать быстро;</w:t>
      </w:r>
    </w:p>
    <w:p w:rsidR="00640667" w:rsidRPr="00640667" w:rsidRDefault="00640667" w:rsidP="00AA097E">
      <w:pPr>
        <w:widowControl/>
        <w:numPr>
          <w:ilvl w:val="0"/>
          <w:numId w:val="31"/>
        </w:numPr>
        <w:shd w:val="clear" w:color="auto" w:fill="FFFFFF"/>
        <w:tabs>
          <w:tab w:val="left" w:pos="426"/>
        </w:tabs>
        <w:autoSpaceDE/>
        <w:autoSpaceDN/>
        <w:adjustRightInd/>
        <w:spacing w:line="276" w:lineRule="auto"/>
        <w:ind w:left="0" w:right="-5" w:firstLine="0"/>
        <w:jc w:val="both"/>
        <w:rPr>
          <w:rFonts w:eastAsia="Calibri"/>
          <w:sz w:val="28"/>
          <w:szCs w:val="28"/>
          <w:lang w:eastAsia="en-US"/>
        </w:rPr>
      </w:pPr>
      <w:r w:rsidRPr="00640667">
        <w:rPr>
          <w:rFonts w:eastAsia="Calibri"/>
          <w:spacing w:val="4"/>
          <w:sz w:val="28"/>
          <w:szCs w:val="28"/>
          <w:lang w:eastAsia="en-US"/>
        </w:rPr>
        <w:t xml:space="preserve">в книге или журнале, принадлежащие самому студенту, ключевые позиции можно выделять маркером или делать пометки на полях. При работе с Интернет - </w:t>
      </w:r>
      <w:r w:rsidRPr="00640667">
        <w:rPr>
          <w:rFonts w:eastAsia="Calibri"/>
          <w:spacing w:val="1"/>
          <w:sz w:val="28"/>
          <w:szCs w:val="28"/>
          <w:lang w:eastAsia="en-US"/>
        </w:rPr>
        <w:t>источником целесообразно также выделять важную информацию;</w:t>
      </w:r>
    </w:p>
    <w:p w:rsidR="00640667" w:rsidRPr="00640667" w:rsidRDefault="00640667" w:rsidP="00AA097E">
      <w:pPr>
        <w:widowControl/>
        <w:numPr>
          <w:ilvl w:val="0"/>
          <w:numId w:val="31"/>
        </w:numPr>
        <w:shd w:val="clear" w:color="auto" w:fill="FFFFFF"/>
        <w:tabs>
          <w:tab w:val="left" w:pos="426"/>
        </w:tabs>
        <w:autoSpaceDE/>
        <w:autoSpaceDN/>
        <w:adjustRightInd/>
        <w:spacing w:line="276" w:lineRule="auto"/>
        <w:ind w:left="0" w:right="-5" w:firstLine="0"/>
        <w:jc w:val="both"/>
        <w:rPr>
          <w:rFonts w:eastAsia="Calibri"/>
          <w:spacing w:val="-1"/>
          <w:sz w:val="28"/>
          <w:szCs w:val="28"/>
          <w:lang w:eastAsia="en-US"/>
        </w:rPr>
      </w:pPr>
      <w:r w:rsidRPr="00640667">
        <w:rPr>
          <w:rFonts w:eastAsia="Calibri"/>
          <w:spacing w:val="3"/>
          <w:sz w:val="28"/>
          <w:szCs w:val="28"/>
          <w:lang w:eastAsia="en-US"/>
        </w:rPr>
        <w:t xml:space="preserve">если книга или журнал не являются собственностью студента, то </w:t>
      </w:r>
      <w:r w:rsidRPr="00640667">
        <w:rPr>
          <w:rFonts w:eastAsia="Calibri"/>
          <w:spacing w:val="5"/>
          <w:sz w:val="28"/>
          <w:szCs w:val="28"/>
          <w:lang w:eastAsia="en-US"/>
        </w:rPr>
        <w:t xml:space="preserve">целесообразно записывать номера страниц, которые привлекли внимание. Позже </w:t>
      </w:r>
      <w:r w:rsidRPr="00640667">
        <w:rPr>
          <w:rFonts w:eastAsia="Calibri"/>
          <w:spacing w:val="8"/>
          <w:sz w:val="28"/>
          <w:szCs w:val="28"/>
          <w:lang w:eastAsia="en-US"/>
        </w:rPr>
        <w:t xml:space="preserve">следует возвратиться к ним, перечитать или переписать нужную информацию. </w:t>
      </w:r>
      <w:r w:rsidRPr="00640667">
        <w:rPr>
          <w:rFonts w:eastAsia="Calibri"/>
          <w:spacing w:val="3"/>
          <w:sz w:val="28"/>
          <w:szCs w:val="28"/>
          <w:lang w:eastAsia="en-US"/>
        </w:rPr>
        <w:t xml:space="preserve">Физическое действие по записыванию помогает прочно заложить данную </w:t>
      </w:r>
      <w:r w:rsidRPr="00640667">
        <w:rPr>
          <w:rFonts w:eastAsia="Calibri"/>
          <w:spacing w:val="-1"/>
          <w:sz w:val="28"/>
          <w:szCs w:val="28"/>
          <w:lang w:eastAsia="en-US"/>
        </w:rPr>
        <w:t>информацию в «банк памяти».</w:t>
      </w:r>
    </w:p>
    <w:p w:rsidR="00640667" w:rsidRPr="00640667" w:rsidRDefault="00640667" w:rsidP="00640667">
      <w:pPr>
        <w:widowControl/>
        <w:shd w:val="clear" w:color="auto" w:fill="FFFFFF"/>
        <w:autoSpaceDE/>
        <w:autoSpaceDN/>
        <w:adjustRightInd/>
        <w:ind w:firstLine="567"/>
        <w:jc w:val="both"/>
        <w:rPr>
          <w:spacing w:val="1"/>
          <w:sz w:val="28"/>
          <w:szCs w:val="28"/>
        </w:rPr>
      </w:pPr>
      <w:r w:rsidRPr="00640667">
        <w:rPr>
          <w:spacing w:val="1"/>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rsidR="000929AA" w:rsidRPr="00602655" w:rsidRDefault="000929AA" w:rsidP="00805A0D">
      <w:pPr>
        <w:pStyle w:val="1"/>
        <w:ind w:firstLine="720"/>
        <w:jc w:val="both"/>
        <w:rPr>
          <w:rFonts w:ascii="Times New Roman" w:hAnsi="Times New Roman" w:cs="Times New Roman"/>
          <w:color w:val="000000"/>
          <w:sz w:val="28"/>
          <w:szCs w:val="28"/>
        </w:rPr>
      </w:pPr>
      <w:r w:rsidRPr="00602655">
        <w:rPr>
          <w:rFonts w:ascii="Times New Roman" w:hAnsi="Times New Roman" w:cs="Times New Roman"/>
          <w:sz w:val="28"/>
          <w:szCs w:val="28"/>
        </w:rPr>
        <w:t>11.</w:t>
      </w:r>
      <w:r w:rsidRPr="00602655">
        <w:rPr>
          <w:rFonts w:ascii="Times New Roman" w:hAnsi="Times New Roman" w:cs="Times New Roman"/>
          <w:sz w:val="28"/>
          <w:szCs w:val="28"/>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5"/>
    </w:p>
    <w:p w:rsidR="00640667" w:rsidRPr="00640667" w:rsidRDefault="00640667" w:rsidP="00640667">
      <w:pPr>
        <w:keepNext/>
        <w:widowControl/>
        <w:autoSpaceDE/>
        <w:autoSpaceDN/>
        <w:adjustRightInd/>
        <w:spacing w:before="240" w:after="60" w:line="360" w:lineRule="auto"/>
        <w:ind w:left="567"/>
        <w:jc w:val="both"/>
        <w:outlineLvl w:val="0"/>
        <w:rPr>
          <w:b/>
          <w:bCs/>
          <w:kern w:val="32"/>
          <w:sz w:val="28"/>
          <w:szCs w:val="28"/>
        </w:rPr>
      </w:pPr>
      <w:r w:rsidRPr="00640667">
        <w:rPr>
          <w:b/>
          <w:bCs/>
          <w:kern w:val="32"/>
          <w:sz w:val="28"/>
          <w:szCs w:val="28"/>
        </w:rPr>
        <w:t>11. 1. Комплект лицензионного программного обеспечения:</w:t>
      </w:r>
    </w:p>
    <w:p w:rsidR="00640667" w:rsidRPr="00640667" w:rsidRDefault="00640667" w:rsidP="00AA097E">
      <w:pPr>
        <w:widowControl/>
        <w:numPr>
          <w:ilvl w:val="0"/>
          <w:numId w:val="38"/>
        </w:numPr>
        <w:shd w:val="clear" w:color="auto" w:fill="FFFFFF"/>
        <w:tabs>
          <w:tab w:val="left" w:pos="426"/>
        </w:tabs>
        <w:autoSpaceDE/>
        <w:autoSpaceDN/>
        <w:adjustRightInd/>
        <w:spacing w:after="200" w:line="276" w:lineRule="auto"/>
        <w:ind w:right="-5"/>
        <w:jc w:val="both"/>
        <w:rPr>
          <w:rFonts w:eastAsia="Calibri"/>
          <w:spacing w:val="8"/>
          <w:sz w:val="28"/>
          <w:szCs w:val="28"/>
          <w:lang w:val="en-US" w:eastAsia="en-US"/>
        </w:rPr>
      </w:pPr>
      <w:r w:rsidRPr="00640667">
        <w:rPr>
          <w:rFonts w:eastAsia="Calibri"/>
          <w:spacing w:val="8"/>
          <w:sz w:val="28"/>
          <w:szCs w:val="28"/>
          <w:lang w:val="en-US" w:eastAsia="en-US"/>
        </w:rPr>
        <w:t>Windows, Microsoft Office.</w:t>
      </w:r>
    </w:p>
    <w:p w:rsidR="00640667" w:rsidRPr="00640667" w:rsidRDefault="00640667" w:rsidP="00AA097E">
      <w:pPr>
        <w:widowControl/>
        <w:numPr>
          <w:ilvl w:val="0"/>
          <w:numId w:val="38"/>
        </w:numPr>
        <w:shd w:val="clear" w:color="auto" w:fill="FFFFFF"/>
        <w:tabs>
          <w:tab w:val="left" w:pos="426"/>
        </w:tabs>
        <w:autoSpaceDE/>
        <w:autoSpaceDN/>
        <w:adjustRightInd/>
        <w:spacing w:after="200" w:line="276" w:lineRule="auto"/>
        <w:ind w:right="-5"/>
        <w:jc w:val="both"/>
        <w:rPr>
          <w:rFonts w:eastAsia="Calibri"/>
          <w:spacing w:val="8"/>
          <w:sz w:val="28"/>
          <w:szCs w:val="28"/>
          <w:lang w:val="en-US" w:eastAsia="en-US"/>
        </w:rPr>
      </w:pPr>
      <w:r w:rsidRPr="00640667">
        <w:rPr>
          <w:rFonts w:eastAsia="Calibri"/>
          <w:spacing w:val="8"/>
          <w:sz w:val="28"/>
          <w:szCs w:val="28"/>
          <w:lang w:eastAsia="en-US"/>
        </w:rPr>
        <w:t>Антивирус</w:t>
      </w:r>
      <w:r w:rsidRPr="00640667">
        <w:rPr>
          <w:rFonts w:eastAsia="Calibri"/>
          <w:spacing w:val="8"/>
          <w:sz w:val="28"/>
          <w:szCs w:val="28"/>
          <w:lang w:val="en-US" w:eastAsia="en-US"/>
        </w:rPr>
        <w:t xml:space="preserve"> ESET Endpoint Security</w:t>
      </w:r>
    </w:p>
    <w:p w:rsidR="00640667" w:rsidRPr="00640667" w:rsidRDefault="00640667" w:rsidP="00640667">
      <w:pPr>
        <w:keepNext/>
        <w:widowControl/>
        <w:autoSpaceDE/>
        <w:autoSpaceDN/>
        <w:adjustRightInd/>
        <w:spacing w:before="240" w:after="60"/>
        <w:ind w:left="567"/>
        <w:jc w:val="both"/>
        <w:outlineLvl w:val="0"/>
        <w:rPr>
          <w:b/>
          <w:bCs/>
          <w:kern w:val="32"/>
          <w:sz w:val="28"/>
          <w:szCs w:val="28"/>
        </w:rPr>
      </w:pPr>
      <w:r w:rsidRPr="00640667">
        <w:rPr>
          <w:b/>
          <w:bCs/>
          <w:kern w:val="32"/>
          <w:sz w:val="28"/>
          <w:szCs w:val="28"/>
        </w:rPr>
        <w:t>11.2. Современные профессиональные базы данных и информационные справочные системы</w:t>
      </w:r>
    </w:p>
    <w:p w:rsidR="00640667" w:rsidRPr="00640667" w:rsidRDefault="00640667" w:rsidP="00AA097E">
      <w:pPr>
        <w:widowControl/>
        <w:numPr>
          <w:ilvl w:val="0"/>
          <w:numId w:val="37"/>
        </w:numPr>
        <w:shd w:val="clear" w:color="auto" w:fill="FFFFFF"/>
        <w:tabs>
          <w:tab w:val="left" w:pos="442"/>
        </w:tabs>
        <w:autoSpaceDE/>
        <w:autoSpaceDN/>
        <w:adjustRightInd/>
        <w:spacing w:after="200" w:line="276" w:lineRule="auto"/>
        <w:ind w:right="11"/>
        <w:contextualSpacing/>
        <w:jc w:val="both"/>
        <w:rPr>
          <w:rFonts w:eastAsia="Calibri"/>
          <w:bCs/>
          <w:color w:val="000000"/>
          <w:sz w:val="28"/>
          <w:szCs w:val="28"/>
          <w:lang w:eastAsia="en-US"/>
        </w:rPr>
      </w:pPr>
      <w:r w:rsidRPr="00640667">
        <w:rPr>
          <w:rFonts w:eastAsia="Calibri"/>
          <w:bCs/>
          <w:color w:val="000000"/>
          <w:sz w:val="28"/>
          <w:szCs w:val="28"/>
          <w:lang w:eastAsia="en-US"/>
        </w:rPr>
        <w:t>Информационно-правовая система «Гарант»</w:t>
      </w:r>
    </w:p>
    <w:p w:rsidR="00640667" w:rsidRPr="00640667" w:rsidRDefault="00640667" w:rsidP="00AA097E">
      <w:pPr>
        <w:widowControl/>
        <w:numPr>
          <w:ilvl w:val="0"/>
          <w:numId w:val="37"/>
        </w:numPr>
        <w:shd w:val="clear" w:color="auto" w:fill="FFFFFF"/>
        <w:tabs>
          <w:tab w:val="left" w:pos="442"/>
        </w:tabs>
        <w:autoSpaceDE/>
        <w:autoSpaceDN/>
        <w:adjustRightInd/>
        <w:spacing w:after="200" w:line="276" w:lineRule="auto"/>
        <w:ind w:right="11"/>
        <w:contextualSpacing/>
        <w:jc w:val="both"/>
        <w:rPr>
          <w:rFonts w:eastAsia="Calibri"/>
          <w:bCs/>
          <w:color w:val="000000"/>
          <w:sz w:val="28"/>
          <w:szCs w:val="28"/>
          <w:lang w:eastAsia="en-US"/>
        </w:rPr>
      </w:pPr>
      <w:r w:rsidRPr="00640667">
        <w:rPr>
          <w:rFonts w:eastAsia="Calibri"/>
          <w:bCs/>
          <w:color w:val="000000"/>
          <w:sz w:val="28"/>
          <w:szCs w:val="28"/>
          <w:lang w:eastAsia="en-US"/>
        </w:rPr>
        <w:t>Информационно-правовая система «Консультант Плюс»</w:t>
      </w:r>
    </w:p>
    <w:p w:rsidR="00640667" w:rsidRPr="00640667" w:rsidRDefault="00640667" w:rsidP="00AA097E">
      <w:pPr>
        <w:widowControl/>
        <w:numPr>
          <w:ilvl w:val="0"/>
          <w:numId w:val="37"/>
        </w:numPr>
        <w:shd w:val="clear" w:color="auto" w:fill="FFFFFF"/>
        <w:tabs>
          <w:tab w:val="left" w:pos="442"/>
        </w:tabs>
        <w:autoSpaceDE/>
        <w:autoSpaceDN/>
        <w:adjustRightInd/>
        <w:spacing w:after="200" w:line="276" w:lineRule="auto"/>
        <w:ind w:right="11"/>
        <w:contextualSpacing/>
        <w:jc w:val="both"/>
        <w:rPr>
          <w:rFonts w:eastAsia="Calibri"/>
          <w:bCs/>
          <w:color w:val="000000"/>
          <w:sz w:val="28"/>
          <w:szCs w:val="28"/>
          <w:lang w:eastAsia="en-US"/>
        </w:rPr>
      </w:pPr>
      <w:r w:rsidRPr="00640667">
        <w:rPr>
          <w:rFonts w:eastAsia="Calibri"/>
          <w:bCs/>
          <w:color w:val="000000"/>
          <w:sz w:val="28"/>
          <w:szCs w:val="28"/>
          <w:lang w:eastAsia="en-US"/>
        </w:rPr>
        <w:t xml:space="preserve">Электронная энциклопедия: http://ru.wikipedia.org/wiki/Wiki </w:t>
      </w:r>
    </w:p>
    <w:p w:rsidR="00640667" w:rsidRPr="00640667" w:rsidRDefault="00640667" w:rsidP="00AA097E">
      <w:pPr>
        <w:widowControl/>
        <w:numPr>
          <w:ilvl w:val="0"/>
          <w:numId w:val="37"/>
        </w:numPr>
        <w:shd w:val="clear" w:color="auto" w:fill="FFFFFF"/>
        <w:tabs>
          <w:tab w:val="left" w:pos="442"/>
        </w:tabs>
        <w:autoSpaceDE/>
        <w:autoSpaceDN/>
        <w:adjustRightInd/>
        <w:spacing w:after="200" w:line="276" w:lineRule="auto"/>
        <w:ind w:right="11"/>
        <w:contextualSpacing/>
        <w:jc w:val="both"/>
        <w:rPr>
          <w:rFonts w:eastAsia="Calibri"/>
          <w:bCs/>
          <w:color w:val="000000"/>
          <w:sz w:val="28"/>
          <w:szCs w:val="28"/>
          <w:lang w:eastAsia="en-US"/>
        </w:rPr>
      </w:pPr>
      <w:r w:rsidRPr="00640667">
        <w:rPr>
          <w:rFonts w:eastAsia="Calibri"/>
          <w:bCs/>
          <w:color w:val="000000"/>
          <w:sz w:val="28"/>
          <w:szCs w:val="28"/>
          <w:lang w:eastAsia="en-US"/>
        </w:rPr>
        <w:t>Система комплексного раскрытия информации «СКРИН» -</w:t>
      </w:r>
      <w:r w:rsidRPr="00640667">
        <w:rPr>
          <w:rFonts w:eastAsia="Calibri"/>
          <w:bCs/>
          <w:color w:val="000000"/>
          <w:sz w:val="28"/>
          <w:szCs w:val="28"/>
          <w:lang w:val="en-US" w:eastAsia="en-US"/>
        </w:rPr>
        <w:t>http</w:t>
      </w:r>
      <w:r w:rsidRPr="00640667">
        <w:rPr>
          <w:rFonts w:eastAsia="Calibri"/>
          <w:bCs/>
          <w:color w:val="000000"/>
          <w:sz w:val="28"/>
          <w:szCs w:val="28"/>
          <w:lang w:eastAsia="en-US"/>
        </w:rPr>
        <w:t>://</w:t>
      </w:r>
      <w:r w:rsidRPr="00640667">
        <w:rPr>
          <w:rFonts w:eastAsia="Calibri"/>
          <w:bCs/>
          <w:color w:val="000000"/>
          <w:sz w:val="28"/>
          <w:szCs w:val="28"/>
          <w:lang w:val="en-US" w:eastAsia="en-US"/>
        </w:rPr>
        <w:t>www</w:t>
      </w:r>
      <w:r w:rsidRPr="00640667">
        <w:rPr>
          <w:rFonts w:eastAsia="Calibri"/>
          <w:bCs/>
          <w:color w:val="000000"/>
          <w:sz w:val="28"/>
          <w:szCs w:val="28"/>
          <w:lang w:eastAsia="en-US"/>
        </w:rPr>
        <w:t>.</w:t>
      </w:r>
      <w:proofErr w:type="spellStart"/>
      <w:r w:rsidRPr="00640667">
        <w:rPr>
          <w:rFonts w:eastAsia="Calibri"/>
          <w:bCs/>
          <w:color w:val="000000"/>
          <w:sz w:val="28"/>
          <w:szCs w:val="28"/>
          <w:lang w:val="en-US" w:eastAsia="en-US"/>
        </w:rPr>
        <w:t>skrin</w:t>
      </w:r>
      <w:proofErr w:type="spellEnd"/>
      <w:r w:rsidRPr="00640667">
        <w:rPr>
          <w:rFonts w:eastAsia="Calibri"/>
          <w:bCs/>
          <w:color w:val="000000"/>
          <w:sz w:val="28"/>
          <w:szCs w:val="28"/>
          <w:lang w:eastAsia="en-US"/>
        </w:rPr>
        <w:t>.</w:t>
      </w:r>
      <w:proofErr w:type="spellStart"/>
      <w:r w:rsidRPr="00640667">
        <w:rPr>
          <w:rFonts w:eastAsia="Calibri"/>
          <w:bCs/>
          <w:color w:val="000000"/>
          <w:sz w:val="28"/>
          <w:szCs w:val="28"/>
          <w:lang w:val="en-US" w:eastAsia="en-US"/>
        </w:rPr>
        <w:t>ru</w:t>
      </w:r>
      <w:proofErr w:type="spellEnd"/>
      <w:r w:rsidRPr="00640667">
        <w:rPr>
          <w:rFonts w:eastAsia="Calibri"/>
          <w:bCs/>
          <w:color w:val="000000"/>
          <w:sz w:val="28"/>
          <w:szCs w:val="28"/>
          <w:lang w:eastAsia="en-US"/>
        </w:rPr>
        <w:t>/</w:t>
      </w:r>
    </w:p>
    <w:p w:rsidR="00640667" w:rsidRPr="00640667" w:rsidRDefault="00640667" w:rsidP="00AA097E">
      <w:pPr>
        <w:widowControl/>
        <w:numPr>
          <w:ilvl w:val="0"/>
          <w:numId w:val="37"/>
        </w:numPr>
        <w:autoSpaceDE/>
        <w:autoSpaceDN/>
        <w:adjustRightInd/>
        <w:spacing w:after="200" w:line="276" w:lineRule="auto"/>
        <w:contextualSpacing/>
        <w:rPr>
          <w:rFonts w:eastAsia="Calibri"/>
          <w:sz w:val="28"/>
          <w:lang w:eastAsia="en-US"/>
        </w:rPr>
      </w:pPr>
      <w:r w:rsidRPr="00640667">
        <w:rPr>
          <w:rFonts w:eastAsia="Calibri"/>
          <w:sz w:val="28"/>
          <w:lang w:eastAsia="en-US"/>
        </w:rPr>
        <w:t>Свободная среда разработки программного обеспечения с открытым исходным кодом для языка программирования R «</w:t>
      </w:r>
      <w:proofErr w:type="spellStart"/>
      <w:r w:rsidRPr="00640667">
        <w:rPr>
          <w:rFonts w:eastAsia="Calibri"/>
          <w:sz w:val="28"/>
          <w:lang w:val="en-US" w:eastAsia="en-US"/>
        </w:rPr>
        <w:t>RStudio</w:t>
      </w:r>
      <w:proofErr w:type="spellEnd"/>
      <w:r w:rsidRPr="00640667">
        <w:rPr>
          <w:rFonts w:eastAsia="Calibri"/>
          <w:sz w:val="28"/>
          <w:lang w:eastAsia="en-US"/>
        </w:rPr>
        <w:t>»;</w:t>
      </w:r>
    </w:p>
    <w:p w:rsidR="00640667" w:rsidRPr="00640667" w:rsidRDefault="00640667" w:rsidP="00AA097E">
      <w:pPr>
        <w:widowControl/>
        <w:numPr>
          <w:ilvl w:val="0"/>
          <w:numId w:val="37"/>
        </w:numPr>
        <w:autoSpaceDE/>
        <w:autoSpaceDN/>
        <w:adjustRightInd/>
        <w:spacing w:after="200" w:line="276" w:lineRule="auto"/>
        <w:contextualSpacing/>
        <w:rPr>
          <w:rFonts w:eastAsia="Calibri"/>
          <w:sz w:val="28"/>
          <w:lang w:eastAsia="en-US"/>
        </w:rPr>
      </w:pPr>
      <w:r w:rsidRPr="00640667">
        <w:rPr>
          <w:rFonts w:eastAsia="Calibri"/>
          <w:sz w:val="28"/>
          <w:lang w:eastAsia="en-US"/>
        </w:rPr>
        <w:lastRenderedPageBreak/>
        <w:t>Программный пакет для статистического анализа «</w:t>
      </w:r>
      <w:proofErr w:type="spellStart"/>
      <w:r w:rsidRPr="00640667">
        <w:rPr>
          <w:rFonts w:eastAsia="Calibri"/>
          <w:sz w:val="28"/>
          <w:lang w:val="en-US" w:eastAsia="en-US"/>
        </w:rPr>
        <w:t>Statistica</w:t>
      </w:r>
      <w:proofErr w:type="spellEnd"/>
      <w:r w:rsidRPr="00640667">
        <w:rPr>
          <w:rFonts w:eastAsia="Calibri"/>
          <w:sz w:val="28"/>
          <w:lang w:eastAsia="en-US"/>
        </w:rPr>
        <w:t>»;</w:t>
      </w:r>
    </w:p>
    <w:p w:rsidR="00640667" w:rsidRPr="00640667" w:rsidRDefault="00640667" w:rsidP="00AA097E">
      <w:pPr>
        <w:widowControl/>
        <w:numPr>
          <w:ilvl w:val="0"/>
          <w:numId w:val="37"/>
        </w:numPr>
        <w:autoSpaceDE/>
        <w:autoSpaceDN/>
        <w:adjustRightInd/>
        <w:spacing w:after="200" w:line="276" w:lineRule="auto"/>
        <w:contextualSpacing/>
        <w:rPr>
          <w:rFonts w:eastAsia="Calibri"/>
          <w:sz w:val="28"/>
          <w:lang w:eastAsia="en-US"/>
        </w:rPr>
      </w:pPr>
      <w:r w:rsidRPr="00640667">
        <w:rPr>
          <w:rFonts w:eastAsia="Calibri"/>
          <w:sz w:val="28"/>
          <w:lang w:eastAsia="en-US"/>
        </w:rPr>
        <w:t>Прикладной программный пакет для эконометрического моделирования «</w:t>
      </w:r>
      <w:proofErr w:type="spellStart"/>
      <w:r w:rsidRPr="00640667">
        <w:rPr>
          <w:rFonts w:eastAsia="Calibri"/>
          <w:sz w:val="28"/>
          <w:lang w:val="en-US" w:eastAsia="en-US"/>
        </w:rPr>
        <w:t>Gretl</w:t>
      </w:r>
      <w:proofErr w:type="spellEnd"/>
      <w:r w:rsidRPr="00640667">
        <w:rPr>
          <w:rFonts w:eastAsia="Calibri"/>
          <w:sz w:val="28"/>
          <w:lang w:eastAsia="en-US"/>
        </w:rPr>
        <w:t>»;</w:t>
      </w:r>
    </w:p>
    <w:p w:rsidR="00640667" w:rsidRPr="00640667" w:rsidRDefault="00640667" w:rsidP="00AA097E">
      <w:pPr>
        <w:widowControl/>
        <w:numPr>
          <w:ilvl w:val="0"/>
          <w:numId w:val="37"/>
        </w:numPr>
        <w:autoSpaceDE/>
        <w:autoSpaceDN/>
        <w:adjustRightInd/>
        <w:spacing w:after="200" w:line="276" w:lineRule="auto"/>
        <w:contextualSpacing/>
        <w:rPr>
          <w:rFonts w:eastAsia="Calibri"/>
          <w:sz w:val="28"/>
          <w:lang w:eastAsia="en-US"/>
        </w:rPr>
      </w:pPr>
      <w:r w:rsidRPr="00640667">
        <w:rPr>
          <w:rFonts w:eastAsia="Calibri"/>
          <w:sz w:val="28"/>
          <w:lang w:eastAsia="en-US"/>
        </w:rPr>
        <w:t>Среда моделирования «</w:t>
      </w:r>
      <w:proofErr w:type="spellStart"/>
      <w:r w:rsidRPr="00640667">
        <w:rPr>
          <w:rFonts w:eastAsia="Calibri"/>
          <w:sz w:val="28"/>
          <w:lang w:val="en-US" w:eastAsia="en-US"/>
        </w:rPr>
        <w:t>MatLab</w:t>
      </w:r>
      <w:proofErr w:type="spellEnd"/>
      <w:r w:rsidRPr="00640667">
        <w:rPr>
          <w:rFonts w:eastAsia="Calibri"/>
          <w:sz w:val="28"/>
          <w:lang w:eastAsia="en-US"/>
        </w:rPr>
        <w:t>».</w:t>
      </w:r>
    </w:p>
    <w:p w:rsidR="00640667" w:rsidRPr="00640667" w:rsidRDefault="00640667" w:rsidP="00640667">
      <w:pPr>
        <w:keepNext/>
        <w:widowControl/>
        <w:autoSpaceDE/>
        <w:autoSpaceDN/>
        <w:adjustRightInd/>
        <w:spacing w:before="240" w:after="60"/>
        <w:ind w:left="567"/>
        <w:jc w:val="both"/>
        <w:outlineLvl w:val="0"/>
        <w:rPr>
          <w:b/>
          <w:bCs/>
          <w:kern w:val="32"/>
          <w:sz w:val="28"/>
          <w:szCs w:val="28"/>
        </w:rPr>
      </w:pPr>
      <w:r w:rsidRPr="00640667">
        <w:rPr>
          <w:b/>
          <w:bCs/>
          <w:kern w:val="32"/>
          <w:sz w:val="28"/>
          <w:szCs w:val="28"/>
        </w:rPr>
        <w:t>11.3. Сертифицированные программные и аппаратные средства защиты информации</w:t>
      </w:r>
    </w:p>
    <w:p w:rsidR="00640667" w:rsidRPr="00640667" w:rsidRDefault="00640667" w:rsidP="00640667">
      <w:pPr>
        <w:spacing w:after="120" w:line="276" w:lineRule="auto"/>
        <w:ind w:left="425"/>
        <w:contextualSpacing/>
        <w:rPr>
          <w:sz w:val="28"/>
          <w:szCs w:val="28"/>
        </w:rPr>
      </w:pPr>
      <w:r w:rsidRPr="00640667">
        <w:rPr>
          <w:sz w:val="28"/>
          <w:szCs w:val="28"/>
        </w:rPr>
        <w:t>Не предусмотрен.</w:t>
      </w:r>
    </w:p>
    <w:p w:rsidR="00CD2016" w:rsidRDefault="00CD2016" w:rsidP="00CD2016">
      <w:pPr>
        <w:ind w:firstLine="709"/>
        <w:jc w:val="both"/>
        <w:rPr>
          <w:b/>
          <w:sz w:val="28"/>
          <w:szCs w:val="28"/>
        </w:rPr>
      </w:pPr>
    </w:p>
    <w:p w:rsidR="00CD2016" w:rsidRDefault="00CD2016" w:rsidP="00CD2016">
      <w:pPr>
        <w:ind w:firstLine="709"/>
        <w:jc w:val="both"/>
        <w:rPr>
          <w:b/>
          <w:sz w:val="28"/>
          <w:szCs w:val="28"/>
        </w:rPr>
      </w:pPr>
      <w:r w:rsidRPr="000D272C">
        <w:rPr>
          <w:b/>
          <w:sz w:val="28"/>
          <w:szCs w:val="28"/>
        </w:rPr>
        <w:t>12. Описание материально-технической базы, необходимой для осуществления образовательного процесса по дисциплине</w:t>
      </w:r>
    </w:p>
    <w:p w:rsidR="00640667" w:rsidRPr="00640667" w:rsidRDefault="00640667" w:rsidP="00640667">
      <w:pPr>
        <w:widowControl/>
        <w:autoSpaceDE/>
        <w:autoSpaceDN/>
        <w:adjustRightInd/>
        <w:spacing w:line="276" w:lineRule="auto"/>
        <w:ind w:firstLine="567"/>
        <w:jc w:val="both"/>
        <w:rPr>
          <w:sz w:val="28"/>
          <w:szCs w:val="28"/>
        </w:rPr>
      </w:pPr>
      <w:r w:rsidRPr="00640667">
        <w:rPr>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rsidR="000929AA" w:rsidRPr="00CD2016" w:rsidRDefault="000929AA" w:rsidP="00640667">
      <w:pPr>
        <w:ind w:firstLine="709"/>
        <w:jc w:val="both"/>
        <w:rPr>
          <w:sz w:val="28"/>
          <w:szCs w:val="28"/>
        </w:rPr>
      </w:pPr>
      <w:bookmarkStart w:id="16" w:name="_GoBack"/>
      <w:bookmarkEnd w:id="16"/>
    </w:p>
    <w:sectPr w:rsidR="000929AA" w:rsidRPr="00CD2016" w:rsidSect="007B7CFD">
      <w:footerReference w:type="even" r:id="rId15"/>
      <w:footerReference w:type="default" r:id="rId16"/>
      <w:pgSz w:w="11906" w:h="16838"/>
      <w:pgMar w:top="1134" w:right="851" w:bottom="1134"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361D" w:rsidRDefault="001A361D" w:rsidP="000929AA">
      <w:r>
        <w:separator/>
      </w:r>
    </w:p>
  </w:endnote>
  <w:endnote w:type="continuationSeparator" w:id="0">
    <w:p w:rsidR="001A361D" w:rsidRDefault="001A361D" w:rsidP="00092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MS Mincho">
    <w:altName w:val="ＭＳ 明朝"/>
    <w:panose1 w:val="02020609040205080304"/>
    <w:charset w:val="4E"/>
    <w:family w:val="auto"/>
    <w:pitch w:val="variable"/>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3C4E" w:rsidRDefault="00553C4E" w:rsidP="000929AA">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553C4E" w:rsidRDefault="00553C4E" w:rsidP="000929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3C4E" w:rsidRDefault="00553C4E" w:rsidP="000929AA">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312F4E">
      <w:rPr>
        <w:rStyle w:val="a7"/>
        <w:noProof/>
      </w:rPr>
      <w:t>43</w:t>
    </w:r>
    <w:r>
      <w:rPr>
        <w:rStyle w:val="a7"/>
      </w:rPr>
      <w:fldChar w:fldCharType="end"/>
    </w:r>
  </w:p>
  <w:p w:rsidR="00553C4E" w:rsidRDefault="00553C4E" w:rsidP="000929AA">
    <w:pPr>
      <w:pStyle w:val="a5"/>
      <w:ind w:right="360"/>
      <w:jc w:val="center"/>
    </w:pPr>
  </w:p>
  <w:p w:rsidR="00553C4E" w:rsidRDefault="00553C4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361D" w:rsidRDefault="001A361D" w:rsidP="000929AA">
      <w:r>
        <w:separator/>
      </w:r>
    </w:p>
  </w:footnote>
  <w:footnote w:type="continuationSeparator" w:id="0">
    <w:p w:rsidR="001A361D" w:rsidRDefault="001A361D" w:rsidP="000929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993" w:firstLine="0"/>
      </w:pPr>
    </w:lvl>
  </w:abstractNum>
  <w:abstractNum w:abstractNumId="1" w15:restartNumberingAfterBreak="0">
    <w:nsid w:val="05676D75"/>
    <w:multiLevelType w:val="multilevel"/>
    <w:tmpl w:val="E2B24F52"/>
    <w:lvl w:ilvl="0">
      <w:start w:val="6"/>
      <w:numFmt w:val="decimal"/>
      <w:lvlText w:val="%1."/>
      <w:lvlJc w:val="left"/>
      <w:pPr>
        <w:ind w:left="1069"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2" w15:restartNumberingAfterBreak="0">
    <w:nsid w:val="05996052"/>
    <w:multiLevelType w:val="hybridMultilevel"/>
    <w:tmpl w:val="0EA40392"/>
    <w:lvl w:ilvl="0" w:tplc="3C70216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7487F55"/>
    <w:multiLevelType w:val="hybridMultilevel"/>
    <w:tmpl w:val="4BBCBE54"/>
    <w:lvl w:ilvl="0" w:tplc="3C70216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E673141"/>
    <w:multiLevelType w:val="hybridMultilevel"/>
    <w:tmpl w:val="2C505E0A"/>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6002E1"/>
    <w:multiLevelType w:val="hybridMultilevel"/>
    <w:tmpl w:val="46907F7A"/>
    <w:lvl w:ilvl="0" w:tplc="58ECD864">
      <w:start w:val="9"/>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B83397"/>
    <w:multiLevelType w:val="hybridMultilevel"/>
    <w:tmpl w:val="CDF23FDA"/>
    <w:lvl w:ilvl="0" w:tplc="3C70216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07C674B"/>
    <w:multiLevelType w:val="hybridMultilevel"/>
    <w:tmpl w:val="02A02580"/>
    <w:lvl w:ilvl="0" w:tplc="51A0C4DC">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8BB5AD5"/>
    <w:multiLevelType w:val="hybridMultilevel"/>
    <w:tmpl w:val="EA28801E"/>
    <w:lvl w:ilvl="0" w:tplc="F3A6E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812314"/>
    <w:multiLevelType w:val="hybridMultilevel"/>
    <w:tmpl w:val="A1D035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0732F5"/>
    <w:multiLevelType w:val="hybridMultilevel"/>
    <w:tmpl w:val="28A6AC50"/>
    <w:lvl w:ilvl="0" w:tplc="3C70216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2C267786"/>
    <w:multiLevelType w:val="hybridMultilevel"/>
    <w:tmpl w:val="9D1A560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B67E8A"/>
    <w:multiLevelType w:val="hybridMultilevel"/>
    <w:tmpl w:val="C8D8A3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27F6F0D"/>
    <w:multiLevelType w:val="hybridMultilevel"/>
    <w:tmpl w:val="463853FC"/>
    <w:lvl w:ilvl="0" w:tplc="C83A014E">
      <w:start w:val="14"/>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8F7131"/>
    <w:multiLevelType w:val="multilevel"/>
    <w:tmpl w:val="D1C619BC"/>
    <w:lvl w:ilvl="0">
      <w:start w:val="6"/>
      <w:numFmt w:val="decimal"/>
      <w:lvlText w:val="%1."/>
      <w:lvlJc w:val="left"/>
      <w:pPr>
        <w:ind w:left="1069"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start w:val="1"/>
      <w:numFmt w:val="decimal"/>
      <w:isLgl/>
      <w:lvlText w:val="%1.%2."/>
      <w:lvlJc w:val="left"/>
      <w:pPr>
        <w:ind w:left="1245" w:hanging="525"/>
      </w:pPr>
      <w:rPr>
        <w:rFonts w:hint="default"/>
      </w:rPr>
    </w:lvl>
    <w:lvl w:ilvl="2">
      <w:start w:val="1"/>
      <w:numFmt w:val="decimalZero"/>
      <w:isLgl/>
      <w:lvlText w:val="%1.%2.%3."/>
      <w:lvlJc w:val="left"/>
      <w:pPr>
        <w:ind w:left="1451" w:hanging="720"/>
      </w:pPr>
      <w:rPr>
        <w:rFonts w:hint="default"/>
      </w:rPr>
    </w:lvl>
    <w:lvl w:ilvl="3">
      <w:start w:val="1"/>
      <w:numFmt w:val="decimal"/>
      <w:isLgl/>
      <w:lvlText w:val="%1.%2.%3.%4."/>
      <w:lvlJc w:val="left"/>
      <w:pPr>
        <w:ind w:left="1462" w:hanging="72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1844" w:hanging="1080"/>
      </w:pPr>
      <w:rPr>
        <w:rFonts w:hint="default"/>
      </w:rPr>
    </w:lvl>
    <w:lvl w:ilvl="6">
      <w:start w:val="1"/>
      <w:numFmt w:val="decimal"/>
      <w:isLgl/>
      <w:lvlText w:val="%1.%2.%3.%4.%5.%6.%7."/>
      <w:lvlJc w:val="left"/>
      <w:pPr>
        <w:ind w:left="1855" w:hanging="108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237" w:hanging="1440"/>
      </w:pPr>
      <w:rPr>
        <w:rFonts w:hint="default"/>
      </w:rPr>
    </w:lvl>
  </w:abstractNum>
  <w:abstractNum w:abstractNumId="15" w15:restartNumberingAfterBreak="0">
    <w:nsid w:val="369239CE"/>
    <w:multiLevelType w:val="hybridMultilevel"/>
    <w:tmpl w:val="0CC4166A"/>
    <w:lvl w:ilvl="0" w:tplc="3C70216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AE17E59"/>
    <w:multiLevelType w:val="hybridMultilevel"/>
    <w:tmpl w:val="372C0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077BB8"/>
    <w:multiLevelType w:val="hybridMultilevel"/>
    <w:tmpl w:val="D8C216CE"/>
    <w:lvl w:ilvl="0" w:tplc="3C70216A">
      <w:start w:val="1"/>
      <w:numFmt w:val="russianLow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00B17AA"/>
    <w:multiLevelType w:val="hybridMultilevel"/>
    <w:tmpl w:val="EE442B16"/>
    <w:lvl w:ilvl="0" w:tplc="3C70216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19E13F5"/>
    <w:multiLevelType w:val="hybridMultilevel"/>
    <w:tmpl w:val="830E3550"/>
    <w:lvl w:ilvl="0" w:tplc="3C70216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48BC074E"/>
    <w:multiLevelType w:val="hybridMultilevel"/>
    <w:tmpl w:val="D44CE140"/>
    <w:lvl w:ilvl="0" w:tplc="8E526D0C">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9C83D38"/>
    <w:multiLevelType w:val="hybridMultilevel"/>
    <w:tmpl w:val="95986FC6"/>
    <w:lvl w:ilvl="0" w:tplc="3C70216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4B6C2CAD"/>
    <w:multiLevelType w:val="hybridMultilevel"/>
    <w:tmpl w:val="A078C2E0"/>
    <w:lvl w:ilvl="0" w:tplc="3C70216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4B802919"/>
    <w:multiLevelType w:val="hybridMultilevel"/>
    <w:tmpl w:val="A078C2E0"/>
    <w:lvl w:ilvl="0" w:tplc="3C70216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4CC8619E"/>
    <w:multiLevelType w:val="hybridMultilevel"/>
    <w:tmpl w:val="B4B64B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DD4097E"/>
    <w:multiLevelType w:val="hybridMultilevel"/>
    <w:tmpl w:val="EC0C38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E0C5F0B"/>
    <w:multiLevelType w:val="hybridMultilevel"/>
    <w:tmpl w:val="4DEA95E6"/>
    <w:lvl w:ilvl="0" w:tplc="3C70216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51519B"/>
    <w:multiLevelType w:val="hybridMultilevel"/>
    <w:tmpl w:val="BE80A618"/>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9"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C7D7E94"/>
    <w:multiLevelType w:val="hybridMultilevel"/>
    <w:tmpl w:val="B08C63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FA176BF"/>
    <w:multiLevelType w:val="hybridMultilevel"/>
    <w:tmpl w:val="A5F66E82"/>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2" w15:restartNumberingAfterBreak="0">
    <w:nsid w:val="62326BE6"/>
    <w:multiLevelType w:val="hybridMultilevel"/>
    <w:tmpl w:val="478637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6D4D6218"/>
    <w:multiLevelType w:val="hybridMultilevel"/>
    <w:tmpl w:val="DC9CF0C4"/>
    <w:lvl w:ilvl="0" w:tplc="3C70216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7049602D"/>
    <w:multiLevelType w:val="hybridMultilevel"/>
    <w:tmpl w:val="F1FAB2C4"/>
    <w:lvl w:ilvl="0" w:tplc="2B9AF864">
      <w:start w:val="1"/>
      <w:numFmt w:val="decimal"/>
      <w:lvlText w:val="%1."/>
      <w:lvlJc w:val="right"/>
      <w:pPr>
        <w:ind w:left="1429" w:hanging="360"/>
      </w:pPr>
      <w:rPr>
        <w:rFonts w:ascii="Times New Roman" w:hAnsi="Times New Roman" w:hint="default"/>
        <w:b w:val="0"/>
        <w:i w:val="0"/>
        <w:caps w:val="0"/>
        <w:strike w:val="0"/>
        <w:dstrike w:val="0"/>
        <w:vanish w:val="0"/>
        <w:color w:val="auto"/>
        <w:sz w:val="24"/>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7E357E28"/>
    <w:multiLevelType w:val="hybridMultilevel"/>
    <w:tmpl w:val="3B9E98B8"/>
    <w:lvl w:ilvl="0" w:tplc="3C70216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5"/>
  </w:num>
  <w:num w:numId="2">
    <w:abstractNumId w:val="27"/>
  </w:num>
  <w:num w:numId="3">
    <w:abstractNumId w:val="34"/>
  </w:num>
  <w:num w:numId="4">
    <w:abstractNumId w:val="17"/>
  </w:num>
  <w:num w:numId="5">
    <w:abstractNumId w:val="10"/>
  </w:num>
  <w:num w:numId="6">
    <w:abstractNumId w:val="2"/>
  </w:num>
  <w:num w:numId="7">
    <w:abstractNumId w:val="6"/>
  </w:num>
  <w:num w:numId="8">
    <w:abstractNumId w:val="39"/>
  </w:num>
  <w:num w:numId="9">
    <w:abstractNumId w:val="3"/>
  </w:num>
  <w:num w:numId="10">
    <w:abstractNumId w:val="22"/>
  </w:num>
  <w:num w:numId="11">
    <w:abstractNumId w:val="24"/>
  </w:num>
  <w:num w:numId="12">
    <w:abstractNumId w:val="23"/>
  </w:num>
  <w:num w:numId="13">
    <w:abstractNumId w:val="18"/>
  </w:num>
  <w:num w:numId="14">
    <w:abstractNumId w:val="20"/>
  </w:num>
  <w:num w:numId="15">
    <w:abstractNumId w:val="11"/>
  </w:num>
  <w:num w:numId="16">
    <w:abstractNumId w:val="21"/>
  </w:num>
  <w:num w:numId="17">
    <w:abstractNumId w:val="16"/>
  </w:num>
  <w:num w:numId="18">
    <w:abstractNumId w:val="9"/>
  </w:num>
  <w:num w:numId="19">
    <w:abstractNumId w:val="4"/>
  </w:num>
  <w:num w:numId="20">
    <w:abstractNumId w:val="26"/>
  </w:num>
  <w:num w:numId="21">
    <w:abstractNumId w:val="35"/>
  </w:num>
  <w:num w:numId="22">
    <w:abstractNumId w:val="13"/>
  </w:num>
  <w:num w:numId="23">
    <w:abstractNumId w:val="14"/>
  </w:num>
  <w:num w:numId="24">
    <w:abstractNumId w:val="5"/>
  </w:num>
  <w:num w:numId="25">
    <w:abstractNumId w:val="7"/>
  </w:num>
  <w:num w:numId="26">
    <w:abstractNumId w:val="8"/>
  </w:num>
  <w:num w:numId="27">
    <w:abstractNumId w:val="1"/>
  </w:num>
  <w:num w:numId="28">
    <w:abstractNumId w:val="25"/>
  </w:num>
  <w:num w:numId="29">
    <w:abstractNumId w:val="12"/>
  </w:num>
  <w:num w:numId="30">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31">
    <w:abstractNumId w:val="29"/>
  </w:num>
  <w:num w:numId="32">
    <w:abstractNumId w:val="36"/>
  </w:num>
  <w:num w:numId="33">
    <w:abstractNumId w:val="19"/>
  </w:num>
  <w:num w:numId="34">
    <w:abstractNumId w:val="37"/>
  </w:num>
  <w:num w:numId="35">
    <w:abstractNumId w:val="33"/>
  </w:num>
  <w:num w:numId="36">
    <w:abstractNumId w:val="38"/>
  </w:num>
  <w:num w:numId="37">
    <w:abstractNumId w:val="28"/>
  </w:num>
  <w:num w:numId="38">
    <w:abstractNumId w:val="31"/>
  </w:num>
  <w:num w:numId="39">
    <w:abstractNumId w:val="32"/>
  </w:num>
  <w:num w:numId="40">
    <w:abstractNumId w:val="3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9AA"/>
    <w:rsid w:val="00001876"/>
    <w:rsid w:val="00012915"/>
    <w:rsid w:val="000134B7"/>
    <w:rsid w:val="00016A07"/>
    <w:rsid w:val="00030492"/>
    <w:rsid w:val="00044016"/>
    <w:rsid w:val="00053D25"/>
    <w:rsid w:val="00071C9A"/>
    <w:rsid w:val="000764C3"/>
    <w:rsid w:val="000834EB"/>
    <w:rsid w:val="000929AA"/>
    <w:rsid w:val="00094A70"/>
    <w:rsid w:val="000A40B2"/>
    <w:rsid w:val="000A6CA0"/>
    <w:rsid w:val="000C0883"/>
    <w:rsid w:val="000C4E9E"/>
    <w:rsid w:val="000D1814"/>
    <w:rsid w:val="000F6A57"/>
    <w:rsid w:val="00103C0A"/>
    <w:rsid w:val="001064F2"/>
    <w:rsid w:val="001152D5"/>
    <w:rsid w:val="00133D07"/>
    <w:rsid w:val="0014070E"/>
    <w:rsid w:val="001428D4"/>
    <w:rsid w:val="001432DD"/>
    <w:rsid w:val="00147B0A"/>
    <w:rsid w:val="001974BB"/>
    <w:rsid w:val="001A2BBC"/>
    <w:rsid w:val="001A2CC8"/>
    <w:rsid w:val="001A361D"/>
    <w:rsid w:val="001A5091"/>
    <w:rsid w:val="001D0984"/>
    <w:rsid w:val="001D3137"/>
    <w:rsid w:val="001E237C"/>
    <w:rsid w:val="001E4835"/>
    <w:rsid w:val="001E6833"/>
    <w:rsid w:val="001E6DE4"/>
    <w:rsid w:val="001F3146"/>
    <w:rsid w:val="001F41BB"/>
    <w:rsid w:val="001F4A5A"/>
    <w:rsid w:val="00202B43"/>
    <w:rsid w:val="00217887"/>
    <w:rsid w:val="002201A1"/>
    <w:rsid w:val="00222085"/>
    <w:rsid w:val="00223B3A"/>
    <w:rsid w:val="00226A5C"/>
    <w:rsid w:val="00233AF2"/>
    <w:rsid w:val="00233D24"/>
    <w:rsid w:val="00236F46"/>
    <w:rsid w:val="00240121"/>
    <w:rsid w:val="00240F9D"/>
    <w:rsid w:val="0024191C"/>
    <w:rsid w:val="0024276C"/>
    <w:rsid w:val="0024782F"/>
    <w:rsid w:val="002535CB"/>
    <w:rsid w:val="002611A3"/>
    <w:rsid w:val="002724D0"/>
    <w:rsid w:val="0027319A"/>
    <w:rsid w:val="00273884"/>
    <w:rsid w:val="00276C8A"/>
    <w:rsid w:val="002908AC"/>
    <w:rsid w:val="00293468"/>
    <w:rsid w:val="002A6706"/>
    <w:rsid w:val="002B173E"/>
    <w:rsid w:val="002C3123"/>
    <w:rsid w:val="002D008D"/>
    <w:rsid w:val="002F6AB0"/>
    <w:rsid w:val="00312F4E"/>
    <w:rsid w:val="00313BD5"/>
    <w:rsid w:val="003273C7"/>
    <w:rsid w:val="003338B3"/>
    <w:rsid w:val="00346737"/>
    <w:rsid w:val="00361B0A"/>
    <w:rsid w:val="00362DF1"/>
    <w:rsid w:val="00365576"/>
    <w:rsid w:val="00367E60"/>
    <w:rsid w:val="00374AF1"/>
    <w:rsid w:val="003915DC"/>
    <w:rsid w:val="00394C1C"/>
    <w:rsid w:val="003A45FC"/>
    <w:rsid w:val="003B2F5D"/>
    <w:rsid w:val="003B38F9"/>
    <w:rsid w:val="003B70B3"/>
    <w:rsid w:val="003C0D76"/>
    <w:rsid w:val="003D2329"/>
    <w:rsid w:val="003E495D"/>
    <w:rsid w:val="003E67FC"/>
    <w:rsid w:val="003F17E1"/>
    <w:rsid w:val="003F6AE0"/>
    <w:rsid w:val="00404214"/>
    <w:rsid w:val="0041763D"/>
    <w:rsid w:val="00421609"/>
    <w:rsid w:val="00422063"/>
    <w:rsid w:val="00432801"/>
    <w:rsid w:val="0043603C"/>
    <w:rsid w:val="00441030"/>
    <w:rsid w:val="0045350A"/>
    <w:rsid w:val="00463B89"/>
    <w:rsid w:val="00464B77"/>
    <w:rsid w:val="00473432"/>
    <w:rsid w:val="004771A2"/>
    <w:rsid w:val="0048353B"/>
    <w:rsid w:val="00483DC3"/>
    <w:rsid w:val="0048693E"/>
    <w:rsid w:val="00490447"/>
    <w:rsid w:val="00490DE7"/>
    <w:rsid w:val="004A236F"/>
    <w:rsid w:val="004A31A2"/>
    <w:rsid w:val="004A4211"/>
    <w:rsid w:val="004A7909"/>
    <w:rsid w:val="004B2522"/>
    <w:rsid w:val="004B2F4F"/>
    <w:rsid w:val="004B3CF2"/>
    <w:rsid w:val="004C2B59"/>
    <w:rsid w:val="004C32A5"/>
    <w:rsid w:val="004C379B"/>
    <w:rsid w:val="004C6AAF"/>
    <w:rsid w:val="004D1461"/>
    <w:rsid w:val="004E5736"/>
    <w:rsid w:val="004E7A3B"/>
    <w:rsid w:val="004F33CF"/>
    <w:rsid w:val="004F33E5"/>
    <w:rsid w:val="00514761"/>
    <w:rsid w:val="0051777F"/>
    <w:rsid w:val="005225AC"/>
    <w:rsid w:val="00522D3E"/>
    <w:rsid w:val="00537F64"/>
    <w:rsid w:val="0054451D"/>
    <w:rsid w:val="00552A87"/>
    <w:rsid w:val="00553C4E"/>
    <w:rsid w:val="00565089"/>
    <w:rsid w:val="00567AA3"/>
    <w:rsid w:val="005725B1"/>
    <w:rsid w:val="00581536"/>
    <w:rsid w:val="005949EE"/>
    <w:rsid w:val="005A5C6C"/>
    <w:rsid w:val="005A6255"/>
    <w:rsid w:val="005B6BB3"/>
    <w:rsid w:val="005C62E4"/>
    <w:rsid w:val="005C6E99"/>
    <w:rsid w:val="005D2941"/>
    <w:rsid w:val="005D7A25"/>
    <w:rsid w:val="005F1AF0"/>
    <w:rsid w:val="0061353D"/>
    <w:rsid w:val="00627D78"/>
    <w:rsid w:val="0063027F"/>
    <w:rsid w:val="00640667"/>
    <w:rsid w:val="00642B5C"/>
    <w:rsid w:val="00665543"/>
    <w:rsid w:val="00665547"/>
    <w:rsid w:val="006713ED"/>
    <w:rsid w:val="006747A4"/>
    <w:rsid w:val="00692364"/>
    <w:rsid w:val="006A4CB5"/>
    <w:rsid w:val="006A4FDD"/>
    <w:rsid w:val="006B0ADB"/>
    <w:rsid w:val="006B6CCD"/>
    <w:rsid w:val="006E12C1"/>
    <w:rsid w:val="00714BEB"/>
    <w:rsid w:val="00724075"/>
    <w:rsid w:val="00734140"/>
    <w:rsid w:val="0074440F"/>
    <w:rsid w:val="00747168"/>
    <w:rsid w:val="0075252A"/>
    <w:rsid w:val="00756C2D"/>
    <w:rsid w:val="00787419"/>
    <w:rsid w:val="007B2596"/>
    <w:rsid w:val="007B7CFD"/>
    <w:rsid w:val="007E34BF"/>
    <w:rsid w:val="007E6216"/>
    <w:rsid w:val="007E76FB"/>
    <w:rsid w:val="00805A0D"/>
    <w:rsid w:val="0080616F"/>
    <w:rsid w:val="008263AA"/>
    <w:rsid w:val="00826AFE"/>
    <w:rsid w:val="008328B8"/>
    <w:rsid w:val="00832D9E"/>
    <w:rsid w:val="00832E7C"/>
    <w:rsid w:val="00847B0C"/>
    <w:rsid w:val="00871C94"/>
    <w:rsid w:val="00875705"/>
    <w:rsid w:val="008776C2"/>
    <w:rsid w:val="008777C1"/>
    <w:rsid w:val="0088446D"/>
    <w:rsid w:val="00884AE2"/>
    <w:rsid w:val="008A224F"/>
    <w:rsid w:val="008A5764"/>
    <w:rsid w:val="008A6E2E"/>
    <w:rsid w:val="008B216F"/>
    <w:rsid w:val="008C368E"/>
    <w:rsid w:val="008C499B"/>
    <w:rsid w:val="008C5C99"/>
    <w:rsid w:val="008D1AC9"/>
    <w:rsid w:val="008D6C5B"/>
    <w:rsid w:val="0090504D"/>
    <w:rsid w:val="00922827"/>
    <w:rsid w:val="009354E9"/>
    <w:rsid w:val="009369C8"/>
    <w:rsid w:val="009407DC"/>
    <w:rsid w:val="009447AB"/>
    <w:rsid w:val="0095009E"/>
    <w:rsid w:val="00955483"/>
    <w:rsid w:val="0096182B"/>
    <w:rsid w:val="00965FEF"/>
    <w:rsid w:val="009669C9"/>
    <w:rsid w:val="00976E21"/>
    <w:rsid w:val="00987025"/>
    <w:rsid w:val="00990048"/>
    <w:rsid w:val="009A2C56"/>
    <w:rsid w:val="009A4D48"/>
    <w:rsid w:val="009C282C"/>
    <w:rsid w:val="009C3B6C"/>
    <w:rsid w:val="009C4263"/>
    <w:rsid w:val="009D469E"/>
    <w:rsid w:val="009D4B30"/>
    <w:rsid w:val="009D7AE6"/>
    <w:rsid w:val="009E013D"/>
    <w:rsid w:val="009E14EB"/>
    <w:rsid w:val="009E1759"/>
    <w:rsid w:val="009E1997"/>
    <w:rsid w:val="00A00BF8"/>
    <w:rsid w:val="00A03E18"/>
    <w:rsid w:val="00A06C44"/>
    <w:rsid w:val="00A12069"/>
    <w:rsid w:val="00A124BD"/>
    <w:rsid w:val="00A16F67"/>
    <w:rsid w:val="00A21F68"/>
    <w:rsid w:val="00A31859"/>
    <w:rsid w:val="00A31D39"/>
    <w:rsid w:val="00A3276A"/>
    <w:rsid w:val="00A34497"/>
    <w:rsid w:val="00A453A5"/>
    <w:rsid w:val="00A57B36"/>
    <w:rsid w:val="00A61CD6"/>
    <w:rsid w:val="00A67A1C"/>
    <w:rsid w:val="00A730CE"/>
    <w:rsid w:val="00A91274"/>
    <w:rsid w:val="00AA097E"/>
    <w:rsid w:val="00AA0D9D"/>
    <w:rsid w:val="00AA325B"/>
    <w:rsid w:val="00AC7C3D"/>
    <w:rsid w:val="00B3013B"/>
    <w:rsid w:val="00B33C7C"/>
    <w:rsid w:val="00B342B4"/>
    <w:rsid w:val="00B45987"/>
    <w:rsid w:val="00B47C3D"/>
    <w:rsid w:val="00B47DEE"/>
    <w:rsid w:val="00B72D3C"/>
    <w:rsid w:val="00B73B45"/>
    <w:rsid w:val="00B7789F"/>
    <w:rsid w:val="00B80C7C"/>
    <w:rsid w:val="00B82772"/>
    <w:rsid w:val="00B86F69"/>
    <w:rsid w:val="00BA47F3"/>
    <w:rsid w:val="00BB7476"/>
    <w:rsid w:val="00BC22B4"/>
    <w:rsid w:val="00BE7B59"/>
    <w:rsid w:val="00BF15DB"/>
    <w:rsid w:val="00BF5525"/>
    <w:rsid w:val="00C03223"/>
    <w:rsid w:val="00C06E19"/>
    <w:rsid w:val="00C23157"/>
    <w:rsid w:val="00C24A90"/>
    <w:rsid w:val="00C41D45"/>
    <w:rsid w:val="00C609FC"/>
    <w:rsid w:val="00C62050"/>
    <w:rsid w:val="00C65DB7"/>
    <w:rsid w:val="00C73CA5"/>
    <w:rsid w:val="00C85007"/>
    <w:rsid w:val="00CA06ED"/>
    <w:rsid w:val="00CA080D"/>
    <w:rsid w:val="00CC50A3"/>
    <w:rsid w:val="00CD2016"/>
    <w:rsid w:val="00CF33A1"/>
    <w:rsid w:val="00D05324"/>
    <w:rsid w:val="00D13730"/>
    <w:rsid w:val="00D14243"/>
    <w:rsid w:val="00D32BB3"/>
    <w:rsid w:val="00D34D68"/>
    <w:rsid w:val="00D45F9F"/>
    <w:rsid w:val="00D664DD"/>
    <w:rsid w:val="00D6746A"/>
    <w:rsid w:val="00D84E0C"/>
    <w:rsid w:val="00DA3A28"/>
    <w:rsid w:val="00DA6715"/>
    <w:rsid w:val="00DB1A12"/>
    <w:rsid w:val="00DB7FC8"/>
    <w:rsid w:val="00DC1E78"/>
    <w:rsid w:val="00DC3D96"/>
    <w:rsid w:val="00DC5E03"/>
    <w:rsid w:val="00DC7025"/>
    <w:rsid w:val="00DC7B8B"/>
    <w:rsid w:val="00DD39FE"/>
    <w:rsid w:val="00DD7170"/>
    <w:rsid w:val="00E04EBB"/>
    <w:rsid w:val="00E05BC0"/>
    <w:rsid w:val="00E1358C"/>
    <w:rsid w:val="00E226D2"/>
    <w:rsid w:val="00E24D08"/>
    <w:rsid w:val="00E3779D"/>
    <w:rsid w:val="00E40029"/>
    <w:rsid w:val="00E418BE"/>
    <w:rsid w:val="00E514EF"/>
    <w:rsid w:val="00E51F67"/>
    <w:rsid w:val="00E57D95"/>
    <w:rsid w:val="00E61E06"/>
    <w:rsid w:val="00E7313F"/>
    <w:rsid w:val="00E80B79"/>
    <w:rsid w:val="00E96C53"/>
    <w:rsid w:val="00E97937"/>
    <w:rsid w:val="00EA0E3B"/>
    <w:rsid w:val="00EC0987"/>
    <w:rsid w:val="00EC2046"/>
    <w:rsid w:val="00ED0C48"/>
    <w:rsid w:val="00ED3645"/>
    <w:rsid w:val="00ED5893"/>
    <w:rsid w:val="00EE7884"/>
    <w:rsid w:val="00EF3CDE"/>
    <w:rsid w:val="00F11A96"/>
    <w:rsid w:val="00F1424F"/>
    <w:rsid w:val="00F2465E"/>
    <w:rsid w:val="00F2720A"/>
    <w:rsid w:val="00F421BB"/>
    <w:rsid w:val="00F47F88"/>
    <w:rsid w:val="00F555DA"/>
    <w:rsid w:val="00F61A29"/>
    <w:rsid w:val="00F6596F"/>
    <w:rsid w:val="00F76E5C"/>
    <w:rsid w:val="00F7794B"/>
    <w:rsid w:val="00F90766"/>
    <w:rsid w:val="00FA6952"/>
    <w:rsid w:val="00FB618B"/>
    <w:rsid w:val="00FC1C3E"/>
    <w:rsid w:val="00FC3EE4"/>
    <w:rsid w:val="00FD3D72"/>
    <w:rsid w:val="00FD4B64"/>
    <w:rsid w:val="00FE08DA"/>
    <w:rsid w:val="00FE710C"/>
    <w:rsid w:val="00FF67C0"/>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44159AF"/>
  <w15:docId w15:val="{8271B039-3A49-4AAD-97ED-FD4684896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29A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0929AA"/>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929AA"/>
    <w:pPr>
      <w:keepNext/>
      <w:spacing w:before="240" w:after="60"/>
      <w:outlineLvl w:val="1"/>
    </w:pPr>
    <w:rPr>
      <w:rFonts w:ascii="Arial" w:hAnsi="Arial" w:cs="Arial"/>
      <w:b/>
      <w:bCs/>
      <w:i/>
      <w:iCs/>
      <w:sz w:val="28"/>
      <w:szCs w:val="28"/>
    </w:rPr>
  </w:style>
  <w:style w:type="paragraph" w:styleId="3">
    <w:name w:val="heading 3"/>
    <w:basedOn w:val="a"/>
    <w:next w:val="a"/>
    <w:link w:val="30"/>
    <w:qFormat/>
    <w:rsid w:val="000929AA"/>
    <w:pPr>
      <w:keepNext/>
      <w:spacing w:before="240" w:after="60"/>
      <w:outlineLvl w:val="2"/>
    </w:pPr>
    <w:rPr>
      <w:rFonts w:ascii="Arial" w:hAnsi="Arial" w:cs="Arial"/>
      <w:b/>
      <w:bCs/>
      <w:sz w:val="26"/>
      <w:szCs w:val="26"/>
    </w:rPr>
  </w:style>
  <w:style w:type="paragraph" w:styleId="4">
    <w:name w:val="heading 4"/>
    <w:basedOn w:val="a"/>
    <w:next w:val="a"/>
    <w:link w:val="40"/>
    <w:qFormat/>
    <w:rsid w:val="000929AA"/>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929AA"/>
    <w:rPr>
      <w:rFonts w:ascii="Arial" w:eastAsia="Times New Roman" w:hAnsi="Arial" w:cs="Arial"/>
      <w:b/>
      <w:bCs/>
      <w:kern w:val="32"/>
      <w:sz w:val="32"/>
      <w:szCs w:val="32"/>
      <w:lang w:eastAsia="ru-RU"/>
    </w:rPr>
  </w:style>
  <w:style w:type="character" w:customStyle="1" w:styleId="20">
    <w:name w:val="Заголовок 2 Знак"/>
    <w:basedOn w:val="a0"/>
    <w:link w:val="2"/>
    <w:rsid w:val="000929AA"/>
    <w:rPr>
      <w:rFonts w:ascii="Arial" w:eastAsia="Times New Roman" w:hAnsi="Arial" w:cs="Arial"/>
      <w:b/>
      <w:bCs/>
      <w:i/>
      <w:iCs/>
      <w:sz w:val="28"/>
      <w:szCs w:val="28"/>
      <w:lang w:eastAsia="ru-RU"/>
    </w:rPr>
  </w:style>
  <w:style w:type="character" w:customStyle="1" w:styleId="30">
    <w:name w:val="Заголовок 3 Знак"/>
    <w:basedOn w:val="a0"/>
    <w:link w:val="3"/>
    <w:rsid w:val="000929AA"/>
    <w:rPr>
      <w:rFonts w:ascii="Arial" w:eastAsia="Times New Roman" w:hAnsi="Arial" w:cs="Arial"/>
      <w:b/>
      <w:bCs/>
      <w:sz w:val="26"/>
      <w:szCs w:val="26"/>
      <w:lang w:eastAsia="ru-RU"/>
    </w:rPr>
  </w:style>
  <w:style w:type="character" w:customStyle="1" w:styleId="40">
    <w:name w:val="Заголовок 4 Знак"/>
    <w:basedOn w:val="a0"/>
    <w:link w:val="4"/>
    <w:rsid w:val="000929AA"/>
    <w:rPr>
      <w:rFonts w:ascii="Times New Roman" w:eastAsia="Times New Roman" w:hAnsi="Times New Roman" w:cs="Times New Roman"/>
      <w:b/>
      <w:bCs/>
      <w:sz w:val="28"/>
      <w:szCs w:val="28"/>
      <w:lang w:eastAsia="ru-RU"/>
    </w:rPr>
  </w:style>
  <w:style w:type="paragraph" w:styleId="a3">
    <w:name w:val="Balloon Text"/>
    <w:basedOn w:val="a"/>
    <w:link w:val="a4"/>
    <w:semiHidden/>
    <w:rsid w:val="000929AA"/>
    <w:rPr>
      <w:rFonts w:ascii="Tahoma" w:hAnsi="Tahoma" w:cs="Tahoma"/>
      <w:sz w:val="16"/>
      <w:szCs w:val="16"/>
    </w:rPr>
  </w:style>
  <w:style w:type="character" w:customStyle="1" w:styleId="a4">
    <w:name w:val="Текст выноски Знак"/>
    <w:basedOn w:val="a0"/>
    <w:link w:val="a3"/>
    <w:semiHidden/>
    <w:rsid w:val="000929AA"/>
    <w:rPr>
      <w:rFonts w:ascii="Tahoma" w:eastAsia="Times New Roman" w:hAnsi="Tahoma" w:cs="Tahoma"/>
      <w:sz w:val="16"/>
      <w:szCs w:val="16"/>
      <w:lang w:eastAsia="ru-RU"/>
    </w:rPr>
  </w:style>
  <w:style w:type="paragraph" w:styleId="21">
    <w:name w:val="Body Text Indent 2"/>
    <w:basedOn w:val="a"/>
    <w:link w:val="22"/>
    <w:rsid w:val="000929AA"/>
    <w:pPr>
      <w:widowControl/>
      <w:autoSpaceDE/>
      <w:autoSpaceDN/>
      <w:adjustRightInd/>
      <w:ind w:firstLine="720"/>
      <w:jc w:val="both"/>
    </w:pPr>
    <w:rPr>
      <w:rFonts w:eastAsia="Calibri"/>
      <w:sz w:val="28"/>
    </w:rPr>
  </w:style>
  <w:style w:type="character" w:customStyle="1" w:styleId="22">
    <w:name w:val="Основной текст с отступом 2 Знак"/>
    <w:basedOn w:val="a0"/>
    <w:link w:val="21"/>
    <w:rsid w:val="000929AA"/>
    <w:rPr>
      <w:rFonts w:ascii="Times New Roman" w:eastAsia="Calibri" w:hAnsi="Times New Roman" w:cs="Times New Roman"/>
      <w:sz w:val="28"/>
      <w:szCs w:val="20"/>
      <w:lang w:eastAsia="ru-RU"/>
    </w:rPr>
  </w:style>
  <w:style w:type="paragraph" w:styleId="31">
    <w:name w:val="Body Text Indent 3"/>
    <w:basedOn w:val="a"/>
    <w:link w:val="32"/>
    <w:rsid w:val="000929AA"/>
    <w:pPr>
      <w:spacing w:after="120" w:line="300" w:lineRule="auto"/>
      <w:ind w:left="283" w:firstLine="680"/>
      <w:jc w:val="both"/>
    </w:pPr>
    <w:rPr>
      <w:rFonts w:eastAsia="Calibri"/>
      <w:sz w:val="16"/>
      <w:szCs w:val="16"/>
    </w:rPr>
  </w:style>
  <w:style w:type="character" w:customStyle="1" w:styleId="32">
    <w:name w:val="Основной текст с отступом 3 Знак"/>
    <w:basedOn w:val="a0"/>
    <w:link w:val="31"/>
    <w:rsid w:val="000929AA"/>
    <w:rPr>
      <w:rFonts w:ascii="Times New Roman" w:eastAsia="Calibri" w:hAnsi="Times New Roman" w:cs="Times New Roman"/>
      <w:sz w:val="16"/>
      <w:szCs w:val="16"/>
      <w:lang w:eastAsia="ru-RU"/>
    </w:rPr>
  </w:style>
  <w:style w:type="paragraph" w:customStyle="1" w:styleId="Style3">
    <w:name w:val="Style3"/>
    <w:basedOn w:val="a"/>
    <w:uiPriority w:val="99"/>
    <w:qFormat/>
    <w:rsid w:val="000929AA"/>
    <w:pPr>
      <w:spacing w:line="327" w:lineRule="exact"/>
      <w:ind w:firstLine="633"/>
      <w:jc w:val="both"/>
    </w:pPr>
    <w:rPr>
      <w:rFonts w:ascii="Georgia" w:eastAsia="Calibri" w:hAnsi="Georgia"/>
      <w:sz w:val="24"/>
      <w:szCs w:val="24"/>
    </w:rPr>
  </w:style>
  <w:style w:type="character" w:customStyle="1" w:styleId="FontStyle78">
    <w:name w:val="Font Style78"/>
    <w:rsid w:val="000929AA"/>
    <w:rPr>
      <w:rFonts w:ascii="Times New Roman" w:hAnsi="Times New Roman"/>
      <w:b/>
      <w:sz w:val="20"/>
    </w:rPr>
  </w:style>
  <w:style w:type="character" w:customStyle="1" w:styleId="FontStyle97">
    <w:name w:val="Font Style97"/>
    <w:rsid w:val="000929AA"/>
    <w:rPr>
      <w:rFonts w:ascii="Times New Roman" w:hAnsi="Times New Roman"/>
      <w:sz w:val="20"/>
    </w:rPr>
  </w:style>
  <w:style w:type="character" w:customStyle="1" w:styleId="FontStyle93">
    <w:name w:val="Font Style93"/>
    <w:rsid w:val="000929AA"/>
    <w:rPr>
      <w:rFonts w:ascii="Times New Roman" w:hAnsi="Times New Roman"/>
      <w:b/>
      <w:sz w:val="20"/>
    </w:rPr>
  </w:style>
  <w:style w:type="paragraph" w:customStyle="1" w:styleId="Style5">
    <w:name w:val="Style5"/>
    <w:basedOn w:val="a"/>
    <w:rsid w:val="000929AA"/>
    <w:rPr>
      <w:rFonts w:ascii="Georgia" w:eastAsia="Calibri" w:hAnsi="Georgia"/>
      <w:sz w:val="24"/>
      <w:szCs w:val="24"/>
    </w:rPr>
  </w:style>
  <w:style w:type="paragraph" w:customStyle="1" w:styleId="Style9">
    <w:name w:val="Style9"/>
    <w:basedOn w:val="a"/>
    <w:rsid w:val="000929AA"/>
    <w:pPr>
      <w:jc w:val="center"/>
    </w:pPr>
    <w:rPr>
      <w:rFonts w:ascii="Georgia" w:eastAsia="Calibri" w:hAnsi="Georgia"/>
      <w:sz w:val="24"/>
      <w:szCs w:val="24"/>
    </w:rPr>
  </w:style>
  <w:style w:type="paragraph" w:customStyle="1" w:styleId="Style11">
    <w:name w:val="Style11"/>
    <w:basedOn w:val="a"/>
    <w:rsid w:val="000929AA"/>
    <w:pPr>
      <w:spacing w:line="299" w:lineRule="exact"/>
    </w:pPr>
    <w:rPr>
      <w:rFonts w:ascii="Georgia" w:eastAsia="Calibri" w:hAnsi="Georgia"/>
      <w:sz w:val="24"/>
      <w:szCs w:val="24"/>
    </w:rPr>
  </w:style>
  <w:style w:type="paragraph" w:customStyle="1" w:styleId="Style63">
    <w:name w:val="Style63"/>
    <w:basedOn w:val="a"/>
    <w:rsid w:val="000929AA"/>
    <w:pPr>
      <w:spacing w:line="200" w:lineRule="exact"/>
      <w:ind w:hanging="223"/>
    </w:pPr>
    <w:rPr>
      <w:rFonts w:ascii="Georgia" w:eastAsia="Calibri" w:hAnsi="Georgia"/>
      <w:sz w:val="24"/>
      <w:szCs w:val="24"/>
    </w:rPr>
  </w:style>
  <w:style w:type="character" w:customStyle="1" w:styleId="FontStyle86">
    <w:name w:val="Font Style86"/>
    <w:rsid w:val="000929AA"/>
    <w:rPr>
      <w:rFonts w:ascii="Times New Roman" w:hAnsi="Times New Roman"/>
      <w:sz w:val="24"/>
    </w:rPr>
  </w:style>
  <w:style w:type="character" w:customStyle="1" w:styleId="FontStyle87">
    <w:name w:val="Font Style87"/>
    <w:rsid w:val="000929AA"/>
    <w:rPr>
      <w:rFonts w:ascii="Times New Roman" w:hAnsi="Times New Roman"/>
      <w:b/>
      <w:sz w:val="14"/>
    </w:rPr>
  </w:style>
  <w:style w:type="character" w:customStyle="1" w:styleId="FontStyle88">
    <w:name w:val="Font Style88"/>
    <w:rsid w:val="000929AA"/>
    <w:rPr>
      <w:rFonts w:ascii="Times New Roman" w:hAnsi="Times New Roman"/>
      <w:sz w:val="14"/>
    </w:rPr>
  </w:style>
  <w:style w:type="paragraph" w:customStyle="1" w:styleId="Style17">
    <w:name w:val="Style17"/>
    <w:basedOn w:val="a"/>
    <w:rsid w:val="000929AA"/>
    <w:pPr>
      <w:spacing w:line="202" w:lineRule="exact"/>
    </w:pPr>
    <w:rPr>
      <w:rFonts w:ascii="Georgia" w:eastAsia="Calibri" w:hAnsi="Georgia"/>
      <w:sz w:val="24"/>
      <w:szCs w:val="24"/>
    </w:rPr>
  </w:style>
  <w:style w:type="paragraph" w:customStyle="1" w:styleId="Style32">
    <w:name w:val="Style32"/>
    <w:basedOn w:val="a"/>
    <w:rsid w:val="000929AA"/>
    <w:pPr>
      <w:jc w:val="center"/>
    </w:pPr>
    <w:rPr>
      <w:rFonts w:ascii="Georgia" w:eastAsia="Calibri" w:hAnsi="Georgia"/>
      <w:sz w:val="24"/>
      <w:szCs w:val="24"/>
    </w:rPr>
  </w:style>
  <w:style w:type="paragraph" w:customStyle="1" w:styleId="Style51">
    <w:name w:val="Style51"/>
    <w:basedOn w:val="a"/>
    <w:rsid w:val="000929AA"/>
    <w:pPr>
      <w:spacing w:line="234" w:lineRule="exact"/>
      <w:ind w:firstLine="256"/>
    </w:pPr>
    <w:rPr>
      <w:rFonts w:ascii="Georgia" w:eastAsia="Calibri" w:hAnsi="Georgia"/>
      <w:sz w:val="24"/>
      <w:szCs w:val="24"/>
    </w:rPr>
  </w:style>
  <w:style w:type="paragraph" w:customStyle="1" w:styleId="Style53">
    <w:name w:val="Style53"/>
    <w:basedOn w:val="a"/>
    <w:rsid w:val="000929AA"/>
    <w:pPr>
      <w:spacing w:line="248" w:lineRule="exact"/>
      <w:ind w:firstLine="263"/>
    </w:pPr>
    <w:rPr>
      <w:rFonts w:ascii="Georgia" w:eastAsia="Calibri" w:hAnsi="Georgia"/>
      <w:sz w:val="24"/>
      <w:szCs w:val="24"/>
    </w:rPr>
  </w:style>
  <w:style w:type="character" w:customStyle="1" w:styleId="FontStyle68">
    <w:name w:val="Font Style68"/>
    <w:rsid w:val="000929AA"/>
    <w:rPr>
      <w:rFonts w:ascii="Times New Roman" w:hAnsi="Times New Roman"/>
      <w:b/>
      <w:sz w:val="16"/>
    </w:rPr>
  </w:style>
  <w:style w:type="character" w:customStyle="1" w:styleId="FontStyle89">
    <w:name w:val="Font Style89"/>
    <w:rsid w:val="000929AA"/>
    <w:rPr>
      <w:rFonts w:ascii="Times New Roman" w:hAnsi="Times New Roman"/>
      <w:sz w:val="18"/>
    </w:rPr>
  </w:style>
  <w:style w:type="character" w:customStyle="1" w:styleId="FontStyle94">
    <w:name w:val="Font Style94"/>
    <w:rsid w:val="000929AA"/>
    <w:rPr>
      <w:rFonts w:ascii="Times New Roman" w:hAnsi="Times New Roman"/>
      <w:b/>
      <w:sz w:val="18"/>
    </w:rPr>
  </w:style>
  <w:style w:type="paragraph" w:customStyle="1" w:styleId="Style1">
    <w:name w:val="Style1"/>
    <w:basedOn w:val="a"/>
    <w:rsid w:val="000929AA"/>
    <w:pPr>
      <w:spacing w:line="201" w:lineRule="exact"/>
      <w:ind w:firstLine="502"/>
    </w:pPr>
    <w:rPr>
      <w:rFonts w:ascii="Georgia" w:eastAsia="Calibri" w:hAnsi="Georgia"/>
      <w:sz w:val="24"/>
      <w:szCs w:val="24"/>
    </w:rPr>
  </w:style>
  <w:style w:type="paragraph" w:customStyle="1" w:styleId="Style2">
    <w:name w:val="Style2"/>
    <w:basedOn w:val="a"/>
    <w:rsid w:val="000929AA"/>
    <w:pPr>
      <w:spacing w:line="218" w:lineRule="exact"/>
      <w:ind w:firstLine="559"/>
    </w:pPr>
    <w:rPr>
      <w:rFonts w:ascii="Georgia" w:eastAsia="Calibri" w:hAnsi="Georgia"/>
      <w:sz w:val="24"/>
      <w:szCs w:val="24"/>
    </w:rPr>
  </w:style>
  <w:style w:type="paragraph" w:customStyle="1" w:styleId="Style4">
    <w:name w:val="Style4"/>
    <w:basedOn w:val="a"/>
    <w:rsid w:val="000929AA"/>
    <w:rPr>
      <w:rFonts w:ascii="Georgia" w:eastAsia="Calibri" w:hAnsi="Georgia"/>
      <w:sz w:val="24"/>
      <w:szCs w:val="24"/>
    </w:rPr>
  </w:style>
  <w:style w:type="paragraph" w:customStyle="1" w:styleId="Style7">
    <w:name w:val="Style7"/>
    <w:basedOn w:val="a"/>
    <w:rsid w:val="000929AA"/>
    <w:pPr>
      <w:spacing w:line="258" w:lineRule="exact"/>
      <w:ind w:firstLine="567"/>
      <w:jc w:val="both"/>
    </w:pPr>
    <w:rPr>
      <w:rFonts w:ascii="Georgia" w:eastAsia="Calibri" w:hAnsi="Georgia"/>
      <w:sz w:val="24"/>
      <w:szCs w:val="24"/>
    </w:rPr>
  </w:style>
  <w:style w:type="paragraph" w:customStyle="1" w:styleId="Style8">
    <w:name w:val="Style8"/>
    <w:basedOn w:val="a"/>
    <w:rsid w:val="000929AA"/>
    <w:pPr>
      <w:jc w:val="center"/>
    </w:pPr>
    <w:rPr>
      <w:rFonts w:ascii="Georgia" w:eastAsia="Calibri" w:hAnsi="Georgia"/>
      <w:sz w:val="24"/>
      <w:szCs w:val="24"/>
    </w:rPr>
  </w:style>
  <w:style w:type="paragraph" w:customStyle="1" w:styleId="Style10">
    <w:name w:val="Style10"/>
    <w:basedOn w:val="a"/>
    <w:rsid w:val="000929AA"/>
    <w:rPr>
      <w:rFonts w:ascii="Georgia" w:eastAsia="Calibri" w:hAnsi="Georgia"/>
      <w:sz w:val="24"/>
      <w:szCs w:val="24"/>
    </w:rPr>
  </w:style>
  <w:style w:type="paragraph" w:customStyle="1" w:styleId="Style18">
    <w:name w:val="Style18"/>
    <w:basedOn w:val="a"/>
    <w:rsid w:val="000929AA"/>
    <w:pPr>
      <w:spacing w:line="208" w:lineRule="exact"/>
      <w:ind w:firstLine="479"/>
    </w:pPr>
    <w:rPr>
      <w:rFonts w:ascii="Georgia" w:eastAsia="Calibri" w:hAnsi="Georgia"/>
      <w:sz w:val="24"/>
      <w:szCs w:val="24"/>
    </w:rPr>
  </w:style>
  <w:style w:type="paragraph" w:customStyle="1" w:styleId="Style31">
    <w:name w:val="Style31"/>
    <w:basedOn w:val="a"/>
    <w:rsid w:val="000929AA"/>
    <w:pPr>
      <w:spacing w:line="251" w:lineRule="exact"/>
      <w:ind w:firstLine="572"/>
    </w:pPr>
    <w:rPr>
      <w:rFonts w:ascii="Georgia" w:eastAsia="Calibri" w:hAnsi="Georgia"/>
      <w:sz w:val="24"/>
      <w:szCs w:val="24"/>
    </w:rPr>
  </w:style>
  <w:style w:type="paragraph" w:customStyle="1" w:styleId="Style36">
    <w:name w:val="Style36"/>
    <w:basedOn w:val="a"/>
    <w:rsid w:val="000929AA"/>
    <w:rPr>
      <w:rFonts w:ascii="Georgia" w:eastAsia="Calibri" w:hAnsi="Georgia"/>
      <w:sz w:val="24"/>
      <w:szCs w:val="24"/>
    </w:rPr>
  </w:style>
  <w:style w:type="paragraph" w:customStyle="1" w:styleId="Style45">
    <w:name w:val="Style45"/>
    <w:basedOn w:val="a"/>
    <w:rsid w:val="000929AA"/>
    <w:pPr>
      <w:spacing w:line="257" w:lineRule="exact"/>
      <w:ind w:firstLine="528"/>
      <w:jc w:val="both"/>
    </w:pPr>
    <w:rPr>
      <w:rFonts w:ascii="Georgia" w:eastAsia="Calibri" w:hAnsi="Georgia"/>
      <w:sz w:val="24"/>
      <w:szCs w:val="24"/>
    </w:rPr>
  </w:style>
  <w:style w:type="paragraph" w:customStyle="1" w:styleId="Style54">
    <w:name w:val="Style54"/>
    <w:basedOn w:val="a"/>
    <w:rsid w:val="000929AA"/>
    <w:pPr>
      <w:spacing w:line="312" w:lineRule="exact"/>
      <w:ind w:firstLine="635"/>
      <w:jc w:val="both"/>
    </w:pPr>
    <w:rPr>
      <w:rFonts w:ascii="Georgia" w:eastAsia="Calibri" w:hAnsi="Georgia"/>
      <w:sz w:val="24"/>
      <w:szCs w:val="24"/>
    </w:rPr>
  </w:style>
  <w:style w:type="character" w:customStyle="1" w:styleId="FontStyle66">
    <w:name w:val="Font Style66"/>
    <w:rsid w:val="000929AA"/>
    <w:rPr>
      <w:rFonts w:ascii="Georgia" w:hAnsi="Georgia"/>
      <w:b/>
      <w:i/>
      <w:spacing w:val="10"/>
      <w:sz w:val="14"/>
    </w:rPr>
  </w:style>
  <w:style w:type="character" w:customStyle="1" w:styleId="FontStyle70">
    <w:name w:val="Font Style70"/>
    <w:rsid w:val="000929AA"/>
    <w:rPr>
      <w:rFonts w:ascii="Times New Roman" w:hAnsi="Times New Roman"/>
      <w:b/>
      <w:sz w:val="24"/>
    </w:rPr>
  </w:style>
  <w:style w:type="character" w:customStyle="1" w:styleId="FontStyle95">
    <w:name w:val="Font Style95"/>
    <w:rsid w:val="000929AA"/>
    <w:rPr>
      <w:rFonts w:ascii="Times New Roman" w:hAnsi="Times New Roman"/>
      <w:b/>
      <w:sz w:val="10"/>
    </w:rPr>
  </w:style>
  <w:style w:type="character" w:customStyle="1" w:styleId="FontStyle96">
    <w:name w:val="Font Style96"/>
    <w:rsid w:val="000929AA"/>
    <w:rPr>
      <w:rFonts w:ascii="Times New Roman" w:hAnsi="Times New Roman"/>
      <w:sz w:val="20"/>
    </w:rPr>
  </w:style>
  <w:style w:type="paragraph" w:customStyle="1" w:styleId="Style23">
    <w:name w:val="Style23"/>
    <w:basedOn w:val="a"/>
    <w:rsid w:val="000929AA"/>
    <w:rPr>
      <w:rFonts w:eastAsia="Calibri"/>
      <w:sz w:val="24"/>
      <w:szCs w:val="24"/>
    </w:rPr>
  </w:style>
  <w:style w:type="paragraph" w:customStyle="1" w:styleId="Style27">
    <w:name w:val="Style27"/>
    <w:basedOn w:val="a"/>
    <w:rsid w:val="000929AA"/>
    <w:pPr>
      <w:jc w:val="center"/>
    </w:pPr>
    <w:rPr>
      <w:rFonts w:eastAsia="Calibri"/>
      <w:sz w:val="24"/>
      <w:szCs w:val="24"/>
    </w:rPr>
  </w:style>
  <w:style w:type="paragraph" w:customStyle="1" w:styleId="Style29">
    <w:name w:val="Style29"/>
    <w:basedOn w:val="a"/>
    <w:rsid w:val="000929AA"/>
    <w:pPr>
      <w:spacing w:line="326" w:lineRule="exact"/>
      <w:ind w:firstLine="730"/>
      <w:jc w:val="both"/>
    </w:pPr>
    <w:rPr>
      <w:rFonts w:eastAsia="Calibri"/>
      <w:sz w:val="24"/>
      <w:szCs w:val="24"/>
    </w:rPr>
  </w:style>
  <w:style w:type="paragraph" w:customStyle="1" w:styleId="Style42">
    <w:name w:val="Style42"/>
    <w:basedOn w:val="a"/>
    <w:rsid w:val="000929AA"/>
    <w:pPr>
      <w:spacing w:line="326" w:lineRule="exact"/>
      <w:ind w:hanging="346"/>
      <w:jc w:val="both"/>
    </w:pPr>
    <w:rPr>
      <w:rFonts w:eastAsia="Calibri"/>
      <w:sz w:val="24"/>
      <w:szCs w:val="24"/>
    </w:rPr>
  </w:style>
  <w:style w:type="paragraph" w:customStyle="1" w:styleId="Style44">
    <w:name w:val="Style44"/>
    <w:basedOn w:val="a"/>
    <w:rsid w:val="000929AA"/>
    <w:pPr>
      <w:spacing w:line="322" w:lineRule="exact"/>
      <w:ind w:hanging="706"/>
      <w:jc w:val="both"/>
    </w:pPr>
    <w:rPr>
      <w:rFonts w:eastAsia="Calibri"/>
      <w:sz w:val="24"/>
      <w:szCs w:val="24"/>
    </w:rPr>
  </w:style>
  <w:style w:type="paragraph" w:customStyle="1" w:styleId="Style61">
    <w:name w:val="Style61"/>
    <w:basedOn w:val="a"/>
    <w:rsid w:val="000929AA"/>
    <w:pPr>
      <w:spacing w:line="320" w:lineRule="exact"/>
      <w:jc w:val="both"/>
    </w:pPr>
    <w:rPr>
      <w:rFonts w:eastAsia="Calibri"/>
      <w:sz w:val="24"/>
      <w:szCs w:val="24"/>
    </w:rPr>
  </w:style>
  <w:style w:type="character" w:customStyle="1" w:styleId="FontStyle174">
    <w:name w:val="Font Style174"/>
    <w:rsid w:val="000929AA"/>
    <w:rPr>
      <w:rFonts w:ascii="Times New Roman" w:hAnsi="Times New Roman"/>
      <w:i/>
      <w:sz w:val="22"/>
    </w:rPr>
  </w:style>
  <w:style w:type="character" w:customStyle="1" w:styleId="FontStyle182">
    <w:name w:val="Font Style182"/>
    <w:rsid w:val="000929AA"/>
    <w:rPr>
      <w:rFonts w:ascii="Times New Roman" w:hAnsi="Times New Roman"/>
      <w:sz w:val="22"/>
    </w:rPr>
  </w:style>
  <w:style w:type="character" w:customStyle="1" w:styleId="FontStyle183">
    <w:name w:val="Font Style183"/>
    <w:rsid w:val="000929AA"/>
    <w:rPr>
      <w:rFonts w:ascii="Arial" w:hAnsi="Arial"/>
      <w:b/>
      <w:sz w:val="22"/>
    </w:rPr>
  </w:style>
  <w:style w:type="paragraph" w:customStyle="1" w:styleId="Style14">
    <w:name w:val="Style14"/>
    <w:basedOn w:val="a"/>
    <w:rsid w:val="000929AA"/>
    <w:pPr>
      <w:spacing w:line="316" w:lineRule="exact"/>
      <w:ind w:firstLine="618"/>
    </w:pPr>
    <w:rPr>
      <w:rFonts w:ascii="Georgia" w:eastAsia="Calibri" w:hAnsi="Georgia"/>
      <w:sz w:val="24"/>
      <w:szCs w:val="24"/>
    </w:rPr>
  </w:style>
  <w:style w:type="paragraph" w:customStyle="1" w:styleId="Style16">
    <w:name w:val="Style16"/>
    <w:basedOn w:val="a"/>
    <w:rsid w:val="000929AA"/>
    <w:pPr>
      <w:spacing w:line="254" w:lineRule="exact"/>
      <w:ind w:firstLine="576"/>
    </w:pPr>
    <w:rPr>
      <w:rFonts w:ascii="Georgia" w:eastAsia="Calibri" w:hAnsi="Georgia"/>
      <w:sz w:val="24"/>
      <w:szCs w:val="24"/>
    </w:rPr>
  </w:style>
  <w:style w:type="paragraph" w:customStyle="1" w:styleId="Style20">
    <w:name w:val="Style20"/>
    <w:basedOn w:val="a"/>
    <w:rsid w:val="000929AA"/>
    <w:rPr>
      <w:rFonts w:ascii="Georgia" w:eastAsia="Calibri" w:hAnsi="Georgia"/>
      <w:sz w:val="24"/>
      <w:szCs w:val="24"/>
    </w:rPr>
  </w:style>
  <w:style w:type="paragraph" w:customStyle="1" w:styleId="Style21">
    <w:name w:val="Style21"/>
    <w:basedOn w:val="a"/>
    <w:rsid w:val="000929AA"/>
    <w:pPr>
      <w:spacing w:line="258" w:lineRule="exact"/>
      <w:ind w:firstLine="568"/>
    </w:pPr>
    <w:rPr>
      <w:rFonts w:ascii="Georgia" w:eastAsia="Calibri" w:hAnsi="Georgia"/>
      <w:sz w:val="24"/>
      <w:szCs w:val="24"/>
    </w:rPr>
  </w:style>
  <w:style w:type="paragraph" w:customStyle="1" w:styleId="Style30">
    <w:name w:val="Style30"/>
    <w:basedOn w:val="a"/>
    <w:rsid w:val="000929AA"/>
    <w:pPr>
      <w:jc w:val="both"/>
    </w:pPr>
    <w:rPr>
      <w:rFonts w:ascii="Georgia" w:eastAsia="Calibri" w:hAnsi="Georgia"/>
      <w:sz w:val="24"/>
      <w:szCs w:val="24"/>
    </w:rPr>
  </w:style>
  <w:style w:type="paragraph" w:customStyle="1" w:styleId="Style58">
    <w:name w:val="Style58"/>
    <w:basedOn w:val="a"/>
    <w:rsid w:val="000929AA"/>
    <w:pPr>
      <w:spacing w:line="220" w:lineRule="exact"/>
      <w:ind w:firstLine="474"/>
      <w:jc w:val="both"/>
    </w:pPr>
    <w:rPr>
      <w:rFonts w:ascii="Georgia" w:eastAsia="Calibri" w:hAnsi="Georgia"/>
      <w:sz w:val="24"/>
      <w:szCs w:val="24"/>
    </w:rPr>
  </w:style>
  <w:style w:type="character" w:customStyle="1" w:styleId="FontStyle91">
    <w:name w:val="Font Style91"/>
    <w:rsid w:val="000929AA"/>
    <w:rPr>
      <w:rFonts w:ascii="Times New Roman" w:hAnsi="Times New Roman"/>
      <w:b/>
      <w:i/>
      <w:sz w:val="16"/>
    </w:rPr>
  </w:style>
  <w:style w:type="paragraph" w:customStyle="1" w:styleId="Style6">
    <w:name w:val="Style6"/>
    <w:basedOn w:val="a"/>
    <w:rsid w:val="000929AA"/>
    <w:pPr>
      <w:spacing w:line="229" w:lineRule="exact"/>
      <w:ind w:firstLine="517"/>
    </w:pPr>
    <w:rPr>
      <w:rFonts w:ascii="Georgia" w:eastAsia="Calibri" w:hAnsi="Georgia"/>
      <w:sz w:val="24"/>
      <w:szCs w:val="24"/>
    </w:rPr>
  </w:style>
  <w:style w:type="paragraph" w:customStyle="1" w:styleId="Style13">
    <w:name w:val="Style13"/>
    <w:basedOn w:val="a"/>
    <w:rsid w:val="000929AA"/>
    <w:rPr>
      <w:rFonts w:ascii="Georgia" w:eastAsia="Calibri" w:hAnsi="Georgia"/>
      <w:sz w:val="24"/>
      <w:szCs w:val="24"/>
    </w:rPr>
  </w:style>
  <w:style w:type="paragraph" w:customStyle="1" w:styleId="Style28">
    <w:name w:val="Style28"/>
    <w:basedOn w:val="a"/>
    <w:rsid w:val="000929AA"/>
    <w:rPr>
      <w:rFonts w:ascii="Georgia" w:eastAsia="Calibri" w:hAnsi="Georgia"/>
      <w:sz w:val="24"/>
      <w:szCs w:val="24"/>
    </w:rPr>
  </w:style>
  <w:style w:type="paragraph" w:customStyle="1" w:styleId="Style50">
    <w:name w:val="Style50"/>
    <w:basedOn w:val="a"/>
    <w:rsid w:val="000929AA"/>
    <w:rPr>
      <w:rFonts w:ascii="Georgia" w:eastAsia="Calibri" w:hAnsi="Georgia"/>
      <w:sz w:val="24"/>
      <w:szCs w:val="24"/>
    </w:rPr>
  </w:style>
  <w:style w:type="paragraph" w:customStyle="1" w:styleId="Style60">
    <w:name w:val="Style60"/>
    <w:basedOn w:val="a"/>
    <w:rsid w:val="000929AA"/>
    <w:rPr>
      <w:rFonts w:ascii="Georgia" w:eastAsia="Calibri" w:hAnsi="Georgia"/>
      <w:sz w:val="24"/>
      <w:szCs w:val="24"/>
    </w:rPr>
  </w:style>
  <w:style w:type="character" w:customStyle="1" w:styleId="FontStyle79">
    <w:name w:val="Font Style79"/>
    <w:rsid w:val="000929AA"/>
    <w:rPr>
      <w:rFonts w:ascii="Times New Roman" w:hAnsi="Times New Roman"/>
      <w:sz w:val="28"/>
    </w:rPr>
  </w:style>
  <w:style w:type="character" w:customStyle="1" w:styleId="FontStyle81">
    <w:name w:val="Font Style81"/>
    <w:rsid w:val="000929AA"/>
    <w:rPr>
      <w:rFonts w:ascii="Times New Roman" w:hAnsi="Times New Roman"/>
      <w:sz w:val="28"/>
    </w:rPr>
  </w:style>
  <w:style w:type="character" w:customStyle="1" w:styleId="FontStyle82">
    <w:name w:val="Font Style82"/>
    <w:rsid w:val="000929AA"/>
    <w:rPr>
      <w:rFonts w:ascii="Times New Roman" w:hAnsi="Times New Roman"/>
      <w:b/>
      <w:i/>
      <w:sz w:val="24"/>
    </w:rPr>
  </w:style>
  <w:style w:type="character" w:customStyle="1" w:styleId="FontStyle84">
    <w:name w:val="Font Style84"/>
    <w:rsid w:val="000929AA"/>
    <w:rPr>
      <w:rFonts w:ascii="Times New Roman" w:hAnsi="Times New Roman"/>
      <w:sz w:val="36"/>
    </w:rPr>
  </w:style>
  <w:style w:type="character" w:customStyle="1" w:styleId="FontStyle85">
    <w:name w:val="Font Style85"/>
    <w:rsid w:val="000929AA"/>
    <w:rPr>
      <w:rFonts w:ascii="Times New Roman" w:hAnsi="Times New Roman"/>
      <w:b/>
      <w:sz w:val="44"/>
    </w:rPr>
  </w:style>
  <w:style w:type="paragraph" w:customStyle="1" w:styleId="Style69">
    <w:name w:val="Style69"/>
    <w:basedOn w:val="a"/>
    <w:rsid w:val="000929AA"/>
    <w:pPr>
      <w:spacing w:line="322" w:lineRule="exact"/>
      <w:ind w:firstLine="715"/>
      <w:jc w:val="both"/>
    </w:pPr>
    <w:rPr>
      <w:rFonts w:eastAsia="Calibri"/>
      <w:sz w:val="24"/>
      <w:szCs w:val="24"/>
    </w:rPr>
  </w:style>
  <w:style w:type="paragraph" w:customStyle="1" w:styleId="Style126">
    <w:name w:val="Style126"/>
    <w:basedOn w:val="a"/>
    <w:rsid w:val="000929AA"/>
    <w:pPr>
      <w:spacing w:line="322" w:lineRule="exact"/>
      <w:ind w:hanging="360"/>
      <w:jc w:val="both"/>
    </w:pPr>
    <w:rPr>
      <w:rFonts w:eastAsia="Calibri"/>
      <w:sz w:val="24"/>
      <w:szCs w:val="24"/>
    </w:rPr>
  </w:style>
  <w:style w:type="paragraph" w:styleId="a5">
    <w:name w:val="footer"/>
    <w:basedOn w:val="a"/>
    <w:link w:val="a6"/>
    <w:rsid w:val="000929AA"/>
    <w:pPr>
      <w:tabs>
        <w:tab w:val="center" w:pos="4677"/>
        <w:tab w:val="right" w:pos="9355"/>
      </w:tabs>
    </w:pPr>
  </w:style>
  <w:style w:type="character" w:customStyle="1" w:styleId="a6">
    <w:name w:val="Нижний колонтитул Знак"/>
    <w:basedOn w:val="a0"/>
    <w:link w:val="a5"/>
    <w:rsid w:val="000929AA"/>
    <w:rPr>
      <w:rFonts w:ascii="Times New Roman" w:eastAsia="Times New Roman" w:hAnsi="Times New Roman" w:cs="Times New Roman"/>
      <w:sz w:val="20"/>
      <w:szCs w:val="20"/>
      <w:lang w:eastAsia="ru-RU"/>
    </w:rPr>
  </w:style>
  <w:style w:type="character" w:styleId="a7">
    <w:name w:val="page number"/>
    <w:basedOn w:val="a0"/>
    <w:rsid w:val="000929AA"/>
    <w:rPr>
      <w:rFonts w:cs="Times New Roman"/>
    </w:rPr>
  </w:style>
  <w:style w:type="paragraph" w:customStyle="1" w:styleId="Normal1">
    <w:name w:val="Normal1"/>
    <w:rsid w:val="000929AA"/>
    <w:pPr>
      <w:spacing w:after="0" w:line="240" w:lineRule="auto"/>
    </w:pPr>
    <w:rPr>
      <w:rFonts w:ascii="Times New Roman" w:eastAsia="Times New Roman" w:hAnsi="Times New Roman" w:cs="Times New Roman"/>
      <w:sz w:val="20"/>
      <w:szCs w:val="20"/>
      <w:lang w:eastAsia="ru-RU"/>
    </w:rPr>
  </w:style>
  <w:style w:type="paragraph" w:customStyle="1" w:styleId="11">
    <w:name w:val="Обычный1"/>
    <w:rsid w:val="000929AA"/>
    <w:pPr>
      <w:widowControl w:val="0"/>
      <w:snapToGrid w:val="0"/>
      <w:spacing w:after="0" w:line="300" w:lineRule="auto"/>
      <w:ind w:firstLine="760"/>
      <w:jc w:val="both"/>
    </w:pPr>
    <w:rPr>
      <w:rFonts w:ascii="Times New Roman" w:eastAsia="Calibri" w:hAnsi="Times New Roman" w:cs="Times New Roman"/>
      <w:szCs w:val="20"/>
      <w:lang w:eastAsia="ru-RU"/>
    </w:rPr>
  </w:style>
  <w:style w:type="paragraph" w:customStyle="1" w:styleId="CM11">
    <w:name w:val="CM11"/>
    <w:basedOn w:val="a"/>
    <w:next w:val="a"/>
    <w:rsid w:val="000929AA"/>
    <w:pPr>
      <w:spacing w:after="318"/>
    </w:pPr>
    <w:rPr>
      <w:rFonts w:eastAsia="Calibri"/>
      <w:sz w:val="24"/>
      <w:szCs w:val="24"/>
    </w:rPr>
  </w:style>
  <w:style w:type="character" w:customStyle="1" w:styleId="FontStyle53">
    <w:name w:val="Font Style53"/>
    <w:rsid w:val="000929AA"/>
    <w:rPr>
      <w:rFonts w:ascii="Bookman Old Style" w:hAnsi="Bookman Old Style"/>
      <w:spacing w:val="-10"/>
      <w:sz w:val="28"/>
    </w:rPr>
  </w:style>
  <w:style w:type="character" w:customStyle="1" w:styleId="FontStyle59">
    <w:name w:val="Font Style59"/>
    <w:rsid w:val="000929AA"/>
    <w:rPr>
      <w:rFonts w:ascii="Bookman Old Style" w:hAnsi="Bookman Old Style"/>
      <w:spacing w:val="-10"/>
      <w:sz w:val="28"/>
    </w:rPr>
  </w:style>
  <w:style w:type="character" w:customStyle="1" w:styleId="FontStyle44">
    <w:name w:val="Font Style44"/>
    <w:rsid w:val="000929AA"/>
    <w:rPr>
      <w:rFonts w:ascii="Times New Roman" w:hAnsi="Times New Roman"/>
      <w:sz w:val="24"/>
    </w:rPr>
  </w:style>
  <w:style w:type="character" w:customStyle="1" w:styleId="FontStyle261">
    <w:name w:val="Font Style261"/>
    <w:rsid w:val="000929AA"/>
    <w:rPr>
      <w:rFonts w:ascii="Times New Roman" w:hAnsi="Times New Roman"/>
      <w:b/>
      <w:sz w:val="20"/>
    </w:rPr>
  </w:style>
  <w:style w:type="character" w:customStyle="1" w:styleId="FontStyle270">
    <w:name w:val="Font Style270"/>
    <w:rsid w:val="000929AA"/>
    <w:rPr>
      <w:rFonts w:ascii="Times New Roman" w:hAnsi="Times New Roman"/>
      <w:i/>
      <w:sz w:val="20"/>
    </w:rPr>
  </w:style>
  <w:style w:type="character" w:customStyle="1" w:styleId="FontStyle263">
    <w:name w:val="Font Style263"/>
    <w:rsid w:val="000929AA"/>
    <w:rPr>
      <w:rFonts w:ascii="Times New Roman" w:hAnsi="Times New Roman"/>
      <w:sz w:val="20"/>
    </w:rPr>
  </w:style>
  <w:style w:type="character" w:customStyle="1" w:styleId="FontStyle273">
    <w:name w:val="Font Style273"/>
    <w:rsid w:val="000929AA"/>
    <w:rPr>
      <w:rFonts w:ascii="Impact" w:hAnsi="Impact"/>
      <w:sz w:val="26"/>
    </w:rPr>
  </w:style>
  <w:style w:type="paragraph" w:styleId="a8">
    <w:name w:val="Body Text"/>
    <w:basedOn w:val="a"/>
    <w:link w:val="a9"/>
    <w:rsid w:val="000929AA"/>
    <w:pPr>
      <w:spacing w:after="120"/>
    </w:pPr>
  </w:style>
  <w:style w:type="character" w:customStyle="1" w:styleId="a9">
    <w:name w:val="Основной текст Знак"/>
    <w:basedOn w:val="a0"/>
    <w:link w:val="a8"/>
    <w:rsid w:val="000929AA"/>
    <w:rPr>
      <w:rFonts w:ascii="Times New Roman" w:eastAsia="Times New Roman" w:hAnsi="Times New Roman" w:cs="Times New Roman"/>
      <w:sz w:val="20"/>
      <w:szCs w:val="20"/>
      <w:lang w:eastAsia="ru-RU"/>
    </w:rPr>
  </w:style>
  <w:style w:type="character" w:customStyle="1" w:styleId="FontStyle37">
    <w:name w:val="Font Style37"/>
    <w:rsid w:val="000929AA"/>
    <w:rPr>
      <w:rFonts w:ascii="Bookman Old Style" w:hAnsi="Bookman Old Style"/>
      <w:b/>
      <w:spacing w:val="-10"/>
      <w:sz w:val="24"/>
    </w:rPr>
  </w:style>
  <w:style w:type="character" w:customStyle="1" w:styleId="FontStyle34">
    <w:name w:val="Font Style34"/>
    <w:rsid w:val="000929AA"/>
    <w:rPr>
      <w:rFonts w:ascii="Bookman Old Style" w:hAnsi="Bookman Old Style"/>
      <w:b/>
      <w:spacing w:val="-10"/>
      <w:sz w:val="22"/>
    </w:rPr>
  </w:style>
  <w:style w:type="character" w:customStyle="1" w:styleId="FontStyle63">
    <w:name w:val="Font Style63"/>
    <w:rsid w:val="000929AA"/>
    <w:rPr>
      <w:rFonts w:ascii="Times New Roman" w:hAnsi="Times New Roman"/>
      <w:sz w:val="32"/>
    </w:rPr>
  </w:style>
  <w:style w:type="character" w:customStyle="1" w:styleId="FontStyle61">
    <w:name w:val="Font Style61"/>
    <w:rsid w:val="000929AA"/>
    <w:rPr>
      <w:rFonts w:ascii="Times New Roman" w:hAnsi="Times New Roman"/>
      <w:b/>
      <w:spacing w:val="-10"/>
      <w:sz w:val="32"/>
    </w:rPr>
  </w:style>
  <w:style w:type="paragraph" w:styleId="23">
    <w:name w:val="Body Text 2"/>
    <w:basedOn w:val="a"/>
    <w:link w:val="24"/>
    <w:rsid w:val="000929AA"/>
    <w:pPr>
      <w:widowControl/>
      <w:autoSpaceDE/>
      <w:autoSpaceDN/>
      <w:adjustRightInd/>
      <w:spacing w:after="120" w:line="480" w:lineRule="auto"/>
    </w:pPr>
    <w:rPr>
      <w:rFonts w:cs="Palatino Linotype"/>
      <w:sz w:val="28"/>
      <w:szCs w:val="24"/>
    </w:rPr>
  </w:style>
  <w:style w:type="character" w:customStyle="1" w:styleId="24">
    <w:name w:val="Основной текст 2 Знак"/>
    <w:basedOn w:val="a0"/>
    <w:link w:val="23"/>
    <w:rsid w:val="000929AA"/>
    <w:rPr>
      <w:rFonts w:ascii="Times New Roman" w:eastAsia="Times New Roman" w:hAnsi="Times New Roman" w:cs="Palatino Linotype"/>
      <w:sz w:val="28"/>
      <w:szCs w:val="24"/>
      <w:lang w:eastAsia="ru-RU"/>
    </w:rPr>
  </w:style>
  <w:style w:type="paragraph" w:styleId="12">
    <w:name w:val="toc 1"/>
    <w:basedOn w:val="a"/>
    <w:next w:val="a"/>
    <w:autoRedefine/>
    <w:uiPriority w:val="39"/>
    <w:rsid w:val="000929AA"/>
    <w:pPr>
      <w:tabs>
        <w:tab w:val="left" w:pos="440"/>
        <w:tab w:val="right" w:leader="dot" w:pos="9911"/>
      </w:tabs>
    </w:pPr>
    <w:rPr>
      <w:noProof/>
      <w:spacing w:val="-13"/>
      <w:sz w:val="28"/>
      <w:szCs w:val="28"/>
    </w:rPr>
  </w:style>
  <w:style w:type="character" w:styleId="aa">
    <w:name w:val="Hyperlink"/>
    <w:basedOn w:val="a0"/>
    <w:uiPriority w:val="99"/>
    <w:rsid w:val="000929AA"/>
    <w:rPr>
      <w:color w:val="0000FF"/>
      <w:u w:val="single"/>
    </w:rPr>
  </w:style>
  <w:style w:type="character" w:customStyle="1" w:styleId="FontStyle15">
    <w:name w:val="Font Style15"/>
    <w:rsid w:val="000929AA"/>
    <w:rPr>
      <w:rFonts w:ascii="Times New Roman" w:hAnsi="Times New Roman"/>
      <w:b/>
      <w:sz w:val="24"/>
    </w:rPr>
  </w:style>
  <w:style w:type="character" w:customStyle="1" w:styleId="FontStyle17">
    <w:name w:val="Font Style17"/>
    <w:rsid w:val="000929AA"/>
    <w:rPr>
      <w:rFonts w:ascii="Times New Roman" w:hAnsi="Times New Roman"/>
      <w:sz w:val="24"/>
    </w:rPr>
  </w:style>
  <w:style w:type="paragraph" w:styleId="ab">
    <w:name w:val="header"/>
    <w:basedOn w:val="a"/>
    <w:link w:val="ac"/>
    <w:rsid w:val="000929AA"/>
    <w:pPr>
      <w:tabs>
        <w:tab w:val="center" w:pos="4677"/>
        <w:tab w:val="right" w:pos="9355"/>
      </w:tabs>
    </w:pPr>
  </w:style>
  <w:style w:type="character" w:customStyle="1" w:styleId="ac">
    <w:name w:val="Верхний колонтитул Знак"/>
    <w:basedOn w:val="a0"/>
    <w:link w:val="ab"/>
    <w:rsid w:val="000929AA"/>
    <w:rPr>
      <w:rFonts w:ascii="Times New Roman" w:eastAsia="Times New Roman" w:hAnsi="Times New Roman" w:cs="Times New Roman"/>
      <w:sz w:val="20"/>
      <w:szCs w:val="20"/>
      <w:lang w:eastAsia="ru-RU"/>
    </w:rPr>
  </w:style>
  <w:style w:type="paragraph" w:styleId="ad">
    <w:name w:val="Normal (Web)"/>
    <w:aliases w:val="Знак,Обычный (Web),Обычный (Web) + 14 пт,По ширине,Первая строка:  1,27 см,Пере..."/>
    <w:basedOn w:val="a"/>
    <w:uiPriority w:val="99"/>
    <w:qFormat/>
    <w:rsid w:val="000929AA"/>
    <w:pPr>
      <w:widowControl/>
      <w:autoSpaceDE/>
      <w:autoSpaceDN/>
      <w:adjustRightInd/>
      <w:spacing w:before="100" w:beforeAutospacing="1" w:after="100" w:afterAutospacing="1"/>
    </w:pPr>
    <w:rPr>
      <w:rFonts w:ascii="Arial" w:hAnsi="Arial" w:cs="Arial"/>
      <w:color w:val="000000"/>
    </w:rPr>
  </w:style>
  <w:style w:type="character" w:customStyle="1" w:styleId="FontStyle151">
    <w:name w:val="Font Style151"/>
    <w:basedOn w:val="a0"/>
    <w:rsid w:val="000929AA"/>
    <w:rPr>
      <w:rFonts w:ascii="Times New Roman" w:hAnsi="Times New Roman" w:cs="Times New Roman"/>
      <w:b/>
      <w:bCs/>
      <w:sz w:val="26"/>
      <w:szCs w:val="26"/>
    </w:rPr>
  </w:style>
  <w:style w:type="character" w:customStyle="1" w:styleId="FontStyle154">
    <w:name w:val="Font Style154"/>
    <w:basedOn w:val="a0"/>
    <w:rsid w:val="000929AA"/>
    <w:rPr>
      <w:rFonts w:ascii="Times New Roman" w:hAnsi="Times New Roman" w:cs="Times New Roman"/>
      <w:sz w:val="26"/>
      <w:szCs w:val="26"/>
    </w:rPr>
  </w:style>
  <w:style w:type="character" w:customStyle="1" w:styleId="FontStyle72">
    <w:name w:val="Font Style72"/>
    <w:basedOn w:val="a0"/>
    <w:rsid w:val="000929AA"/>
    <w:rPr>
      <w:rFonts w:ascii="Times New Roman" w:hAnsi="Times New Roman" w:cs="Times New Roman"/>
      <w:sz w:val="32"/>
      <w:szCs w:val="32"/>
    </w:rPr>
  </w:style>
  <w:style w:type="character" w:customStyle="1" w:styleId="FontStyle46">
    <w:name w:val="Font Style46"/>
    <w:basedOn w:val="a0"/>
    <w:rsid w:val="000929AA"/>
    <w:rPr>
      <w:rFonts w:ascii="Times New Roman" w:hAnsi="Times New Roman" w:cs="Times New Roman"/>
      <w:sz w:val="34"/>
      <w:szCs w:val="34"/>
    </w:rPr>
  </w:style>
  <w:style w:type="character" w:customStyle="1" w:styleId="FontStyle60">
    <w:name w:val="Font Style60"/>
    <w:basedOn w:val="a0"/>
    <w:rsid w:val="000929AA"/>
    <w:rPr>
      <w:rFonts w:ascii="Times New Roman" w:hAnsi="Times New Roman" w:cs="Times New Roman"/>
      <w:sz w:val="32"/>
      <w:szCs w:val="32"/>
    </w:rPr>
  </w:style>
  <w:style w:type="character" w:customStyle="1" w:styleId="FontStyle69">
    <w:name w:val="Font Style69"/>
    <w:basedOn w:val="a0"/>
    <w:rsid w:val="000929AA"/>
    <w:rPr>
      <w:rFonts w:ascii="Times New Roman" w:hAnsi="Times New Roman" w:cs="Times New Roman"/>
      <w:sz w:val="28"/>
      <w:szCs w:val="28"/>
    </w:rPr>
  </w:style>
  <w:style w:type="table" w:styleId="ae">
    <w:name w:val="Table Grid"/>
    <w:basedOn w:val="a1"/>
    <w:uiPriority w:val="39"/>
    <w:rsid w:val="000929AA"/>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footnote text"/>
    <w:aliases w:val="Table_Footnote_last,Текст сноски Знак Знак,Текст сноски Знак Знак Знак,Текст сноски Знак Знак Знак Знак Знак,Текст сноски1,Текст сноски Знак Знак Знак Знак"/>
    <w:basedOn w:val="a"/>
    <w:link w:val="af0"/>
    <w:rsid w:val="000929AA"/>
    <w:pPr>
      <w:widowControl/>
      <w:autoSpaceDE/>
      <w:autoSpaceDN/>
      <w:adjustRightInd/>
    </w:pPr>
    <w:rPr>
      <w:rFonts w:ascii="Cambria" w:eastAsia="Calibri" w:hAnsi="Cambria"/>
    </w:rPr>
  </w:style>
  <w:style w:type="character" w:customStyle="1" w:styleId="af0">
    <w:name w:val="Текст сноски Знак"/>
    <w:aliases w:val="Table_Footnote_last Знак,Текст сноски Знак Знак Знак1,Текст сноски Знак Знак Знак Знак1,Текст сноски Знак Знак Знак Знак Знак Знак,Текст сноски1 Знак,Текст сноски Знак Знак Знак Знак Знак1"/>
    <w:basedOn w:val="a0"/>
    <w:link w:val="af"/>
    <w:rsid w:val="000929AA"/>
    <w:rPr>
      <w:rFonts w:ascii="Cambria" w:eastAsia="Calibri" w:hAnsi="Cambria" w:cs="Times New Roman"/>
      <w:sz w:val="20"/>
      <w:szCs w:val="20"/>
      <w:lang w:eastAsia="ru-RU"/>
    </w:rPr>
  </w:style>
  <w:style w:type="character" w:styleId="af1">
    <w:name w:val="footnote reference"/>
    <w:rsid w:val="000929AA"/>
    <w:rPr>
      <w:rFonts w:cs="Times New Roman"/>
      <w:vertAlign w:val="superscript"/>
    </w:rPr>
  </w:style>
  <w:style w:type="paragraph" w:styleId="af2">
    <w:name w:val="List Paragraph"/>
    <w:basedOn w:val="a"/>
    <w:uiPriority w:val="34"/>
    <w:qFormat/>
    <w:rsid w:val="000929AA"/>
    <w:pPr>
      <w:ind w:left="720"/>
      <w:contextualSpacing/>
    </w:pPr>
  </w:style>
  <w:style w:type="character" w:customStyle="1" w:styleId="FontStyle65">
    <w:name w:val="Font Style65"/>
    <w:basedOn w:val="a0"/>
    <w:rsid w:val="000929AA"/>
    <w:rPr>
      <w:rFonts w:ascii="Times New Roman" w:hAnsi="Times New Roman" w:cs="Times New Roman"/>
      <w:i/>
      <w:iCs/>
      <w:spacing w:val="-30"/>
      <w:sz w:val="28"/>
      <w:szCs w:val="28"/>
    </w:rPr>
  </w:style>
  <w:style w:type="paragraph" w:customStyle="1" w:styleId="Style19">
    <w:name w:val="Style19"/>
    <w:basedOn w:val="a"/>
    <w:rsid w:val="000929AA"/>
    <w:pPr>
      <w:spacing w:line="346" w:lineRule="exact"/>
      <w:ind w:hanging="259"/>
    </w:pPr>
    <w:rPr>
      <w:sz w:val="24"/>
      <w:szCs w:val="24"/>
    </w:rPr>
  </w:style>
  <w:style w:type="character" w:customStyle="1" w:styleId="FontStyle48">
    <w:name w:val="Font Style48"/>
    <w:basedOn w:val="a0"/>
    <w:rsid w:val="000929AA"/>
    <w:rPr>
      <w:rFonts w:ascii="Times New Roman" w:hAnsi="Times New Roman" w:cs="Times New Roman"/>
      <w:b/>
      <w:bCs/>
      <w:sz w:val="44"/>
      <w:szCs w:val="44"/>
    </w:rPr>
  </w:style>
  <w:style w:type="character" w:customStyle="1" w:styleId="FontStyle52">
    <w:name w:val="Font Style52"/>
    <w:basedOn w:val="a0"/>
    <w:rsid w:val="000929AA"/>
    <w:rPr>
      <w:rFonts w:ascii="Times New Roman" w:hAnsi="Times New Roman" w:cs="Times New Roman"/>
      <w:b/>
      <w:bCs/>
      <w:spacing w:val="-10"/>
      <w:sz w:val="26"/>
      <w:szCs w:val="26"/>
    </w:rPr>
  </w:style>
  <w:style w:type="character" w:customStyle="1" w:styleId="FontStyle54">
    <w:name w:val="Font Style54"/>
    <w:basedOn w:val="a0"/>
    <w:rsid w:val="000929AA"/>
    <w:rPr>
      <w:rFonts w:ascii="Times New Roman" w:hAnsi="Times New Roman" w:cs="Times New Roman"/>
      <w:b/>
      <w:bCs/>
      <w:spacing w:val="-10"/>
      <w:sz w:val="32"/>
      <w:szCs w:val="32"/>
    </w:rPr>
  </w:style>
  <w:style w:type="paragraph" w:customStyle="1" w:styleId="Style24">
    <w:name w:val="Style24"/>
    <w:basedOn w:val="a"/>
    <w:rsid w:val="000929AA"/>
    <w:rPr>
      <w:sz w:val="24"/>
      <w:szCs w:val="24"/>
    </w:rPr>
  </w:style>
  <w:style w:type="paragraph" w:customStyle="1" w:styleId="Style35">
    <w:name w:val="Style35"/>
    <w:basedOn w:val="a"/>
    <w:rsid w:val="000929AA"/>
    <w:rPr>
      <w:sz w:val="24"/>
      <w:szCs w:val="24"/>
    </w:rPr>
  </w:style>
  <w:style w:type="character" w:customStyle="1" w:styleId="FontStyle56">
    <w:name w:val="Font Style56"/>
    <w:basedOn w:val="a0"/>
    <w:rsid w:val="000929AA"/>
    <w:rPr>
      <w:rFonts w:ascii="Times New Roman" w:hAnsi="Times New Roman" w:cs="Times New Roman"/>
      <w:spacing w:val="-10"/>
      <w:sz w:val="26"/>
      <w:szCs w:val="26"/>
    </w:rPr>
  </w:style>
  <w:style w:type="character" w:customStyle="1" w:styleId="FontStyle62">
    <w:name w:val="Font Style62"/>
    <w:basedOn w:val="a0"/>
    <w:rsid w:val="000929AA"/>
    <w:rPr>
      <w:rFonts w:ascii="Times New Roman" w:hAnsi="Times New Roman" w:cs="Times New Roman"/>
      <w:b/>
      <w:bCs/>
      <w:spacing w:val="-20"/>
      <w:sz w:val="26"/>
      <w:szCs w:val="26"/>
    </w:rPr>
  </w:style>
  <w:style w:type="character" w:customStyle="1" w:styleId="FontStyle64">
    <w:name w:val="Font Style64"/>
    <w:basedOn w:val="a0"/>
    <w:rsid w:val="000929AA"/>
    <w:rPr>
      <w:rFonts w:ascii="Times New Roman" w:hAnsi="Times New Roman" w:cs="Times New Roman"/>
      <w:spacing w:val="-10"/>
      <w:sz w:val="26"/>
      <w:szCs w:val="26"/>
    </w:rPr>
  </w:style>
  <w:style w:type="character" w:customStyle="1" w:styleId="FontStyle155">
    <w:name w:val="Font Style155"/>
    <w:basedOn w:val="a0"/>
    <w:rsid w:val="000929AA"/>
    <w:rPr>
      <w:rFonts w:ascii="Times New Roman" w:hAnsi="Times New Roman" w:cs="Times New Roman"/>
      <w:sz w:val="22"/>
      <w:szCs w:val="22"/>
    </w:rPr>
  </w:style>
  <w:style w:type="character" w:customStyle="1" w:styleId="FontStyle71">
    <w:name w:val="Font Style71"/>
    <w:basedOn w:val="a0"/>
    <w:rsid w:val="000929AA"/>
    <w:rPr>
      <w:rFonts w:ascii="Times New Roman" w:hAnsi="Times New Roman" w:cs="Times New Roman"/>
      <w:sz w:val="32"/>
      <w:szCs w:val="32"/>
    </w:rPr>
  </w:style>
  <w:style w:type="paragraph" w:customStyle="1" w:styleId="Style37">
    <w:name w:val="Style37"/>
    <w:basedOn w:val="a"/>
    <w:rsid w:val="000929AA"/>
    <w:rPr>
      <w:sz w:val="24"/>
      <w:szCs w:val="24"/>
    </w:rPr>
  </w:style>
  <w:style w:type="character" w:customStyle="1" w:styleId="FontStyle149">
    <w:name w:val="Font Style149"/>
    <w:basedOn w:val="a0"/>
    <w:rsid w:val="000929AA"/>
    <w:rPr>
      <w:rFonts w:ascii="Times New Roman" w:hAnsi="Times New Roman" w:cs="Times New Roman"/>
      <w:i/>
      <w:iCs/>
      <w:sz w:val="22"/>
      <w:szCs w:val="22"/>
    </w:rPr>
  </w:style>
  <w:style w:type="character" w:customStyle="1" w:styleId="af3">
    <w:name w:val="Основной текст_"/>
    <w:basedOn w:val="a0"/>
    <w:link w:val="63"/>
    <w:locked/>
    <w:rsid w:val="009E013D"/>
    <w:rPr>
      <w:rFonts w:ascii="Times New Roman" w:eastAsia="Times New Roman" w:hAnsi="Times New Roman" w:cs="Times New Roman"/>
      <w:spacing w:val="10"/>
      <w:sz w:val="25"/>
      <w:szCs w:val="25"/>
      <w:shd w:val="clear" w:color="auto" w:fill="FFFFFF"/>
    </w:rPr>
  </w:style>
  <w:style w:type="paragraph" w:customStyle="1" w:styleId="63">
    <w:name w:val="Основной текст63"/>
    <w:basedOn w:val="a"/>
    <w:link w:val="af3"/>
    <w:qFormat/>
    <w:rsid w:val="009E013D"/>
    <w:pPr>
      <w:widowControl/>
      <w:shd w:val="clear" w:color="auto" w:fill="FFFFFF"/>
      <w:tabs>
        <w:tab w:val="left" w:pos="708"/>
      </w:tabs>
      <w:autoSpaceDE/>
      <w:autoSpaceDN/>
      <w:adjustRightInd/>
      <w:spacing w:before="420" w:after="420" w:line="0" w:lineRule="atLeast"/>
      <w:contextualSpacing/>
    </w:pPr>
    <w:rPr>
      <w:spacing w:val="10"/>
      <w:sz w:val="25"/>
      <w:szCs w:val="25"/>
      <w:lang w:eastAsia="en-US"/>
    </w:rPr>
  </w:style>
  <w:style w:type="character" w:customStyle="1" w:styleId="46">
    <w:name w:val="Основной текст46"/>
    <w:basedOn w:val="af3"/>
    <w:rsid w:val="009E013D"/>
    <w:rPr>
      <w:rFonts w:ascii="Times New Roman" w:eastAsia="Times New Roman" w:hAnsi="Times New Roman" w:cs="Times New Roman"/>
      <w:spacing w:val="10"/>
      <w:sz w:val="25"/>
      <w:szCs w:val="25"/>
      <w:shd w:val="clear" w:color="auto" w:fill="FFFFFF"/>
    </w:rPr>
  </w:style>
  <w:style w:type="character" w:customStyle="1" w:styleId="25">
    <w:name w:val="Основной текст (2)"/>
    <w:basedOn w:val="a0"/>
    <w:rsid w:val="009E013D"/>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9">
    <w:name w:val="Основной текст (9)"/>
    <w:basedOn w:val="a0"/>
    <w:rsid w:val="009E013D"/>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FontStyle67">
    <w:name w:val="Font Style67"/>
    <w:basedOn w:val="a0"/>
    <w:rsid w:val="0090504D"/>
    <w:rPr>
      <w:rFonts w:ascii="Times New Roman" w:hAnsi="Times New Roman" w:cs="Times New Roman" w:hint="default"/>
      <w:sz w:val="26"/>
      <w:szCs w:val="26"/>
    </w:rPr>
  </w:style>
  <w:style w:type="character" w:customStyle="1" w:styleId="FontStyle22">
    <w:name w:val="Font Style22"/>
    <w:basedOn w:val="a0"/>
    <w:rsid w:val="0090504D"/>
    <w:rPr>
      <w:rFonts w:ascii="Times New Roman" w:hAnsi="Times New Roman" w:cs="Times New Roman"/>
      <w:sz w:val="22"/>
      <w:szCs w:val="22"/>
    </w:rPr>
  </w:style>
  <w:style w:type="paragraph" w:customStyle="1" w:styleId="af4">
    <w:name w:val="Таблица_Заголовок"/>
    <w:basedOn w:val="a"/>
    <w:link w:val="af5"/>
    <w:rsid w:val="0090504D"/>
    <w:pPr>
      <w:widowControl/>
      <w:autoSpaceDE/>
      <w:autoSpaceDN/>
      <w:adjustRightInd/>
      <w:jc w:val="center"/>
    </w:pPr>
    <w:rPr>
      <w:sz w:val="26"/>
      <w:szCs w:val="22"/>
      <w:lang w:eastAsia="en-US"/>
    </w:rPr>
  </w:style>
  <w:style w:type="character" w:customStyle="1" w:styleId="af5">
    <w:name w:val="Таблица_Заголовок Знак"/>
    <w:basedOn w:val="a0"/>
    <w:link w:val="af4"/>
    <w:locked/>
    <w:rsid w:val="0090504D"/>
    <w:rPr>
      <w:rFonts w:ascii="Times New Roman" w:eastAsia="Times New Roman" w:hAnsi="Times New Roman" w:cs="Times New Roman"/>
      <w:sz w:val="26"/>
    </w:rPr>
  </w:style>
  <w:style w:type="paragraph" w:styleId="af6">
    <w:name w:val="No Spacing"/>
    <w:uiPriority w:val="1"/>
    <w:qFormat/>
    <w:rsid w:val="003F17E1"/>
    <w:pPr>
      <w:spacing w:after="0" w:line="240" w:lineRule="auto"/>
    </w:pPr>
    <w:rPr>
      <w:rFonts w:ascii="Calibri" w:eastAsia="Calibri" w:hAnsi="Calibri" w:cs="Times New Roman"/>
    </w:rPr>
  </w:style>
  <w:style w:type="paragraph" w:styleId="af7">
    <w:name w:val="Plain Text"/>
    <w:basedOn w:val="a"/>
    <w:link w:val="af8"/>
    <w:rsid w:val="00F11A96"/>
    <w:pPr>
      <w:widowControl/>
      <w:autoSpaceDE/>
      <w:autoSpaceDN/>
      <w:adjustRightInd/>
    </w:pPr>
    <w:rPr>
      <w:rFonts w:ascii="Courier New" w:hAnsi="Courier New" w:cs="Courier New"/>
    </w:rPr>
  </w:style>
  <w:style w:type="character" w:customStyle="1" w:styleId="af8">
    <w:name w:val="Текст Знак"/>
    <w:basedOn w:val="a0"/>
    <w:link w:val="af7"/>
    <w:rsid w:val="00F11A96"/>
    <w:rPr>
      <w:rFonts w:ascii="Courier New" w:eastAsia="Times New Roman" w:hAnsi="Courier New" w:cs="Courier New"/>
      <w:sz w:val="20"/>
      <w:szCs w:val="20"/>
      <w:lang w:eastAsia="ru-RU"/>
    </w:rPr>
  </w:style>
  <w:style w:type="table" w:customStyle="1" w:styleId="13">
    <w:name w:val="Сетка таблицы1"/>
    <w:basedOn w:val="a1"/>
    <w:next w:val="ae"/>
    <w:uiPriority w:val="39"/>
    <w:rsid w:val="004535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336274">
      <w:bodyDiv w:val="1"/>
      <w:marLeft w:val="0"/>
      <w:marRight w:val="0"/>
      <w:marTop w:val="0"/>
      <w:marBottom w:val="0"/>
      <w:divBdr>
        <w:top w:val="none" w:sz="0" w:space="0" w:color="auto"/>
        <w:left w:val="none" w:sz="0" w:space="0" w:color="auto"/>
        <w:bottom w:val="none" w:sz="0" w:space="0" w:color="auto"/>
        <w:right w:val="none" w:sz="0" w:space="0" w:color="auto"/>
      </w:divBdr>
    </w:div>
    <w:div w:id="1537617106">
      <w:bodyDiv w:val="1"/>
      <w:marLeft w:val="0"/>
      <w:marRight w:val="0"/>
      <w:marTop w:val="0"/>
      <w:marBottom w:val="0"/>
      <w:divBdr>
        <w:top w:val="none" w:sz="0" w:space="0" w:color="auto"/>
        <w:left w:val="none" w:sz="0" w:space="0" w:color="auto"/>
        <w:bottom w:val="none" w:sz="0" w:space="0" w:color="auto"/>
        <w:right w:val="none" w:sz="0" w:space="0" w:color="auto"/>
      </w:divBdr>
    </w:div>
    <w:div w:id="1794982009">
      <w:bodyDiv w:val="1"/>
      <w:marLeft w:val="0"/>
      <w:marRight w:val="0"/>
      <w:marTop w:val="0"/>
      <w:marBottom w:val="0"/>
      <w:divBdr>
        <w:top w:val="none" w:sz="0" w:space="0" w:color="auto"/>
        <w:left w:val="none" w:sz="0" w:space="0" w:color="auto"/>
        <w:bottom w:val="none" w:sz="0" w:space="0" w:color="auto"/>
        <w:right w:val="none" w:sz="0" w:space="0" w:color="auto"/>
      </w:divBdr>
      <w:divsChild>
        <w:div w:id="486287149">
          <w:marLeft w:val="0"/>
          <w:marRight w:val="0"/>
          <w:marTop w:val="0"/>
          <w:marBottom w:val="0"/>
          <w:divBdr>
            <w:top w:val="none" w:sz="0" w:space="0" w:color="auto"/>
            <w:left w:val="none" w:sz="0" w:space="0" w:color="auto"/>
            <w:bottom w:val="none" w:sz="0" w:space="0" w:color="auto"/>
            <w:right w:val="none" w:sz="0" w:space="0" w:color="auto"/>
          </w:divBdr>
          <w:divsChild>
            <w:div w:id="1845168223">
              <w:marLeft w:val="150"/>
              <w:marRight w:val="150"/>
              <w:marTop w:val="0"/>
              <w:marBottom w:val="0"/>
              <w:divBdr>
                <w:top w:val="none" w:sz="0" w:space="0" w:color="auto"/>
                <w:left w:val="none" w:sz="0" w:space="0" w:color="auto"/>
                <w:bottom w:val="none" w:sz="0" w:space="0" w:color="auto"/>
                <w:right w:val="none" w:sz="0" w:space="0" w:color="auto"/>
              </w:divBdr>
              <w:divsChild>
                <w:div w:id="777919206">
                  <w:marLeft w:val="0"/>
                  <w:marRight w:val="0"/>
                  <w:marTop w:val="0"/>
                  <w:marBottom w:val="0"/>
                  <w:divBdr>
                    <w:top w:val="none" w:sz="0" w:space="0" w:color="auto"/>
                    <w:left w:val="none" w:sz="0" w:space="0" w:color="auto"/>
                    <w:bottom w:val="none" w:sz="0" w:space="0" w:color="auto"/>
                    <w:right w:val="none" w:sz="0" w:space="0" w:color="auto"/>
                  </w:divBdr>
                  <w:divsChild>
                    <w:div w:id="1740203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B4C3E-112A-468E-AC30-64E1DA4CD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1</Pages>
  <Words>13537</Words>
  <Characters>77162</Characters>
  <Application>Microsoft Office Word</Application>
  <DocSecurity>0</DocSecurity>
  <Lines>643</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Иванова Наталья Петровна</cp:lastModifiedBy>
  <cp:revision>41</cp:revision>
  <cp:lastPrinted>2017-07-12T07:56:00Z</cp:lastPrinted>
  <dcterms:created xsi:type="dcterms:W3CDTF">2019-09-13T10:40:00Z</dcterms:created>
  <dcterms:modified xsi:type="dcterms:W3CDTF">2024-06-27T10:28:00Z</dcterms:modified>
</cp:coreProperties>
</file>